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5A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1146A7" w:rsidRDefault="001146A7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</w:t>
      </w:r>
    </w:p>
    <w:p w:rsidR="00B72F53" w:rsidRPr="00B72F53" w:rsidRDefault="00B72F53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 budynku</w:t>
      </w:r>
      <w:r>
        <w:rPr>
          <w:rFonts w:ascii="Arial" w:hAnsi="Arial" w:cs="Arial"/>
          <w:b/>
          <w:sz w:val="20"/>
          <w:szCs w:val="20"/>
        </w:rPr>
        <w:t>.</w:t>
      </w:r>
    </w:p>
    <w:p w:rsidR="00143329" w:rsidRPr="001B56B5" w:rsidRDefault="00B72F53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</w:t>
      </w:r>
      <w:r w:rsidR="00143329"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wzp-216/</w:t>
      </w:r>
      <w:r>
        <w:rPr>
          <w:rFonts w:ascii="Arial" w:hAnsi="Arial" w:cs="Arial"/>
          <w:b/>
          <w:i/>
          <w:sz w:val="20"/>
          <w:szCs w:val="20"/>
        </w:rPr>
        <w:t>6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</w:t>
      </w:r>
      <w:r w:rsidR="001146A7">
        <w:rPr>
          <w:rFonts w:ascii="Arial" w:hAnsi="Arial" w:cs="Arial"/>
          <w:b/>
          <w:i/>
          <w:sz w:val="20"/>
          <w:szCs w:val="20"/>
        </w:rPr>
        <w:t>8</w:t>
      </w:r>
      <w:r w:rsidR="000B241D">
        <w:rPr>
          <w:rFonts w:ascii="Arial" w:hAnsi="Arial" w:cs="Arial"/>
          <w:b/>
          <w:i/>
          <w:sz w:val="20"/>
          <w:szCs w:val="20"/>
        </w:rPr>
        <w:t>/bk</w:t>
      </w:r>
      <w:r w:rsidR="00143329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1146A7">
        <w:rPr>
          <w:rFonts w:ascii="Arial" w:hAnsi="Arial" w:cs="Arial"/>
          <w:sz w:val="20"/>
          <w:szCs w:val="20"/>
        </w:rPr>
        <w:t>7</w:t>
      </w:r>
      <w:r w:rsidR="00FE615E" w:rsidRPr="001B56B5">
        <w:rPr>
          <w:rFonts w:ascii="Arial" w:hAnsi="Arial" w:cs="Arial"/>
          <w:sz w:val="20"/>
          <w:szCs w:val="20"/>
        </w:rPr>
        <w:t xml:space="preserve"> r. 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</w:t>
      </w:r>
      <w:r w:rsidR="001146A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1146A7">
        <w:rPr>
          <w:rFonts w:ascii="Arial" w:hAnsi="Arial" w:cs="Arial"/>
          <w:sz w:val="20"/>
          <w:szCs w:val="20"/>
        </w:rPr>
        <w:t>Dz. U. z 2017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D2632B" w:rsidRPr="00EF0E57" w:rsidRDefault="00D2632B" w:rsidP="00D2632B">
      <w:pPr>
        <w:numPr>
          <w:ilvl w:val="1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0E57">
        <w:rPr>
          <w:rFonts w:ascii="Arial" w:hAnsi="Arial" w:cs="Arial"/>
          <w:b/>
          <w:sz w:val="20"/>
          <w:szCs w:val="20"/>
          <w:u w:val="single"/>
        </w:rPr>
        <w:t>Zamawiający zastosuje procedurę określoną w art. 24aa ust. 1 ustawy Pzp.</w:t>
      </w:r>
    </w:p>
    <w:p w:rsidR="00D2632B" w:rsidRPr="001B56B5" w:rsidRDefault="00D2632B" w:rsidP="00D2632B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1146A7" w:rsidRDefault="004C12DB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</w:rPr>
      </w:pPr>
      <w:bookmarkStart w:id="0" w:name="_Toc322616365"/>
      <w:r w:rsidRPr="001146A7">
        <w:rPr>
          <w:rFonts w:ascii="Arial" w:hAnsi="Arial" w:cs="Arial"/>
          <w:sz w:val="20"/>
          <w:szCs w:val="20"/>
        </w:rPr>
        <w:t>2.1</w:t>
      </w:r>
      <w:bookmarkEnd w:id="0"/>
      <w:r w:rsidR="00B72F53">
        <w:rPr>
          <w:rFonts w:ascii="Arial" w:hAnsi="Arial" w:cs="Arial"/>
          <w:sz w:val="20"/>
          <w:szCs w:val="20"/>
        </w:rPr>
        <w:t xml:space="preserve">   </w:t>
      </w:r>
      <w:r w:rsidR="003D28D6" w:rsidRPr="001146A7">
        <w:rPr>
          <w:rFonts w:ascii="Arial" w:hAnsi="Arial" w:cs="Arial"/>
          <w:sz w:val="16"/>
          <w:szCs w:val="20"/>
        </w:rPr>
        <w:t xml:space="preserve"> </w:t>
      </w:r>
      <w:r w:rsidR="001146A7" w:rsidRPr="001146A7">
        <w:rPr>
          <w:rFonts w:ascii="Arial" w:hAnsi="Arial" w:cs="Arial"/>
          <w:sz w:val="20"/>
        </w:rPr>
        <w:t>Przedmiotem zamówienia jest wykonanie</w:t>
      </w:r>
      <w:r w:rsidR="00B72F53">
        <w:rPr>
          <w:rFonts w:ascii="Arial" w:hAnsi="Arial" w:cs="Arial"/>
          <w:sz w:val="20"/>
        </w:rPr>
        <w:t xml:space="preserve"> u</w:t>
      </w:r>
      <w:r w:rsidR="00B72F53" w:rsidRPr="00B72F53">
        <w:rPr>
          <w:rFonts w:ascii="Arial" w:hAnsi="Arial" w:cs="Arial"/>
          <w:sz w:val="20"/>
        </w:rPr>
        <w:t>sług sprzątania w budynku Ministerstwa Środowiska oraz terenu zewnętrznego wokół budynku</w:t>
      </w:r>
      <w:r w:rsidR="00B72F53">
        <w:rPr>
          <w:rFonts w:ascii="Arial" w:hAnsi="Arial" w:cs="Arial"/>
          <w:sz w:val="20"/>
        </w:rPr>
        <w:t>, przy ul. Wawelskiej 52/54 w Warszawie. Szczegółowy opis przedmiotu zamówienia oraz warunki jego realizacji</w:t>
      </w:r>
      <w:r w:rsidR="001146A7" w:rsidRPr="001146A7">
        <w:rPr>
          <w:rFonts w:ascii="Arial" w:hAnsi="Arial" w:cs="Arial"/>
          <w:sz w:val="20"/>
        </w:rPr>
        <w:t xml:space="preserve"> </w:t>
      </w:r>
      <w:r w:rsidR="00B72F53">
        <w:rPr>
          <w:rFonts w:ascii="Arial" w:hAnsi="Arial" w:cs="Arial"/>
          <w:sz w:val="20"/>
        </w:rPr>
        <w:t>zostały przedstawione we wzorze umowy, stanowiącej Załącznik nr 1 do SIWZ.</w:t>
      </w:r>
      <w:r w:rsidR="009B649D">
        <w:rPr>
          <w:rFonts w:ascii="Arial" w:hAnsi="Arial" w:cs="Arial"/>
          <w:b/>
          <w:bCs/>
          <w:sz w:val="20"/>
        </w:rPr>
        <w:t xml:space="preserve"> </w:t>
      </w:r>
    </w:p>
    <w:p w:rsidR="002A22A3" w:rsidRPr="002A22A3" w:rsidRDefault="002A22A3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</w:rPr>
      </w:pPr>
      <w:r w:rsidRPr="002A22A3">
        <w:rPr>
          <w:rFonts w:ascii="Arial" w:hAnsi="Arial" w:cs="Arial"/>
          <w:bCs/>
          <w:sz w:val="20"/>
        </w:rPr>
        <w:t>Informacje dodatkowe</w:t>
      </w:r>
      <w:r>
        <w:rPr>
          <w:rFonts w:ascii="Arial" w:hAnsi="Arial" w:cs="Arial"/>
          <w:bCs/>
          <w:sz w:val="20"/>
        </w:rPr>
        <w:t>, które mogą mieć wpływ na kalkulację ceny oferty:</w:t>
      </w:r>
    </w:p>
    <w:p w:rsidR="002A22A3" w:rsidRDefault="002A22A3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</w:rPr>
      </w:pPr>
      <w:r w:rsidRPr="002A22A3">
        <w:rPr>
          <w:rFonts w:ascii="Arial" w:hAnsi="Arial" w:cs="Arial"/>
          <w:bCs/>
          <w:sz w:val="20"/>
        </w:rPr>
        <w:lastRenderedPageBreak/>
        <w:t>Liczba pracowników zatrudnionych przez Zamawiają</w:t>
      </w:r>
      <w:r>
        <w:rPr>
          <w:rFonts w:ascii="Arial" w:hAnsi="Arial" w:cs="Arial"/>
          <w:bCs/>
          <w:sz w:val="20"/>
        </w:rPr>
        <w:t>cego –</w:t>
      </w:r>
      <w:r w:rsidRPr="002A22A3">
        <w:rPr>
          <w:rFonts w:ascii="Arial" w:hAnsi="Arial" w:cs="Arial"/>
          <w:bCs/>
          <w:sz w:val="20"/>
        </w:rPr>
        <w:t xml:space="preserve"> </w:t>
      </w:r>
      <w:r w:rsidR="00E91808">
        <w:rPr>
          <w:rFonts w:ascii="Arial" w:hAnsi="Arial" w:cs="Arial"/>
          <w:bCs/>
          <w:sz w:val="20"/>
        </w:rPr>
        <w:t>585 osób;</w:t>
      </w:r>
    </w:p>
    <w:p w:rsidR="002A22A3" w:rsidRDefault="002A22A3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Średnia liczba osób odwiedz</w:t>
      </w:r>
      <w:r w:rsidR="00CA7B7A">
        <w:rPr>
          <w:rFonts w:ascii="Arial" w:hAnsi="Arial" w:cs="Arial"/>
          <w:bCs/>
          <w:sz w:val="20"/>
        </w:rPr>
        <w:t>a</w:t>
      </w:r>
      <w:r>
        <w:rPr>
          <w:rFonts w:ascii="Arial" w:hAnsi="Arial" w:cs="Arial"/>
          <w:bCs/>
          <w:sz w:val="20"/>
        </w:rPr>
        <w:t>jących siedzibę Zamawiającego – 20 000 rocznie.</w:t>
      </w:r>
    </w:p>
    <w:p w:rsidR="002A22A3" w:rsidRPr="002A22A3" w:rsidRDefault="002A22A3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</w:rPr>
      </w:pPr>
    </w:p>
    <w:p w:rsidR="00B72F53" w:rsidRPr="001B56B5" w:rsidRDefault="00B72F53" w:rsidP="00B72F53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 w:rsidR="009D1840"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Pr="00B72F53"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90911200-8, 90914000-7, 90611000-3</w:t>
      </w:r>
      <w:r w:rsidR="00322C5F">
        <w:rPr>
          <w:rFonts w:ascii="Arial" w:hAnsi="Arial" w:cs="Arial"/>
          <w:sz w:val="20"/>
          <w:szCs w:val="20"/>
        </w:rPr>
        <w:t>.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</w:t>
      </w:r>
      <w:r w:rsidR="00B72F53">
        <w:rPr>
          <w:rFonts w:ascii="Arial" w:hAnsi="Arial" w:cs="Arial"/>
          <w:sz w:val="20"/>
          <w:szCs w:val="20"/>
        </w:rPr>
        <w:t>ywa</w:t>
      </w:r>
      <w:r w:rsidR="006451CD" w:rsidRPr="001B56B5">
        <w:rPr>
          <w:rFonts w:ascii="Arial" w:hAnsi="Arial" w:cs="Arial"/>
          <w:sz w:val="20"/>
          <w:szCs w:val="20"/>
        </w:rPr>
        <w:t xml:space="preserve">ć zamówienie </w:t>
      </w:r>
      <w:r w:rsidR="00B72F53">
        <w:rPr>
          <w:rFonts w:ascii="Arial" w:hAnsi="Arial" w:cs="Arial"/>
          <w:sz w:val="20"/>
          <w:szCs w:val="20"/>
        </w:rPr>
        <w:t>od 1 lipca 2018 r. do 31 grudnia 2019 r.</w:t>
      </w:r>
    </w:p>
    <w:p w:rsidR="001146A7" w:rsidRPr="008F5FC3" w:rsidRDefault="001146A7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344203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44203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:rsidR="001146A7" w:rsidRPr="00FF2632" w:rsidRDefault="00F72796" w:rsidP="00F72796">
      <w:pPr>
        <w:pStyle w:val="Akapitzlist"/>
        <w:spacing w:after="120" w:line="240" w:lineRule="exact"/>
        <w:ind w:left="786"/>
        <w:jc w:val="both"/>
        <w:rPr>
          <w:rFonts w:ascii="Arial" w:hAnsi="Arial" w:cs="Arial"/>
          <w:strike/>
          <w:sz w:val="20"/>
          <w:szCs w:val="20"/>
        </w:rPr>
      </w:pPr>
      <w:r w:rsidRPr="00FF2632">
        <w:rPr>
          <w:rFonts w:ascii="Arial" w:hAnsi="Arial" w:cs="Arial"/>
          <w:sz w:val="20"/>
          <w:szCs w:val="20"/>
        </w:rPr>
        <w:t>Zamawiający nie stawia warunku w tym zakresie</w:t>
      </w:r>
      <w:r w:rsidR="001146A7" w:rsidRPr="00FF2632">
        <w:rPr>
          <w:rFonts w:ascii="Arial" w:hAnsi="Arial" w:cs="Arial"/>
          <w:strike/>
          <w:sz w:val="20"/>
          <w:szCs w:val="20"/>
        </w:rPr>
        <w:t>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sytuacji ekonomicznej lub finansowej:</w:t>
      </w:r>
    </w:p>
    <w:p w:rsidR="00344203" w:rsidRPr="00FF2632" w:rsidRDefault="00277957" w:rsidP="00277957">
      <w:pPr>
        <w:pStyle w:val="Akapitzlist"/>
        <w:numPr>
          <w:ilvl w:val="3"/>
          <w:numId w:val="47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uzna warunek za spełniony jeżel</w:t>
      </w:r>
      <w:r w:rsidR="00907710">
        <w:rPr>
          <w:rFonts w:ascii="Arial" w:hAnsi="Arial" w:cs="Arial"/>
          <w:sz w:val="20"/>
          <w:szCs w:val="20"/>
        </w:rPr>
        <w:t xml:space="preserve">i Wykonawca przedłoży dokument </w:t>
      </w:r>
      <w:r>
        <w:rPr>
          <w:rFonts w:ascii="Arial" w:hAnsi="Arial" w:cs="Arial"/>
          <w:sz w:val="20"/>
          <w:szCs w:val="20"/>
        </w:rPr>
        <w:t xml:space="preserve">potwierdzający, że </w:t>
      </w:r>
      <w:r w:rsidR="00344203" w:rsidRPr="00FF2632">
        <w:rPr>
          <w:rFonts w:ascii="Arial" w:hAnsi="Arial" w:cs="Arial"/>
          <w:sz w:val="20"/>
          <w:szCs w:val="20"/>
        </w:rPr>
        <w:t xml:space="preserve">Wykonawca </w:t>
      </w:r>
      <w:r w:rsidR="00B32CBD" w:rsidRPr="00FF2632">
        <w:rPr>
          <w:rFonts w:ascii="Arial" w:hAnsi="Arial" w:cs="Arial"/>
          <w:sz w:val="20"/>
          <w:szCs w:val="20"/>
        </w:rPr>
        <w:t xml:space="preserve">jest ubezpieczony od odpowiedzialności cywilnej </w:t>
      </w:r>
      <w:r>
        <w:rPr>
          <w:rFonts w:ascii="Arial" w:hAnsi="Arial" w:cs="Arial"/>
          <w:sz w:val="20"/>
          <w:szCs w:val="20"/>
        </w:rPr>
        <w:br/>
      </w:r>
      <w:r w:rsidR="00B32CBD" w:rsidRPr="00FF2632">
        <w:rPr>
          <w:rFonts w:ascii="Arial" w:hAnsi="Arial" w:cs="Arial"/>
          <w:sz w:val="20"/>
          <w:szCs w:val="20"/>
        </w:rPr>
        <w:t xml:space="preserve">w zakresie prowadzonej działalności związanej z przedmiotem zamówienia na sumę gwarancyjną </w:t>
      </w:r>
      <w:r w:rsidR="00344203" w:rsidRPr="00FF2632">
        <w:rPr>
          <w:rFonts w:ascii="Arial" w:hAnsi="Arial" w:cs="Arial"/>
          <w:sz w:val="20"/>
          <w:szCs w:val="20"/>
        </w:rPr>
        <w:t>minimum 500 000,00 złotych</w:t>
      </w:r>
      <w:r w:rsidR="00B32CBD" w:rsidRPr="00FF2632">
        <w:rPr>
          <w:rFonts w:ascii="Arial" w:hAnsi="Arial" w:cs="Arial"/>
          <w:sz w:val="20"/>
          <w:szCs w:val="20"/>
        </w:rPr>
        <w:t>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FF2632">
        <w:rPr>
          <w:rFonts w:ascii="Arial" w:hAnsi="Arial" w:cs="Arial"/>
          <w:b/>
          <w:sz w:val="20"/>
          <w:szCs w:val="20"/>
        </w:rPr>
        <w:t>.</w:t>
      </w:r>
    </w:p>
    <w:p w:rsidR="00344203" w:rsidRPr="00537D8B" w:rsidRDefault="001930F7" w:rsidP="00B72F53">
      <w:pPr>
        <w:pStyle w:val="Akapitzlist"/>
        <w:numPr>
          <w:ilvl w:val="3"/>
          <w:numId w:val="33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FF2632">
        <w:rPr>
          <w:rFonts w:ascii="Arial" w:hAnsi="Arial" w:cs="Arial"/>
          <w:sz w:val="20"/>
          <w:szCs w:val="20"/>
        </w:rPr>
        <w:t>Zamawiający uzna ww. warunek za spełniony jeżeli wykonawca wykaże,</w:t>
      </w:r>
      <w:r w:rsidR="00767358" w:rsidRPr="00FF2632">
        <w:rPr>
          <w:rFonts w:ascii="Arial" w:hAnsi="Arial" w:cs="Arial"/>
          <w:sz w:val="20"/>
          <w:szCs w:val="20"/>
        </w:rPr>
        <w:t xml:space="preserve"> </w:t>
      </w:r>
      <w:r w:rsidR="00B72F53" w:rsidRPr="00B72F53">
        <w:rPr>
          <w:rFonts w:ascii="Arial" w:hAnsi="Arial" w:cs="Arial"/>
          <w:sz w:val="20"/>
          <w:szCs w:val="20"/>
        </w:rPr>
        <w:t>że w okresie ostatnich 3 lat przed upływem terminu składania ofert, a jeżeli okres prowadzenia działalności jest krótszy - w tym okresie, wykonał lub wykonuje co najmniej 3 zamówienia, których przedmiotem była/jest usługa sprzątania obiektów o powierzchni minimum 5 000 m², o wartości nie mniejszej niż 400 000 zł brutto każda wraz z podaniem ich wartości, przedmiotu, dat wykonania/wykonywania i podmiotów, na rzecz których zamówienia zostały wykonane/są wykonywane oraz załączy dowody, że zamówienia te zostały wykonane/są wykonywane należycie.</w:t>
      </w:r>
      <w:r w:rsidR="00537D8B" w:rsidRPr="00FF2632">
        <w:rPr>
          <w:rFonts w:ascii="Arial" w:hAnsi="Arial" w:cs="Arial"/>
          <w:sz w:val="20"/>
          <w:szCs w:val="20"/>
        </w:rPr>
        <w:br/>
      </w:r>
    </w:p>
    <w:p w:rsidR="0030244A" w:rsidRPr="001B56B5" w:rsidRDefault="0030244A" w:rsidP="00344203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może, na każdym etapie postępowania, uznać, że wykonawca nie posiada wymaganych zdolności, jeżeli zaangażowanie zasobów technicznych lub zawodowych wykonawcy w inne przedsięwzięcia gospodarcze wykonawcy może mieć negatywny wpływ </w:t>
      </w:r>
      <w:r w:rsidR="0047019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realizację zamówienia.</w:t>
      </w:r>
    </w:p>
    <w:p w:rsidR="006055C7" w:rsidRPr="001B7280" w:rsidRDefault="00767358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7280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7280">
        <w:rPr>
          <w:rFonts w:ascii="Arial" w:hAnsi="Arial" w:cs="Arial"/>
          <w:sz w:val="20"/>
          <w:szCs w:val="20"/>
        </w:rPr>
        <w:t xml:space="preserve"> o których mowa 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>w pkt 4.</w:t>
      </w:r>
      <w:r w:rsidR="00692E79" w:rsidRPr="001B7280">
        <w:rPr>
          <w:rFonts w:ascii="Arial" w:hAnsi="Arial" w:cs="Arial"/>
          <w:b/>
          <w:sz w:val="20"/>
          <w:szCs w:val="20"/>
          <w:u w:val="single"/>
        </w:rPr>
        <w:t>2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 xml:space="preserve"> SIWZ,</w:t>
      </w:r>
      <w:r w:rsidR="007365B6" w:rsidRPr="007365B6">
        <w:rPr>
          <w:rFonts w:ascii="Arial" w:hAnsi="Arial" w:cs="Arial"/>
          <w:b/>
          <w:sz w:val="20"/>
          <w:szCs w:val="20"/>
        </w:rPr>
        <w:t xml:space="preserve"> </w:t>
      </w:r>
      <w:r w:rsidRPr="001B7280">
        <w:rPr>
          <w:rFonts w:ascii="Arial" w:hAnsi="Arial" w:cs="Arial"/>
          <w:sz w:val="20"/>
          <w:szCs w:val="20"/>
        </w:rPr>
        <w:t>polegać na zdolnościach technicznych lub zawodowych innych podmiotów, niezależnie od charakteru prawnego łączących go z nim stosunków prawnych</w:t>
      </w:r>
      <w:r w:rsidR="006055C7" w:rsidRPr="001B7280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zamówienia. </w:t>
      </w:r>
    </w:p>
    <w:p w:rsidR="00F133D3" w:rsidRPr="008F5FC3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470195">
        <w:rPr>
          <w:rFonts w:ascii="Arial" w:hAnsi="Arial" w:cs="Arial"/>
          <w:sz w:val="20"/>
          <w:szCs w:val="20"/>
        </w:rPr>
        <w:br/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4E0908" w:rsidRPr="001B56B5" w:rsidRDefault="006055C7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47019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w</w:t>
      </w:r>
      <w:r w:rsidR="004E0908" w:rsidRPr="001B56B5">
        <w:rPr>
          <w:rFonts w:ascii="Arial" w:hAnsi="Arial" w:cs="Arial"/>
          <w:sz w:val="20"/>
          <w:szCs w:val="20"/>
        </w:rPr>
        <w:t>:</w:t>
      </w:r>
    </w:p>
    <w:p w:rsidR="0067531B" w:rsidRPr="008F5FC3" w:rsidRDefault="003963B1" w:rsidP="00014FE0">
      <w:pPr>
        <w:numPr>
          <w:ilvl w:val="2"/>
          <w:numId w:val="20"/>
        </w:numPr>
        <w:tabs>
          <w:tab w:val="clear" w:pos="720"/>
          <w:tab w:val="num" w:pos="900"/>
        </w:tabs>
        <w:spacing w:after="120"/>
        <w:ind w:left="90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pkt</w:t>
      </w:r>
      <w:r w:rsidR="00F72796" w:rsidRPr="00DC6D90">
        <w:rPr>
          <w:rFonts w:ascii="Arial" w:hAnsi="Arial" w:cs="Arial"/>
          <w:sz w:val="20"/>
          <w:szCs w:val="20"/>
        </w:rPr>
        <w:t xml:space="preserve"> </w:t>
      </w:r>
      <w:r w:rsidR="00C54480" w:rsidRPr="00DC6D90">
        <w:rPr>
          <w:rFonts w:ascii="Arial" w:hAnsi="Arial" w:cs="Arial"/>
          <w:sz w:val="20"/>
          <w:szCs w:val="20"/>
        </w:rPr>
        <w:t>4.2</w:t>
      </w:r>
      <w:r w:rsidR="0067531B" w:rsidRPr="00DC6D90">
        <w:rPr>
          <w:rFonts w:ascii="Arial" w:hAnsi="Arial" w:cs="Arial"/>
          <w:sz w:val="20"/>
          <w:szCs w:val="20"/>
        </w:rPr>
        <w:t xml:space="preserve">.3 musi spełniać </w:t>
      </w:r>
      <w:r w:rsidR="0067531B" w:rsidRPr="008F5FC3">
        <w:rPr>
          <w:rFonts w:ascii="Arial" w:hAnsi="Arial" w:cs="Arial"/>
          <w:sz w:val="20"/>
          <w:szCs w:val="20"/>
        </w:rPr>
        <w:t xml:space="preserve">co najmniej jeden wykonawca </w:t>
      </w:r>
      <w:r w:rsidR="00AF5ADF" w:rsidRPr="008F5FC3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7F63DD">
      <w:pPr>
        <w:numPr>
          <w:ilvl w:val="2"/>
          <w:numId w:val="20"/>
        </w:numPr>
        <w:tabs>
          <w:tab w:val="clear" w:pos="720"/>
          <w:tab w:val="num" w:pos="1418"/>
        </w:tabs>
        <w:spacing w:after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 xml:space="preserve">spełniania warunków udziału w postępowaniu, o których mowa </w:t>
      </w:r>
      <w:r w:rsidR="007A4FB2">
        <w:rPr>
          <w:rFonts w:ascii="Arial" w:hAnsi="Arial" w:cs="Arial"/>
          <w:sz w:val="20"/>
          <w:szCs w:val="20"/>
        </w:rPr>
        <w:br/>
      </w:r>
      <w:r w:rsidR="00505326" w:rsidRPr="001B56B5">
        <w:rPr>
          <w:rFonts w:ascii="Arial" w:hAnsi="Arial" w:cs="Arial"/>
          <w:sz w:val="20"/>
          <w:szCs w:val="20"/>
        </w:rPr>
        <w:t>w pkt 4.2</w:t>
      </w:r>
    </w:p>
    <w:p w:rsidR="00A547AD" w:rsidRPr="001B56B5" w:rsidRDefault="00C9636C" w:rsidP="00014FE0">
      <w:pPr>
        <w:numPr>
          <w:ilvl w:val="2"/>
          <w:numId w:val="20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014FE0">
      <w:pPr>
        <w:numPr>
          <w:ilvl w:val="2"/>
          <w:numId w:val="20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014FE0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D47F7F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 xml:space="preserve">zgodnie </w:t>
      </w:r>
      <w:r w:rsidR="007A4FB2">
        <w:rPr>
          <w:rFonts w:ascii="Arial" w:hAnsi="Arial" w:cs="Arial"/>
          <w:sz w:val="20"/>
          <w:szCs w:val="20"/>
        </w:rPr>
        <w:br/>
      </w:r>
      <w:r w:rsidR="004E65F5" w:rsidRPr="001B56B5">
        <w:rPr>
          <w:rFonts w:ascii="Arial" w:hAnsi="Arial" w:cs="Arial"/>
          <w:sz w:val="20"/>
          <w:szCs w:val="20"/>
        </w:rPr>
        <w:t>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stanowi</w:t>
      </w:r>
      <w:r w:rsidR="006B6A88" w:rsidRPr="00D47F7F">
        <w:rPr>
          <w:rFonts w:ascii="Arial" w:hAnsi="Arial" w:cs="Arial"/>
          <w:sz w:val="20"/>
          <w:szCs w:val="20"/>
        </w:rPr>
        <w:t>ącym</w:t>
      </w:r>
      <w:r w:rsidR="004E65F5" w:rsidRPr="00D47F7F">
        <w:rPr>
          <w:rFonts w:ascii="Arial" w:hAnsi="Arial" w:cs="Arial"/>
          <w:sz w:val="20"/>
          <w:szCs w:val="20"/>
        </w:rPr>
        <w:t>i</w:t>
      </w:r>
      <w:r w:rsidRPr="00D47F7F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i 4 </w:t>
      </w:r>
      <w:r w:rsidRPr="00D47F7F">
        <w:rPr>
          <w:rFonts w:ascii="Arial" w:hAnsi="Arial" w:cs="Arial"/>
          <w:b/>
          <w:sz w:val="20"/>
          <w:szCs w:val="20"/>
        </w:rPr>
        <w:t>do SIWZ</w:t>
      </w:r>
      <w:r w:rsidR="00A869F9" w:rsidRPr="00D47F7F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2A22A3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2A22A3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o których mowa </w:t>
      </w:r>
      <w:r w:rsidRPr="008F5FC3">
        <w:rPr>
          <w:rFonts w:ascii="Arial" w:hAnsi="Arial" w:cs="Arial"/>
          <w:sz w:val="20"/>
          <w:szCs w:val="20"/>
        </w:rPr>
        <w:t xml:space="preserve">4.5.4 SIWZ – jeżeli wykonawca polega na zasobach </w:t>
      </w:r>
      <w:r w:rsidR="007A4FB2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lub sytuacji podmiotu trzeciego.</w:t>
      </w:r>
    </w:p>
    <w:p w:rsidR="007B2B4C" w:rsidRPr="00D47F7F" w:rsidRDefault="007B2B4C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art. 24 ust. 1 pkt 23 ustawy. Wraz ze złożeniem oświadczenia, wykonawca może przedstawić dowody, że powiązania z innym wykonawcą nie prowadzą do zakłócenia konkurencji w postępowaniu o udzielenie zamówienia. </w:t>
      </w:r>
      <w:r w:rsidRPr="00D47F7F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D47F7F">
        <w:rPr>
          <w:rFonts w:ascii="Arial" w:hAnsi="Arial" w:cs="Arial"/>
          <w:b/>
          <w:sz w:val="20"/>
          <w:szCs w:val="20"/>
        </w:rPr>
        <w:t>5</w:t>
      </w:r>
      <w:r w:rsidRPr="00D47F7F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 xml:space="preserve">Zamawiający przed udzieleniem zamówienia, wezwie wykonawcę, którego oferta została najwyżej oceniona, do złożenia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 wyznaczonym,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6B0302" w:rsidRPr="00D47F7F" w:rsidRDefault="00D47F7F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2CBD" w:rsidRPr="00D47F7F">
        <w:rPr>
          <w:rFonts w:ascii="Arial" w:hAnsi="Arial" w:cs="Arial"/>
          <w:sz w:val="20"/>
          <w:szCs w:val="20"/>
        </w:rPr>
        <w:t>okument potwierdzający, że wykonawca jest ubezpieczony od odpowiedzialności cywilnej w zakresie prowadzonej działalności związanej z przedmiotem zamówienia</w:t>
      </w:r>
      <w:r w:rsidR="006B0302" w:rsidRPr="00D47F7F">
        <w:rPr>
          <w:rFonts w:ascii="Arial" w:hAnsi="Arial" w:cs="Arial"/>
          <w:sz w:val="20"/>
          <w:szCs w:val="20"/>
        </w:rPr>
        <w:t xml:space="preserve"> na </w:t>
      </w:r>
      <w:r w:rsidR="00B32CBD" w:rsidRPr="00D47F7F">
        <w:rPr>
          <w:rFonts w:ascii="Arial" w:hAnsi="Arial" w:cs="Arial"/>
          <w:sz w:val="20"/>
          <w:szCs w:val="20"/>
        </w:rPr>
        <w:t>sumę gwarancyjną</w:t>
      </w:r>
      <w:r w:rsidR="006B0302" w:rsidRPr="00D47F7F">
        <w:rPr>
          <w:rFonts w:ascii="Arial" w:hAnsi="Arial" w:cs="Arial"/>
          <w:sz w:val="20"/>
          <w:szCs w:val="20"/>
        </w:rPr>
        <w:t xml:space="preserve"> minimum 500 000,00 złotych </w:t>
      </w:r>
      <w:r w:rsidR="00B32CBD" w:rsidRPr="00D47F7F">
        <w:rPr>
          <w:rFonts w:ascii="Arial" w:hAnsi="Arial" w:cs="Arial"/>
          <w:sz w:val="20"/>
          <w:szCs w:val="20"/>
        </w:rPr>
        <w:t>(</w:t>
      </w:r>
      <w:r w:rsidR="006B0302" w:rsidRPr="00D47F7F">
        <w:rPr>
          <w:rFonts w:ascii="Arial" w:hAnsi="Arial" w:cs="Arial"/>
          <w:sz w:val="20"/>
          <w:szCs w:val="20"/>
        </w:rPr>
        <w:t>słownie: pięćset tysięcy złotych)</w:t>
      </w:r>
    </w:p>
    <w:p w:rsidR="0056184E" w:rsidRPr="001B56B5" w:rsidRDefault="003E6E58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odpis</w:t>
      </w:r>
      <w:r w:rsidR="0056184E" w:rsidRPr="001B56B5">
        <w:rPr>
          <w:rFonts w:ascii="Arial" w:hAnsi="Arial" w:cs="Arial"/>
          <w:sz w:val="20"/>
          <w:szCs w:val="20"/>
        </w:rPr>
        <w:t xml:space="preserve">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41B33" w:rsidRPr="00D47F7F" w:rsidRDefault="003E6E58" w:rsidP="00014FE0">
      <w:pPr>
        <w:numPr>
          <w:ilvl w:val="0"/>
          <w:numId w:val="18"/>
        </w:numPr>
        <w:tabs>
          <w:tab w:val="clear" w:pos="720"/>
          <w:tab w:val="num" w:pos="18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</w:t>
      </w:r>
      <w:r w:rsidR="00C41B33" w:rsidRPr="001B56B5">
        <w:rPr>
          <w:rFonts w:ascii="Arial" w:hAnsi="Arial" w:cs="Arial"/>
          <w:sz w:val="20"/>
          <w:szCs w:val="20"/>
        </w:rPr>
        <w:t xml:space="preserve"> </w:t>
      </w:r>
      <w:r w:rsidR="000B241D">
        <w:rPr>
          <w:rFonts w:ascii="Arial" w:hAnsi="Arial" w:cs="Arial"/>
          <w:sz w:val="20"/>
          <w:szCs w:val="20"/>
        </w:rPr>
        <w:t>usług</w:t>
      </w:r>
      <w:r w:rsidR="00C41B33" w:rsidRPr="001B56B5">
        <w:rPr>
          <w:rFonts w:ascii="Arial" w:hAnsi="Arial" w:cs="Arial"/>
          <w:sz w:val="20"/>
          <w:szCs w:val="20"/>
        </w:rPr>
        <w:t xml:space="preserve"> wykonanych</w:t>
      </w:r>
      <w:r w:rsidR="000B241D">
        <w:rPr>
          <w:rFonts w:ascii="Arial" w:hAnsi="Arial" w:cs="Arial"/>
          <w:sz w:val="20"/>
          <w:szCs w:val="20"/>
        </w:rPr>
        <w:t xml:space="preserve"> lub wykonywanych</w:t>
      </w:r>
      <w:r w:rsidR="00C41B33" w:rsidRPr="001B56B5">
        <w:rPr>
          <w:rFonts w:ascii="Arial" w:hAnsi="Arial" w:cs="Arial"/>
          <w:sz w:val="20"/>
          <w:szCs w:val="20"/>
        </w:rPr>
        <w:t xml:space="preserve"> w okresie </w:t>
      </w:r>
      <w:r w:rsidR="00913242" w:rsidRPr="001B56B5">
        <w:rPr>
          <w:rFonts w:ascii="Arial" w:hAnsi="Arial" w:cs="Arial"/>
          <w:sz w:val="20"/>
          <w:szCs w:val="20"/>
        </w:rPr>
        <w:t xml:space="preserve">ostatnich </w:t>
      </w:r>
      <w:r w:rsidR="000B241D">
        <w:rPr>
          <w:rFonts w:ascii="Arial" w:hAnsi="Arial" w:cs="Arial"/>
          <w:sz w:val="20"/>
          <w:szCs w:val="20"/>
        </w:rPr>
        <w:t>3</w:t>
      </w:r>
      <w:r w:rsidR="00C41B33" w:rsidRPr="001B56B5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="00C41B33" w:rsidRPr="001B56B5">
        <w:rPr>
          <w:rFonts w:ascii="Arial" w:hAnsi="Arial" w:cs="Arial"/>
          <w:sz w:val="20"/>
          <w:szCs w:val="20"/>
        </w:rPr>
        <w:t xml:space="preserve">- w tym okresie, wraz z podaniem ich </w:t>
      </w:r>
      <w:r w:rsidR="00847A22" w:rsidRPr="001B56B5">
        <w:rPr>
          <w:rFonts w:ascii="Arial" w:hAnsi="Arial" w:cs="Arial"/>
          <w:sz w:val="20"/>
          <w:szCs w:val="20"/>
        </w:rPr>
        <w:t xml:space="preserve">rodzaju, wartości, daty, miejsca wykonania i podmiotów, na rzecz których </w:t>
      </w:r>
      <w:r w:rsidR="000B241D">
        <w:rPr>
          <w:rFonts w:ascii="Arial" w:hAnsi="Arial" w:cs="Arial"/>
          <w:sz w:val="20"/>
          <w:szCs w:val="20"/>
        </w:rPr>
        <w:t xml:space="preserve">usługi </w:t>
      </w:r>
      <w:r w:rsidR="00847A22" w:rsidRPr="001B56B5">
        <w:rPr>
          <w:rFonts w:ascii="Arial" w:hAnsi="Arial" w:cs="Arial"/>
          <w:sz w:val="20"/>
          <w:szCs w:val="20"/>
        </w:rPr>
        <w:t>te zostały wykonane</w:t>
      </w:r>
      <w:r w:rsidR="000B241D">
        <w:rPr>
          <w:rFonts w:ascii="Arial" w:hAnsi="Arial" w:cs="Arial"/>
          <w:sz w:val="20"/>
          <w:szCs w:val="20"/>
        </w:rPr>
        <w:t xml:space="preserve"> lub są wykonywane</w:t>
      </w:r>
      <w:r w:rsidR="00C41B33" w:rsidRPr="001B56B5">
        <w:rPr>
          <w:rFonts w:ascii="Arial" w:hAnsi="Arial" w:cs="Arial"/>
          <w:sz w:val="20"/>
          <w:szCs w:val="20"/>
        </w:rPr>
        <w:t xml:space="preserve">, oraz załączeniem dowodów, określających czy te </w:t>
      </w:r>
      <w:r w:rsidR="000B241D">
        <w:rPr>
          <w:rFonts w:ascii="Arial" w:hAnsi="Arial" w:cs="Arial"/>
          <w:sz w:val="20"/>
          <w:szCs w:val="20"/>
        </w:rPr>
        <w:t xml:space="preserve">usługi </w:t>
      </w:r>
      <w:r w:rsidR="00C41B33" w:rsidRPr="001B56B5">
        <w:rPr>
          <w:rFonts w:ascii="Arial" w:hAnsi="Arial" w:cs="Arial"/>
          <w:sz w:val="20"/>
          <w:szCs w:val="20"/>
        </w:rPr>
        <w:t xml:space="preserve">zostały </w:t>
      </w:r>
      <w:r w:rsidR="00847A22" w:rsidRPr="001B56B5">
        <w:rPr>
          <w:rFonts w:ascii="Arial" w:hAnsi="Arial" w:cs="Arial"/>
          <w:sz w:val="20"/>
          <w:szCs w:val="20"/>
        </w:rPr>
        <w:t xml:space="preserve">wykonane należycie, </w:t>
      </w:r>
      <w:r w:rsidR="00C41B33" w:rsidRPr="001B56B5">
        <w:rPr>
          <w:rFonts w:ascii="Arial" w:hAnsi="Arial" w:cs="Arial"/>
          <w:sz w:val="20"/>
          <w:szCs w:val="20"/>
        </w:rPr>
        <w:t xml:space="preserve"> sporządzonego zgodnie z </w:t>
      </w:r>
      <w:r w:rsidR="00C41B33" w:rsidRPr="00D47F7F">
        <w:rPr>
          <w:rFonts w:ascii="Arial" w:hAnsi="Arial" w:cs="Arial"/>
          <w:b/>
          <w:sz w:val="20"/>
          <w:szCs w:val="20"/>
        </w:rPr>
        <w:t xml:space="preserve">Załącznikiem nr </w:t>
      </w:r>
      <w:r w:rsidR="003117A3" w:rsidRPr="00D47F7F">
        <w:rPr>
          <w:rFonts w:ascii="Arial" w:hAnsi="Arial" w:cs="Arial"/>
          <w:b/>
          <w:sz w:val="20"/>
          <w:szCs w:val="20"/>
        </w:rPr>
        <w:t>6</w:t>
      </w:r>
      <w:r w:rsidR="00C41B33" w:rsidRPr="00D47F7F">
        <w:rPr>
          <w:rFonts w:ascii="Arial" w:hAnsi="Arial" w:cs="Arial"/>
          <w:b/>
          <w:sz w:val="20"/>
          <w:szCs w:val="20"/>
        </w:rPr>
        <w:t xml:space="preserve"> do SIWZ</w:t>
      </w:r>
      <w:r w:rsidR="00C41B33" w:rsidRPr="00D47F7F">
        <w:rPr>
          <w:rFonts w:ascii="Arial" w:hAnsi="Arial" w:cs="Arial"/>
          <w:sz w:val="20"/>
          <w:szCs w:val="20"/>
        </w:rPr>
        <w:t xml:space="preserve">; </w:t>
      </w:r>
    </w:p>
    <w:p w:rsidR="00634016" w:rsidRPr="00263279" w:rsidRDefault="00634016" w:rsidP="00634016">
      <w:pPr>
        <w:pStyle w:val="NormalnyArial"/>
        <w:tabs>
          <w:tab w:val="clear" w:pos="720"/>
        </w:tabs>
        <w:ind w:left="1800" w:firstLine="0"/>
        <w:rPr>
          <w:i/>
        </w:rPr>
      </w:pPr>
      <w:r w:rsidRPr="00263279">
        <w:rPr>
          <w:i/>
        </w:rPr>
        <w:t>Dowodami potwierdzającymi czy roboty zostały wykonane należycie są:</w:t>
      </w:r>
    </w:p>
    <w:p w:rsidR="00634016" w:rsidRDefault="00263279" w:rsidP="00634016">
      <w:pPr>
        <w:pStyle w:val="Akapitzlist"/>
        <w:spacing w:after="120"/>
        <w:ind w:left="180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</w:t>
      </w:r>
      <w:r w:rsidR="00634016" w:rsidRPr="00263279">
        <w:rPr>
          <w:rFonts w:ascii="Arial" w:hAnsi="Arial" w:cs="Arial"/>
          <w:i/>
          <w:sz w:val="20"/>
          <w:szCs w:val="20"/>
        </w:rPr>
        <w:t>- referencje bądź inne dokumenty wystawione przez podmiot, na rzecz którego roboty były wykonane. A jeżeli z uzasadnionej przyczyny o obiektywnym charakterze wykonawca nie jest w stanie uzyskać tych dokumentów – inne dokumenty</w:t>
      </w:r>
      <w:r w:rsidR="000B241D">
        <w:rPr>
          <w:rFonts w:ascii="Arial" w:hAnsi="Arial" w:cs="Arial"/>
          <w:i/>
          <w:sz w:val="20"/>
          <w:szCs w:val="20"/>
        </w:rPr>
        <w:t>.</w:t>
      </w:r>
    </w:p>
    <w:p w:rsidR="000B241D" w:rsidRPr="000B241D" w:rsidRDefault="000B241D" w:rsidP="00634016">
      <w:pPr>
        <w:pStyle w:val="Akapitzlist"/>
        <w:spacing w:after="120"/>
        <w:ind w:left="1800"/>
        <w:jc w:val="both"/>
        <w:rPr>
          <w:rFonts w:ascii="Arial" w:hAnsi="Arial" w:cs="Arial"/>
          <w:i/>
          <w:sz w:val="20"/>
          <w:szCs w:val="20"/>
        </w:rPr>
      </w:pPr>
      <w:r w:rsidRPr="000B241D">
        <w:rPr>
          <w:rFonts w:ascii="Arial" w:hAnsi="Arial" w:cs="Arial"/>
          <w:i/>
          <w:sz w:val="20"/>
          <w:szCs w:val="20"/>
        </w:rPr>
        <w:t xml:space="preserve">W przypadku </w:t>
      </w:r>
      <w:r>
        <w:rPr>
          <w:rFonts w:ascii="Arial" w:hAnsi="Arial" w:cs="Arial"/>
          <w:i/>
          <w:sz w:val="20"/>
          <w:szCs w:val="20"/>
        </w:rPr>
        <w:t>usług</w:t>
      </w:r>
      <w:r w:rsidRPr="000B241D">
        <w:rPr>
          <w:rFonts w:ascii="Arial" w:hAnsi="Arial" w:cs="Arial"/>
          <w:i/>
          <w:sz w:val="20"/>
          <w:szCs w:val="20"/>
        </w:rPr>
        <w:t xml:space="preserve"> nadal wykonywanych referencje bądź inne dokumenty potwierdzające należyte wykonywanie usług powinny być wydane nie wcześniej niż 3 miesiące przed upływem składania ofert</w:t>
      </w:r>
      <w:r>
        <w:rPr>
          <w:rFonts w:ascii="Arial" w:hAnsi="Arial" w:cs="Arial"/>
          <w:i/>
          <w:sz w:val="20"/>
          <w:szCs w:val="20"/>
        </w:rPr>
        <w:t>.</w:t>
      </w:r>
    </w:p>
    <w:p w:rsidR="004C469A" w:rsidRPr="003C2116" w:rsidRDefault="003E6E58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dokumenty dotyczące</w:t>
      </w:r>
      <w:r w:rsidR="0056184E" w:rsidRPr="003C2116">
        <w:rPr>
          <w:rFonts w:ascii="Arial" w:hAnsi="Arial" w:cs="Arial"/>
          <w:sz w:val="20"/>
          <w:szCs w:val="20"/>
        </w:rPr>
        <w:t xml:space="preserve">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="0056184E"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014FE0">
      <w:pPr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 xml:space="preserve">właściwym ze względu na siedzibę lub miejsce zamieszkania </w:t>
      </w:r>
      <w:r w:rsidR="00747617" w:rsidRPr="001B56B5">
        <w:rPr>
          <w:rFonts w:ascii="Arial" w:hAnsi="Arial" w:cs="Arial"/>
          <w:sz w:val="20"/>
          <w:szCs w:val="20"/>
        </w:rPr>
        <w:lastRenderedPageBreak/>
        <w:t>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0B241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2A22A3" w:rsidRDefault="00726A57" w:rsidP="002A22A3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</w:t>
      </w:r>
      <w:r w:rsidR="009A3D5C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innych dokumentów niezbędnych do przeprowadzenia postępowania, oświadczenia </w:t>
      </w:r>
      <w:r w:rsidR="009A3D5C" w:rsidRPr="002A22A3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dokumenty są niekompletne, zawierają błędy lub budzą wskazane przez zamawiającego wątpliwości, zamawiający wezwie do ich złożenia, uzupełnienia lub poprawienia </w:t>
      </w:r>
      <w:r w:rsidR="009A3D5C" w:rsidRPr="002A22A3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>lub do udzielenia wyjaśnień w terminie przez siebie wskazanym, chyba że mimo ich złożenia, uzupełnienia lub poprawienia lub udzielenia wyjaśnień oferta wykonawcy podlegałaby odrzuceniu albo konieczne byłoby unieważnienie postępowania</w:t>
      </w:r>
      <w:r w:rsidR="004C469A" w:rsidRPr="002A22A3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wymaganych pełnomocnictw albo złożył wadliwe pełnomocnictwa, zamawiający wezwie do ich złożenia w terminie przez siebie wskazanym, chyba że mimo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wykonawców wspólnie ubiegających się o udzielenie zamówienia oraz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tych podmiotów, mogą 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na których zdolnościach lub sytuacji polega wykonawca na zasadach określonych w art. 22a ustawy składane są w oryginale. Dokumenty inne niż oświadczenia składane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są w oryginale lub kopii poświadczonej za zgodność z oryginałem. Zobowiązanie, o którym mowa w pkt 4.5.1 i 4.5.4 należy złożyć w formie oryginału.</w:t>
      </w:r>
    </w:p>
    <w:p w:rsidR="00A8726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 xml:space="preserve">/podmiotu </w:t>
      </w:r>
      <w:r w:rsidR="009A3D5C">
        <w:rPr>
          <w:rFonts w:ascii="Arial" w:hAnsi="Arial" w:cs="Arial"/>
          <w:sz w:val="20"/>
          <w:szCs w:val="20"/>
        </w:rPr>
        <w:br/>
      </w:r>
      <w:r w:rsidR="003C2116">
        <w:rPr>
          <w:rFonts w:ascii="Arial" w:hAnsi="Arial" w:cs="Arial"/>
          <w:sz w:val="20"/>
          <w:szCs w:val="20"/>
        </w:rPr>
        <w:t>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, zgodnie z zasadami reprezentacji wskazanymi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Podpisy wykonawcy na oświadczeniach i dokumentach muszą być złożone w sposób pozwalający zidentyfikować osobę podpisującą. Zaleca się opatrzenie podpisu pieczątką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imieniem i nazwiskiem osoby podpisującej.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klauzula„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oryginałem”. W przypadku dokumentów wielostronicowych, należy poświadczyć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2A22A3" w:rsidRDefault="002A22A3" w:rsidP="002A22A3">
      <w:pPr>
        <w:spacing w:after="120"/>
        <w:ind w:left="630"/>
        <w:jc w:val="both"/>
        <w:rPr>
          <w:rFonts w:ascii="Arial" w:hAnsi="Arial" w:cs="Arial"/>
          <w:sz w:val="20"/>
          <w:szCs w:val="20"/>
        </w:rPr>
      </w:pPr>
    </w:p>
    <w:p w:rsidR="002A22A3" w:rsidRDefault="002A22A3" w:rsidP="002A22A3">
      <w:pPr>
        <w:spacing w:after="120"/>
        <w:ind w:left="630"/>
        <w:jc w:val="both"/>
        <w:rPr>
          <w:rFonts w:ascii="Arial" w:hAnsi="Arial" w:cs="Arial"/>
          <w:sz w:val="20"/>
          <w:szCs w:val="20"/>
        </w:rPr>
      </w:pPr>
    </w:p>
    <w:p w:rsidR="002A22A3" w:rsidRDefault="002A22A3" w:rsidP="002A22A3">
      <w:pPr>
        <w:spacing w:after="120"/>
        <w:ind w:left="630"/>
        <w:jc w:val="both"/>
        <w:rPr>
          <w:rFonts w:ascii="Arial" w:hAnsi="Arial" w:cs="Arial"/>
          <w:sz w:val="20"/>
          <w:szCs w:val="20"/>
        </w:rPr>
      </w:pPr>
    </w:p>
    <w:p w:rsidR="00D47F7F" w:rsidRDefault="00D47F7F">
      <w:pPr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263279" w:rsidRPr="001D7820" w:rsidRDefault="00263279" w:rsidP="0026327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1D7820">
        <w:rPr>
          <w:rFonts w:ascii="Arial" w:hAnsi="Arial" w:cs="Arial"/>
          <w:b/>
          <w:sz w:val="20"/>
          <w:szCs w:val="20"/>
        </w:rPr>
        <w:t>Wadium:</w:t>
      </w:r>
    </w:p>
    <w:p w:rsidR="00263279" w:rsidRPr="00D47F7F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r w:rsidRPr="001D7820">
        <w:rPr>
          <w:rFonts w:ascii="Arial" w:hAnsi="Arial" w:cs="Arial"/>
          <w:sz w:val="20"/>
          <w:szCs w:val="20"/>
        </w:rPr>
        <w:t xml:space="preserve">Warunkiem udziału w postępowaniu jest wniesienie przez Wykonawcę wadium </w:t>
      </w:r>
      <w:r w:rsidRPr="001D7820">
        <w:rPr>
          <w:rFonts w:ascii="Arial" w:hAnsi="Arial" w:cs="Arial"/>
          <w:sz w:val="20"/>
          <w:szCs w:val="20"/>
        </w:rPr>
        <w:br/>
        <w:t xml:space="preserve">w </w:t>
      </w:r>
      <w:r w:rsidRPr="00D47F7F">
        <w:rPr>
          <w:rFonts w:ascii="Arial" w:hAnsi="Arial" w:cs="Arial"/>
          <w:sz w:val="20"/>
          <w:szCs w:val="20"/>
        </w:rPr>
        <w:t xml:space="preserve">wysokości </w:t>
      </w:r>
      <w:r w:rsidR="002A22A3">
        <w:rPr>
          <w:rFonts w:ascii="Arial" w:hAnsi="Arial" w:cs="Arial"/>
          <w:sz w:val="20"/>
          <w:szCs w:val="20"/>
        </w:rPr>
        <w:t>5</w:t>
      </w:r>
      <w:r w:rsidR="00C26B33" w:rsidRPr="00D47F7F">
        <w:rPr>
          <w:rFonts w:ascii="Arial" w:hAnsi="Arial" w:cs="Arial"/>
          <w:b/>
          <w:sz w:val="20"/>
          <w:szCs w:val="20"/>
        </w:rPr>
        <w:t xml:space="preserve"> 000 zł (słownie: </w:t>
      </w:r>
      <w:r w:rsidR="002A22A3">
        <w:rPr>
          <w:rFonts w:ascii="Arial" w:hAnsi="Arial" w:cs="Arial"/>
          <w:b/>
          <w:sz w:val="20"/>
          <w:szCs w:val="20"/>
        </w:rPr>
        <w:t>pięć tysięcy</w:t>
      </w:r>
      <w:r w:rsidRPr="00D47F7F">
        <w:rPr>
          <w:rFonts w:ascii="Arial" w:hAnsi="Arial" w:cs="Arial"/>
          <w:b/>
          <w:sz w:val="20"/>
          <w:szCs w:val="20"/>
        </w:rPr>
        <w:t xml:space="preserve"> złotych 00/100)</w:t>
      </w:r>
      <w:r w:rsidRPr="00D47F7F">
        <w:rPr>
          <w:rFonts w:ascii="Arial" w:hAnsi="Arial" w:cs="Arial"/>
          <w:sz w:val="20"/>
          <w:szCs w:val="20"/>
        </w:rPr>
        <w:t>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Wykonawca zgodnie z art. 45 ust. 6 ustawy Pzp może wnieść wadium w jednej lub kilku </w:t>
      </w:r>
      <w:r w:rsidRPr="001D7820">
        <w:rPr>
          <w:rFonts w:ascii="Arial" w:hAnsi="Arial" w:cs="Arial"/>
          <w:sz w:val="20"/>
          <w:szCs w:val="20"/>
        </w:rPr>
        <w:br/>
        <w:t xml:space="preserve">z następujących form: </w:t>
      </w:r>
    </w:p>
    <w:p w:rsidR="00263279" w:rsidRPr="001D7820" w:rsidRDefault="00263279" w:rsidP="007365B6">
      <w:pPr>
        <w:numPr>
          <w:ilvl w:val="1"/>
          <w:numId w:val="35"/>
        </w:numPr>
        <w:tabs>
          <w:tab w:val="left" w:pos="1134"/>
        </w:tabs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pieniądzu;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poręczeniach bankowych lub poręczeniach spółdzielczej kasy oszczędnościowo – kredytowej, z tym że poręczenie kasy jest zawsze poręczeniem pieniężnym;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gwarancjach bankowych;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gwarancjach ubezpieczeniowych;</w:t>
      </w:r>
    </w:p>
    <w:p w:rsidR="00263279" w:rsidRPr="001D7820" w:rsidRDefault="00263279" w:rsidP="00014FE0">
      <w:pPr>
        <w:numPr>
          <w:ilvl w:val="1"/>
          <w:numId w:val="35"/>
        </w:numPr>
        <w:spacing w:line="312" w:lineRule="auto"/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 poręczeniach udzielanych przez podmioty, o których mowa w art. 6b ust. 5 pkt 2 ustawy z dnia 9 listopada 2000 r. o utworzeniu Polskiej Agencji Rozwoju Przedsiębiorczości (Dz.U. z 2007 r., nr 42, poz. 275, , z 2008 r. Nr 116, poz. 730 i 732 i Nr 227, poz. 1505 oraz z 2010 r. Nr 96, poz. 620). </w:t>
      </w:r>
    </w:p>
    <w:p w:rsidR="000B241D" w:rsidRPr="00B72F53" w:rsidRDefault="00263279" w:rsidP="000B241D">
      <w:pPr>
        <w:spacing w:after="12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B241D">
        <w:rPr>
          <w:rFonts w:ascii="Arial" w:hAnsi="Arial" w:cs="Arial"/>
          <w:sz w:val="20"/>
          <w:szCs w:val="20"/>
        </w:rPr>
        <w:t xml:space="preserve">W przypadku wnoszenia wadium w pieniądzu, wpłaty należy dokonać na konto </w:t>
      </w:r>
      <w:r w:rsidRPr="000B241D">
        <w:rPr>
          <w:rFonts w:ascii="Arial" w:hAnsi="Arial" w:cs="Arial"/>
          <w:b/>
          <w:sz w:val="20"/>
          <w:szCs w:val="20"/>
        </w:rPr>
        <w:t xml:space="preserve">Ministerstwa Środowiska w NBP O/O Warszawa Nr 93 1010 1010 0006 3513 9120 0000 </w:t>
      </w:r>
      <w:r w:rsidRPr="000B241D">
        <w:rPr>
          <w:rFonts w:ascii="Arial" w:hAnsi="Arial" w:cs="Arial"/>
          <w:sz w:val="20"/>
          <w:szCs w:val="20"/>
        </w:rPr>
        <w:t>z dopiskiem:</w:t>
      </w:r>
      <w:r w:rsidR="000B241D" w:rsidRPr="000B241D">
        <w:rPr>
          <w:rFonts w:ascii="Arial" w:hAnsi="Arial" w:cs="Arial"/>
          <w:b/>
          <w:sz w:val="20"/>
          <w:szCs w:val="20"/>
        </w:rPr>
        <w:t xml:space="preserve"> </w:t>
      </w:r>
      <w:r w:rsidR="000B241D"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 budynku</w:t>
      </w:r>
      <w:r w:rsidR="000B241D">
        <w:rPr>
          <w:rFonts w:ascii="Arial" w:hAnsi="Arial" w:cs="Arial"/>
          <w:b/>
          <w:sz w:val="20"/>
          <w:szCs w:val="20"/>
        </w:rPr>
        <w:t>.</w:t>
      </w:r>
    </w:p>
    <w:p w:rsidR="00263279" w:rsidRPr="000B241D" w:rsidRDefault="00263279" w:rsidP="00894615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0B24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241D">
        <w:rPr>
          <w:rFonts w:ascii="Arial" w:hAnsi="Arial" w:cs="Arial"/>
          <w:sz w:val="20"/>
          <w:szCs w:val="20"/>
        </w:rPr>
        <w:t xml:space="preserve">Wadium musi zostać wniesione najpóźniej do wyznaczonego terminu składania ofert tj. </w:t>
      </w:r>
      <w:r w:rsidRPr="000B241D">
        <w:rPr>
          <w:rFonts w:ascii="Arial" w:hAnsi="Arial" w:cs="Arial"/>
          <w:b/>
          <w:sz w:val="20"/>
          <w:szCs w:val="20"/>
        </w:rPr>
        <w:t xml:space="preserve">do </w:t>
      </w:r>
      <w:r w:rsidR="007F63DD" w:rsidRPr="000B241D">
        <w:rPr>
          <w:rFonts w:ascii="Arial" w:hAnsi="Arial" w:cs="Arial"/>
          <w:b/>
          <w:sz w:val="20"/>
          <w:szCs w:val="20"/>
        </w:rPr>
        <w:br/>
      </w:r>
      <w:r w:rsidR="000B241D" w:rsidRPr="000B241D">
        <w:rPr>
          <w:rFonts w:ascii="Arial" w:hAnsi="Arial" w:cs="Arial"/>
          <w:b/>
          <w:sz w:val="20"/>
          <w:szCs w:val="20"/>
        </w:rPr>
        <w:t>28 maja</w:t>
      </w:r>
      <w:r w:rsidRPr="000B241D">
        <w:rPr>
          <w:rFonts w:ascii="Arial" w:hAnsi="Arial" w:cs="Arial"/>
          <w:b/>
          <w:sz w:val="20"/>
          <w:szCs w:val="20"/>
        </w:rPr>
        <w:t xml:space="preserve"> 2018 r. do godziny 12:00</w:t>
      </w:r>
      <w:r w:rsidRPr="000B241D">
        <w:rPr>
          <w:rFonts w:ascii="Arial" w:hAnsi="Arial" w:cs="Arial"/>
          <w:sz w:val="20"/>
          <w:szCs w:val="20"/>
        </w:rPr>
        <w:t xml:space="preserve"> pod rygorem odrzucenia oferty.</w:t>
      </w:r>
    </w:p>
    <w:bookmarkEnd w:id="1"/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Wniesienie wadium w formie pieniężnej jest skuteczne z chwilą wpłynięcia kwoty </w:t>
      </w:r>
      <w:r w:rsidRPr="001D7820">
        <w:rPr>
          <w:rFonts w:ascii="Arial" w:hAnsi="Arial" w:cs="Arial"/>
          <w:sz w:val="20"/>
          <w:szCs w:val="20"/>
        </w:rPr>
        <w:br/>
        <w:t xml:space="preserve">na rachunek Zamawiającego, przed upływem terminu składania ofert. Zaleca się dołączenie </w:t>
      </w:r>
      <w:r w:rsidR="009A3D5C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do oferty kopii dokumentu potwierdzającego wniesienie wadium.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Wadium, wnoszone w innych niż pieniądz formach, należy złożyć, w oryginale, w kasie w siedzibie Zamawiającego, w pokoju nr 219, od poniedziałku do piątku w godz. 12:00 – 14:00 lub załączyć oryginał wadium bezpośrednio do oferty w taki sposób aby jego zwrot przez Zamawiającego </w:t>
      </w:r>
      <w:r w:rsidR="009A3D5C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nie naruszał integralności oferty i dołączonych oświadczeń wraz z dokumentami.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Zamawiający zwróci niezwłocznie wadium zgodnie z art. 46 ustawy.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Zamawiający zatrzymuje wadium wraz z odsetkami, jeżeli Wykonawca w odpowiedzi </w:t>
      </w:r>
      <w:r w:rsidR="009A3D5C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na wezwanie,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D7820">
        <w:rPr>
          <w:rFonts w:ascii="Arial" w:hAnsi="Arial" w:cs="Arial"/>
          <w:sz w:val="20"/>
          <w:szCs w:val="20"/>
        </w:rPr>
        <w:t xml:space="preserve">o którym mowa w art. 26 ust. 3 i 3a ustawy, z przyczyn leżących po jego stronie, </w:t>
      </w:r>
      <w:r w:rsidR="009A3D5C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nie złożył dokumentów lub oświadczeń, o których mowa w art. 25 ust. 1, oświadczenia, o</w:t>
      </w:r>
      <w:r w:rsidR="009A3D5C">
        <w:rPr>
          <w:rFonts w:ascii="Arial" w:hAnsi="Arial" w:cs="Arial"/>
          <w:sz w:val="20"/>
          <w:szCs w:val="20"/>
        </w:rPr>
        <w:t xml:space="preserve"> którym mowa w art. 25a ust.1, </w:t>
      </w:r>
      <w:r w:rsidRPr="001D7820">
        <w:rPr>
          <w:rFonts w:ascii="Arial" w:hAnsi="Arial" w:cs="Arial"/>
          <w:sz w:val="20"/>
          <w:szCs w:val="20"/>
        </w:rPr>
        <w:t>pełnomocnictw, listy podmiotów należących do tej samej grupy kapitałowej, o której mowa w art. 24 ust. 2 pkt 5 Pzp lub nie wyraził zgody na poprawienie omyłki, o której mowa w art. 87 ust. 2 pkt 3 Pzp, co powodowało brak możliwości wybrania oferty złożonej przez Wykonawcę jako najkorzystniejszej.</w:t>
      </w:r>
    </w:p>
    <w:p w:rsidR="00263279" w:rsidRPr="001D7820" w:rsidRDefault="00263279" w:rsidP="00014FE0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Zamawiający zatrzymuje wadium wraz z odsetkami, jeżeli Wykonawca, którego oferta została wybrana:</w:t>
      </w:r>
    </w:p>
    <w:p w:rsidR="00263279" w:rsidRPr="001D7820" w:rsidRDefault="00263279" w:rsidP="00014FE0">
      <w:pPr>
        <w:numPr>
          <w:ilvl w:val="2"/>
          <w:numId w:val="34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odmówił podpisania umowy w sprawie zamówienia publicznego na warunkach określonych w ofercie;</w:t>
      </w:r>
    </w:p>
    <w:p w:rsidR="00263279" w:rsidRPr="001D7820" w:rsidRDefault="00263279" w:rsidP="00014FE0">
      <w:pPr>
        <w:numPr>
          <w:ilvl w:val="2"/>
          <w:numId w:val="34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nie wniósł wymaganego zabezpieczenia należytego wykonania umowy;</w:t>
      </w:r>
    </w:p>
    <w:p w:rsidR="00263279" w:rsidRDefault="00263279" w:rsidP="00014FE0">
      <w:pPr>
        <w:numPr>
          <w:ilvl w:val="2"/>
          <w:numId w:val="34"/>
        </w:numPr>
        <w:spacing w:line="312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zawarcie umowy w sprawie zamówienia publicznego stało się niemożliwe z przyczyn leżących po stronie Wykonawcy.</w:t>
      </w:r>
    </w:p>
    <w:p w:rsidR="009A3D5C" w:rsidRDefault="009A3D5C" w:rsidP="0026327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D2632B" w:rsidRPr="001B56B5" w:rsidRDefault="00D2632B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wraz z załącznikami musi być sporządzona w języku polskim. Każdy dokument składający się na ofertę lub złożony wraz z ofertą sporządzony w języku innym niż polski musi być złożony wraz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każda strona oferty zawierająca jakąkolwiek treść była podpisana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rozumieniu przepisów ustawy o zwalczaniu nieuczciwej konkurencji, co do których wykonawca zastrzega, 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</w:t>
      </w:r>
      <w:r w:rsidR="009A3D5C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 zwalczaniu nieuczciwej konkurencji, zgodnie z którym tajemnicę przedsiębiorstwa stanowi określona informacja, jeżeli spełnia łącznie 3 warunki: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D47F7F" w:rsidRDefault="00B32CBD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lastRenderedPageBreak/>
        <w:t>f</w:t>
      </w:r>
      <w:r w:rsidR="00D55BDA" w:rsidRPr="00D47F7F">
        <w:rPr>
          <w:rFonts w:ascii="Arial" w:hAnsi="Arial" w:cs="Arial"/>
          <w:sz w:val="20"/>
          <w:szCs w:val="20"/>
        </w:rPr>
        <w:t xml:space="preserve">ormularz Ofertowy sporządzony i wypełniony według wzoru stanowiącego </w:t>
      </w:r>
      <w:r w:rsidR="00D55BDA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D47F7F">
        <w:rPr>
          <w:rFonts w:ascii="Arial" w:hAnsi="Arial" w:cs="Arial"/>
          <w:b/>
          <w:sz w:val="20"/>
          <w:szCs w:val="20"/>
        </w:rPr>
        <w:t>2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13A4C" w:rsidRPr="00D47F7F">
        <w:rPr>
          <w:rFonts w:ascii="Arial" w:hAnsi="Arial" w:cs="Arial"/>
          <w:sz w:val="20"/>
          <w:szCs w:val="20"/>
        </w:rPr>
        <w:br/>
      </w:r>
      <w:r w:rsidR="00D55BDA" w:rsidRPr="00D47F7F">
        <w:rPr>
          <w:rFonts w:ascii="Arial" w:hAnsi="Arial" w:cs="Arial"/>
          <w:sz w:val="20"/>
          <w:szCs w:val="20"/>
        </w:rPr>
        <w:t>do SIWZ,</w:t>
      </w:r>
    </w:p>
    <w:p w:rsidR="00270DE0" w:rsidRPr="00D47F7F" w:rsidRDefault="00270DE0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D47F7F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D47F7F">
        <w:rPr>
          <w:rFonts w:ascii="Arial" w:hAnsi="Arial" w:cs="Arial"/>
          <w:b/>
          <w:sz w:val="20"/>
          <w:szCs w:val="20"/>
        </w:rPr>
        <w:t>Z</w:t>
      </w:r>
      <w:r w:rsidRPr="00D47F7F">
        <w:rPr>
          <w:rFonts w:ascii="Arial" w:hAnsi="Arial" w:cs="Arial"/>
          <w:b/>
          <w:sz w:val="20"/>
          <w:szCs w:val="20"/>
        </w:rPr>
        <w:t xml:space="preserve">ałącznik </w:t>
      </w:r>
      <w:r w:rsidR="009A3D5C" w:rsidRPr="00D47F7F">
        <w:rPr>
          <w:rFonts w:ascii="Arial" w:hAnsi="Arial" w:cs="Arial"/>
          <w:b/>
          <w:sz w:val="20"/>
          <w:szCs w:val="20"/>
        </w:rPr>
        <w:br/>
      </w:r>
      <w:r w:rsidRPr="00D47F7F">
        <w:rPr>
          <w:rFonts w:ascii="Arial" w:hAnsi="Arial" w:cs="Arial"/>
          <w:b/>
          <w:sz w:val="20"/>
          <w:szCs w:val="20"/>
        </w:rPr>
        <w:t>nr 3</w:t>
      </w:r>
      <w:r w:rsidR="009C0ACA" w:rsidRPr="00D47F7F">
        <w:rPr>
          <w:rFonts w:ascii="Arial" w:hAnsi="Arial" w:cs="Arial"/>
          <w:b/>
          <w:sz w:val="20"/>
          <w:szCs w:val="20"/>
        </w:rPr>
        <w:t xml:space="preserve"> i 4</w:t>
      </w:r>
      <w:r w:rsidR="00D47F7F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do SIWZ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802ED9" w:rsidRPr="00D47F7F" w:rsidRDefault="00802ED9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92456" w:rsidRPr="00D47F7F">
        <w:rPr>
          <w:rFonts w:ascii="Arial" w:hAnsi="Arial" w:cs="Arial"/>
          <w:sz w:val="20"/>
          <w:szCs w:val="20"/>
        </w:rPr>
        <w:br/>
      </w:r>
      <w:r w:rsidRPr="00D47F7F">
        <w:rPr>
          <w:rFonts w:ascii="Arial" w:hAnsi="Arial" w:cs="Arial"/>
          <w:sz w:val="20"/>
          <w:szCs w:val="20"/>
        </w:rPr>
        <w:t>o ile ofertę składa pełnomocnik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zobowiązanie podmiotu trzeciego, o którym mowa w pkt 4.5.1 i 4.5.4 SIWZ – jeżeli wykonawca polega na zasobach lub sytuacji podmiotu trzeciego.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014FE0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D55BDA" w:rsidRPr="001B56B5" w:rsidRDefault="00D55BDA" w:rsidP="000B241D">
      <w:pPr>
        <w:tabs>
          <w:tab w:val="left" w:pos="1276"/>
          <w:tab w:val="left" w:pos="1418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OFERTA – </w:t>
      </w:r>
      <w:bookmarkStart w:id="2" w:name="_Hlk514154226"/>
      <w:r w:rsidR="000B241D" w:rsidRPr="00B72F53">
        <w:rPr>
          <w:rFonts w:ascii="Arial" w:hAnsi="Arial" w:cs="Arial"/>
          <w:b/>
          <w:sz w:val="20"/>
          <w:szCs w:val="20"/>
        </w:rPr>
        <w:t xml:space="preserve">Usługi sprzątania w budynku Ministerstwa Środowiska oraz terenu zewnętrznego wokół </w:t>
      </w:r>
      <w:bookmarkEnd w:id="2"/>
      <w:r w:rsidR="000B241D" w:rsidRPr="00B72F53">
        <w:rPr>
          <w:rFonts w:ascii="Arial" w:hAnsi="Arial" w:cs="Arial"/>
          <w:b/>
          <w:sz w:val="20"/>
          <w:szCs w:val="20"/>
        </w:rPr>
        <w:t>budynku</w:t>
      </w:r>
      <w:r w:rsidR="000B241D">
        <w:rPr>
          <w:rFonts w:ascii="Arial" w:hAnsi="Arial" w:cs="Arial"/>
          <w:b/>
          <w:sz w:val="20"/>
          <w:szCs w:val="20"/>
        </w:rPr>
        <w:t xml:space="preserve">. </w:t>
      </w:r>
      <w:r w:rsidR="00A83A82" w:rsidRPr="00566036">
        <w:rPr>
          <w:rFonts w:ascii="Arial" w:hAnsi="Arial" w:cs="Arial"/>
          <w:b/>
          <w:sz w:val="20"/>
          <w:szCs w:val="20"/>
        </w:rPr>
        <w:t>BDGwzp-216/</w:t>
      </w:r>
      <w:r w:rsidR="000B241D">
        <w:rPr>
          <w:rFonts w:ascii="Arial" w:hAnsi="Arial" w:cs="Arial"/>
          <w:b/>
          <w:sz w:val="20"/>
          <w:szCs w:val="20"/>
        </w:rPr>
        <w:t>6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 w:rsidR="00592456" w:rsidRPr="00566036">
        <w:rPr>
          <w:rFonts w:ascii="Arial" w:hAnsi="Arial" w:cs="Arial"/>
          <w:b/>
          <w:sz w:val="20"/>
          <w:szCs w:val="20"/>
        </w:rPr>
        <w:t>201</w:t>
      </w:r>
      <w:r w:rsidR="00C26B33">
        <w:rPr>
          <w:rFonts w:ascii="Arial" w:hAnsi="Arial" w:cs="Arial"/>
          <w:b/>
          <w:sz w:val="20"/>
          <w:szCs w:val="20"/>
        </w:rPr>
        <w:t>8</w:t>
      </w:r>
      <w:r w:rsidR="000B241D">
        <w:rPr>
          <w:rFonts w:ascii="Arial" w:hAnsi="Arial" w:cs="Arial"/>
          <w:b/>
          <w:sz w:val="20"/>
          <w:szCs w:val="20"/>
        </w:rPr>
        <w:t>/bk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7365B6" w:rsidRDefault="00D55BDA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0B241D">
        <w:rPr>
          <w:rFonts w:ascii="Arial" w:hAnsi="Arial" w:cs="Arial"/>
          <w:b/>
          <w:sz w:val="20"/>
          <w:szCs w:val="20"/>
        </w:rPr>
        <w:t>28</w:t>
      </w:r>
      <w:r w:rsidR="00214F9D">
        <w:rPr>
          <w:rFonts w:ascii="Arial" w:hAnsi="Arial" w:cs="Arial"/>
          <w:b/>
          <w:sz w:val="20"/>
          <w:szCs w:val="20"/>
        </w:rPr>
        <w:t xml:space="preserve"> maja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Pr="007365B6">
        <w:rPr>
          <w:rFonts w:ascii="Arial" w:hAnsi="Arial" w:cs="Arial"/>
          <w:b/>
          <w:sz w:val="20"/>
          <w:szCs w:val="20"/>
        </w:rPr>
        <w:t xml:space="preserve"> r. do godz.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C2116" w:rsidRPr="007365B6">
        <w:rPr>
          <w:rFonts w:ascii="Arial" w:hAnsi="Arial" w:cs="Arial"/>
          <w:b/>
          <w:sz w:val="20"/>
          <w:szCs w:val="20"/>
        </w:rPr>
        <w:t>.</w:t>
      </w:r>
    </w:p>
    <w:p w:rsidR="00B32CBD" w:rsidRPr="007365B6" w:rsidRDefault="00B32CBD" w:rsidP="00B32CB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8F7DDE" w:rsidRPr="001B7280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280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0B241D">
        <w:rPr>
          <w:rFonts w:ascii="Arial" w:hAnsi="Arial" w:cs="Arial"/>
          <w:b/>
          <w:sz w:val="20"/>
          <w:szCs w:val="20"/>
        </w:rPr>
        <w:t>28</w:t>
      </w:r>
      <w:r w:rsidR="00214F9D">
        <w:rPr>
          <w:rFonts w:ascii="Arial" w:hAnsi="Arial" w:cs="Arial"/>
          <w:b/>
          <w:sz w:val="20"/>
          <w:szCs w:val="20"/>
        </w:rPr>
        <w:t xml:space="preserve"> maja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</w:t>
      </w:r>
      <w:r w:rsidR="006727C5" w:rsidRPr="007365B6">
        <w:rPr>
          <w:rFonts w:ascii="Arial" w:hAnsi="Arial" w:cs="Arial"/>
          <w:b/>
          <w:sz w:val="20"/>
          <w:szCs w:val="20"/>
        </w:rPr>
        <w:t>r.</w:t>
      </w:r>
      <w:r w:rsidRPr="007365B6">
        <w:rPr>
          <w:rFonts w:ascii="Arial" w:hAnsi="Arial" w:cs="Arial"/>
          <w:b/>
          <w:sz w:val="20"/>
          <w:szCs w:val="20"/>
        </w:rPr>
        <w:t xml:space="preserve"> </w:t>
      </w:r>
      <w:r w:rsidR="0038787D" w:rsidRPr="007365B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8787D" w:rsidRPr="007365B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>nastąpi w dniu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="000B241D">
        <w:rPr>
          <w:rFonts w:ascii="Arial" w:hAnsi="Arial" w:cs="Arial"/>
          <w:b/>
          <w:sz w:val="20"/>
          <w:szCs w:val="20"/>
        </w:rPr>
        <w:t>28</w:t>
      </w:r>
      <w:r w:rsidR="00214F9D">
        <w:rPr>
          <w:rFonts w:ascii="Arial" w:hAnsi="Arial" w:cs="Arial"/>
          <w:b/>
          <w:sz w:val="20"/>
          <w:szCs w:val="20"/>
        </w:rPr>
        <w:t xml:space="preserve"> maja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r.</w:t>
      </w:r>
      <w:r w:rsidRPr="007365B6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1B7280">
        <w:rPr>
          <w:rFonts w:ascii="Arial" w:hAnsi="Arial" w:cs="Arial"/>
          <w:b/>
          <w:sz w:val="20"/>
          <w:szCs w:val="20"/>
        </w:rPr>
        <w:t>1</w:t>
      </w:r>
      <w:r w:rsidR="00C42DE0" w:rsidRPr="001B7280">
        <w:rPr>
          <w:rFonts w:ascii="Arial" w:hAnsi="Arial" w:cs="Arial"/>
          <w:b/>
          <w:sz w:val="20"/>
          <w:szCs w:val="20"/>
        </w:rPr>
        <w:t>2</w:t>
      </w:r>
      <w:r w:rsidR="004414B7" w:rsidRPr="001B7280">
        <w:rPr>
          <w:rFonts w:ascii="Arial" w:hAnsi="Arial" w:cs="Arial"/>
          <w:b/>
          <w:sz w:val="20"/>
          <w:szCs w:val="20"/>
        </w:rPr>
        <w:t>:</w:t>
      </w:r>
      <w:r w:rsidR="003C2116" w:rsidRPr="001B7280">
        <w:rPr>
          <w:rFonts w:ascii="Arial" w:hAnsi="Arial" w:cs="Arial"/>
          <w:b/>
          <w:sz w:val="20"/>
          <w:szCs w:val="20"/>
        </w:rPr>
        <w:t>15</w:t>
      </w:r>
      <w:r w:rsidRPr="001B7280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w siedzibie </w:t>
      </w:r>
      <w:r w:rsidRPr="003C2116">
        <w:rPr>
          <w:rFonts w:ascii="Arial" w:hAnsi="Arial" w:cs="Arial"/>
          <w:b/>
          <w:sz w:val="20"/>
          <w:szCs w:val="20"/>
        </w:rPr>
        <w:t>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014FE0">
      <w:pPr>
        <w:numPr>
          <w:ilvl w:val="1"/>
          <w:numId w:val="9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DB45C8" w:rsidRDefault="00DB45C8" w:rsidP="00DB45C8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DB45C8" w:rsidRPr="001B56B5" w:rsidRDefault="00DB45C8" w:rsidP="00DB45C8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035B67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</w:t>
      </w:r>
      <w:r w:rsidR="009A3D5C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 xml:space="preserve">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9A0A5F" w:rsidRPr="00D47F7F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</w:t>
      </w:r>
      <w:r w:rsidR="00D47F7F">
        <w:rPr>
          <w:rFonts w:ascii="Arial" w:hAnsi="Arial" w:cs="Arial"/>
          <w:sz w:val="20"/>
          <w:szCs w:val="20"/>
        </w:rPr>
        <w:t xml:space="preserve">całkowitą </w:t>
      </w:r>
      <w:r w:rsidRPr="001B56B5">
        <w:rPr>
          <w:rFonts w:ascii="Arial" w:hAnsi="Arial" w:cs="Arial"/>
          <w:sz w:val="20"/>
          <w:szCs w:val="20"/>
        </w:rPr>
        <w:t xml:space="preserve">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oferty</w:t>
      </w:r>
      <w:r w:rsidR="00D47F7F">
        <w:rPr>
          <w:rFonts w:ascii="Arial" w:hAnsi="Arial" w:cs="Arial"/>
          <w:sz w:val="20"/>
          <w:szCs w:val="20"/>
        </w:rPr>
        <w:t xml:space="preserve">, która będzie stanowiła sumę cen za </w:t>
      </w:r>
      <w:r w:rsidR="00DB45C8">
        <w:rPr>
          <w:rFonts w:ascii="Arial" w:hAnsi="Arial" w:cs="Arial"/>
          <w:sz w:val="20"/>
          <w:szCs w:val="20"/>
        </w:rPr>
        <w:t>wszystkie czynności związane z realizacją zamówienia,</w:t>
      </w:r>
      <w:r w:rsidR="00D47F7F">
        <w:rPr>
          <w:rFonts w:ascii="Arial" w:hAnsi="Arial" w:cs="Arial"/>
          <w:sz w:val="20"/>
          <w:szCs w:val="20"/>
        </w:rPr>
        <w:t xml:space="preserve"> zgodnie z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D47F7F" w:rsidRPr="001B56B5">
        <w:rPr>
          <w:rFonts w:ascii="Arial" w:hAnsi="Arial" w:cs="Arial"/>
          <w:sz w:val="20"/>
          <w:szCs w:val="20"/>
        </w:rPr>
        <w:t>Formularz</w:t>
      </w:r>
      <w:r w:rsidR="00D47F7F">
        <w:rPr>
          <w:rFonts w:ascii="Arial" w:hAnsi="Arial" w:cs="Arial"/>
          <w:sz w:val="20"/>
          <w:szCs w:val="20"/>
        </w:rPr>
        <w:t>em</w:t>
      </w:r>
      <w:r w:rsidRPr="001B56B5">
        <w:rPr>
          <w:rFonts w:ascii="Arial" w:hAnsi="Arial" w:cs="Arial"/>
          <w:sz w:val="20"/>
          <w:szCs w:val="20"/>
        </w:rPr>
        <w:t xml:space="preserve">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D47F7F" w:rsidRPr="00D47F7F">
        <w:rPr>
          <w:rFonts w:ascii="Arial" w:hAnsi="Arial" w:cs="Arial"/>
          <w:b/>
          <w:sz w:val="20"/>
          <w:szCs w:val="20"/>
        </w:rPr>
        <w:t>2</w:t>
      </w:r>
      <w:r w:rsidR="00A22C92">
        <w:rPr>
          <w:rFonts w:ascii="Arial" w:hAnsi="Arial" w:cs="Arial"/>
          <w:b/>
          <w:sz w:val="20"/>
          <w:szCs w:val="20"/>
        </w:rPr>
        <w:t>a</w:t>
      </w:r>
      <w:r w:rsidRPr="00D47F7F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D47F7F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D47F7F">
        <w:rPr>
          <w:rFonts w:ascii="Arial" w:hAnsi="Arial" w:cs="Arial"/>
          <w:sz w:val="20"/>
          <w:szCs w:val="20"/>
        </w:rPr>
        <w:t xml:space="preserve"> </w:t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:rsidR="009A0A5F" w:rsidRPr="001B56B5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musi uwzględnić w cenie oferty wszelkie koszty niezbędne dla prawidłowego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i pełnego wykonania zamówienia oraz wszelkie opłaty i podatki wynikające z obowiązujących przepisów.</w:t>
      </w:r>
    </w:p>
    <w:p w:rsidR="003C3407" w:rsidRPr="001B56B5" w:rsidRDefault="003C3407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:rsidR="009A0A5F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D47F7F" w:rsidRDefault="00D47F7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sumowania cen za poszczególne części zamówienia, jeżeli obliczona cena </w:t>
      </w:r>
      <w:r>
        <w:rPr>
          <w:rFonts w:ascii="Arial" w:hAnsi="Arial" w:cs="Arial"/>
          <w:sz w:val="20"/>
          <w:szCs w:val="20"/>
        </w:rPr>
        <w:br/>
        <w:t>nie będzie odpowiadała sumie cen za poszczególne części zamówienia, przyjmuje się, że prawidłowo podano ceny za części zamówienia.</w:t>
      </w:r>
    </w:p>
    <w:p w:rsidR="00D47F7F" w:rsidRDefault="00D47F7F">
      <w:pPr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lastRenderedPageBreak/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1"/>
        <w:gridCol w:w="178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9A3D5C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D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9A3D5C" w:rsidRDefault="00DB45C8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B45C8">
              <w:rPr>
                <w:rFonts w:ascii="Arial" w:hAnsi="Arial" w:cs="Arial"/>
                <w:sz w:val="20"/>
                <w:szCs w:val="20"/>
              </w:rPr>
              <w:t>izyty Koordynatora  (min. 1 w tygodniu w dni robocze, max. 5 w tygodniu w dni robocze)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D423CF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A65D29" w:rsidRPr="001B56B5" w:rsidRDefault="00FA314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r w:rsidR="00DB45C8">
        <w:rPr>
          <w:rFonts w:ascii="Arial" w:hAnsi="Arial" w:cs="Arial"/>
          <w:b/>
          <w:sz w:val="20"/>
          <w:szCs w:val="20"/>
        </w:rPr>
        <w:t>Wizyty Koordynatora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D423CF">
        <w:rPr>
          <w:rFonts w:ascii="Arial" w:hAnsi="Arial" w:cs="Arial"/>
          <w:sz w:val="20"/>
          <w:szCs w:val="20"/>
        </w:rPr>
        <w:t>4</w:t>
      </w:r>
      <w:r w:rsidRPr="001B56B5">
        <w:rPr>
          <w:rFonts w:ascii="Arial" w:hAnsi="Arial" w:cs="Arial"/>
          <w:sz w:val="20"/>
          <w:szCs w:val="20"/>
        </w:rPr>
        <w:t>0 pkt.</w:t>
      </w:r>
    </w:p>
    <w:p w:rsidR="00DB45C8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Minimalny</w:t>
      </w:r>
      <w:r w:rsidR="00DB45C8">
        <w:rPr>
          <w:rFonts w:ascii="Arial" w:hAnsi="Arial" w:cs="Arial"/>
          <w:sz w:val="20"/>
          <w:szCs w:val="20"/>
        </w:rPr>
        <w:t>m wymogiem jest 1 wizyta Koordynatora w tygodniu – w dni robocze</w:t>
      </w:r>
      <w:r w:rsidR="002A22A3">
        <w:rPr>
          <w:rFonts w:ascii="Arial" w:hAnsi="Arial" w:cs="Arial"/>
          <w:sz w:val="20"/>
          <w:szCs w:val="20"/>
        </w:rPr>
        <w:t xml:space="preserve"> (1 wizyta – 0 </w:t>
      </w:r>
      <w:r w:rsidR="008C28E5">
        <w:rPr>
          <w:rFonts w:ascii="Arial" w:hAnsi="Arial" w:cs="Arial"/>
          <w:sz w:val="20"/>
          <w:szCs w:val="20"/>
        </w:rPr>
        <w:t>pkt)</w:t>
      </w:r>
      <w:r w:rsidR="00DB45C8">
        <w:rPr>
          <w:rFonts w:ascii="Arial" w:hAnsi="Arial" w:cs="Arial"/>
          <w:sz w:val="20"/>
          <w:szCs w:val="20"/>
        </w:rPr>
        <w:t>, punkty zostaną przyznane za dodatkowe zaoferowane wizyty Koordynatora (w tygodniu, w dni robocze)</w:t>
      </w:r>
      <w:r w:rsidR="008C28E5">
        <w:rPr>
          <w:rFonts w:ascii="Arial" w:hAnsi="Arial" w:cs="Arial"/>
          <w:sz w:val="20"/>
          <w:szCs w:val="20"/>
        </w:rPr>
        <w:t>, nie więcej niż 5 wizyt</w:t>
      </w:r>
      <w:r w:rsidR="00DB45C8">
        <w:rPr>
          <w:rFonts w:ascii="Arial" w:hAnsi="Arial" w:cs="Arial"/>
          <w:sz w:val="20"/>
          <w:szCs w:val="20"/>
        </w:rPr>
        <w:t>:</w:t>
      </w:r>
    </w:p>
    <w:p w:rsidR="008C28E5" w:rsidRPr="008C28E5" w:rsidRDefault="008C28E5" w:rsidP="008C28E5">
      <w:pPr>
        <w:pStyle w:val="Akapitzlist"/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 </w:t>
      </w:r>
      <w:r w:rsidRPr="008C28E5">
        <w:rPr>
          <w:rFonts w:ascii="Arial" w:hAnsi="Arial" w:cs="Arial"/>
          <w:b/>
          <w:sz w:val="20"/>
          <w:szCs w:val="20"/>
        </w:rPr>
        <w:t>wizyty</w:t>
      </w:r>
      <w:r w:rsidR="006F0737" w:rsidRPr="008C28E5">
        <w:rPr>
          <w:rFonts w:ascii="Arial" w:hAnsi="Arial" w:cs="Arial"/>
          <w:sz w:val="20"/>
          <w:szCs w:val="20"/>
        </w:rPr>
        <w:t xml:space="preserve"> – </w:t>
      </w:r>
      <w:r w:rsidRPr="008C28E5">
        <w:rPr>
          <w:rFonts w:ascii="Arial" w:hAnsi="Arial" w:cs="Arial"/>
          <w:sz w:val="20"/>
          <w:szCs w:val="20"/>
        </w:rPr>
        <w:t>1</w:t>
      </w:r>
      <w:r w:rsidR="006F0737" w:rsidRPr="008C28E5">
        <w:rPr>
          <w:rFonts w:ascii="Arial" w:hAnsi="Arial" w:cs="Arial"/>
          <w:sz w:val="20"/>
          <w:szCs w:val="20"/>
        </w:rPr>
        <w:t>0 punktów</w:t>
      </w:r>
      <w:r w:rsidRPr="008C28E5">
        <w:rPr>
          <w:rFonts w:ascii="Arial" w:hAnsi="Arial" w:cs="Arial"/>
          <w:sz w:val="20"/>
          <w:szCs w:val="20"/>
        </w:rPr>
        <w:t>;</w:t>
      </w:r>
    </w:p>
    <w:p w:rsidR="008C28E5" w:rsidRPr="008C28E5" w:rsidRDefault="008C28E5" w:rsidP="008C28E5">
      <w:pPr>
        <w:pStyle w:val="Akapitzlist"/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 wizyty </w:t>
      </w:r>
      <w:r>
        <w:rPr>
          <w:rFonts w:ascii="Arial" w:hAnsi="Arial" w:cs="Arial"/>
          <w:sz w:val="20"/>
          <w:szCs w:val="20"/>
        </w:rPr>
        <w:t>– 20 punktów;</w:t>
      </w:r>
    </w:p>
    <w:p w:rsidR="008C28E5" w:rsidRDefault="008C28E5" w:rsidP="008C28E5">
      <w:pPr>
        <w:pStyle w:val="Akapitzlist"/>
        <w:spacing w:after="120"/>
        <w:ind w:left="360" w:firstLine="66"/>
        <w:jc w:val="both"/>
        <w:rPr>
          <w:rFonts w:ascii="Arial" w:hAnsi="Arial" w:cs="Arial"/>
          <w:sz w:val="20"/>
          <w:szCs w:val="20"/>
        </w:rPr>
      </w:pPr>
      <w:r w:rsidRPr="008C28E5">
        <w:rPr>
          <w:rFonts w:ascii="Arial" w:hAnsi="Arial" w:cs="Arial"/>
          <w:b/>
          <w:sz w:val="20"/>
          <w:szCs w:val="20"/>
        </w:rPr>
        <w:t>4 wizyty</w:t>
      </w:r>
      <w:r>
        <w:rPr>
          <w:rFonts w:ascii="Arial" w:hAnsi="Arial" w:cs="Arial"/>
          <w:sz w:val="20"/>
          <w:szCs w:val="20"/>
        </w:rPr>
        <w:t xml:space="preserve"> – 30 punktów;</w:t>
      </w:r>
    </w:p>
    <w:p w:rsidR="006F0737" w:rsidRPr="008C28E5" w:rsidRDefault="008C28E5" w:rsidP="008C28E5">
      <w:pPr>
        <w:pStyle w:val="Akapitzlist"/>
        <w:spacing w:after="120"/>
        <w:ind w:left="360" w:firstLine="66"/>
        <w:jc w:val="both"/>
        <w:rPr>
          <w:rFonts w:ascii="Arial" w:hAnsi="Arial" w:cs="Arial"/>
          <w:sz w:val="20"/>
          <w:szCs w:val="20"/>
        </w:rPr>
      </w:pPr>
      <w:r w:rsidRPr="008C28E5">
        <w:rPr>
          <w:rFonts w:ascii="Arial" w:hAnsi="Arial" w:cs="Arial"/>
          <w:b/>
          <w:sz w:val="20"/>
          <w:szCs w:val="20"/>
        </w:rPr>
        <w:t>5 wizyt</w:t>
      </w:r>
      <w:r>
        <w:rPr>
          <w:rFonts w:ascii="Arial" w:hAnsi="Arial" w:cs="Arial"/>
          <w:sz w:val="20"/>
          <w:szCs w:val="20"/>
        </w:rPr>
        <w:t xml:space="preserve"> – 40 punktów.</w:t>
      </w:r>
      <w:r w:rsidR="00761977" w:rsidRPr="008C28E5">
        <w:rPr>
          <w:rFonts w:ascii="Arial" w:hAnsi="Arial" w:cs="Arial"/>
          <w:sz w:val="20"/>
          <w:szCs w:val="20"/>
        </w:rPr>
        <w:t xml:space="preserve"> </w:t>
      </w:r>
    </w:p>
    <w:p w:rsidR="00A65D29" w:rsidRPr="001B56B5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12.5 Liczby punktów, o których mowa w pkt 12.3 </w:t>
      </w:r>
      <w:r w:rsidR="00FA3149" w:rsidRPr="001B56B5">
        <w:rPr>
          <w:rFonts w:ascii="Arial" w:hAnsi="Arial" w:cs="Arial"/>
          <w:sz w:val="20"/>
          <w:szCs w:val="20"/>
        </w:rPr>
        <w:t>-</w:t>
      </w:r>
      <w:r w:rsidRPr="001B56B5">
        <w:rPr>
          <w:rFonts w:ascii="Arial" w:hAnsi="Arial" w:cs="Arial"/>
          <w:sz w:val="20"/>
          <w:szCs w:val="20"/>
        </w:rPr>
        <w:t xml:space="preserve"> 12.</w:t>
      </w:r>
      <w:r w:rsidR="00FA3149" w:rsidRPr="001B56B5">
        <w:rPr>
          <w:rFonts w:ascii="Arial" w:hAnsi="Arial" w:cs="Arial"/>
          <w:sz w:val="20"/>
          <w:szCs w:val="20"/>
        </w:rPr>
        <w:t>5</w:t>
      </w:r>
      <w:r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Pr="001B56B5" w:rsidRDefault="00A65D29" w:rsidP="007425F4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12.6 Za najkorzystniejszą zostanie uznana oferta z największą liczbą punktów, tj. przedstawiająca </w:t>
      </w:r>
      <w:r w:rsidR="007425F4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zawiadomi wykonawców o terminie, określonym zgodnie z art. 94 ustawy, </w:t>
      </w:r>
      <w:r w:rsidR="007425F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po upływie którego może być zawarta umowa w sprawie zamówienia publicznego.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Default="00092BA1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B51598" w:rsidRPr="007365B6" w:rsidRDefault="00B5159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 xml:space="preserve">Wybrany Wykonawca przed podpisaniem umowy przedłoży wykaz osób, które </w:t>
      </w:r>
      <w:r w:rsidR="00D259EA" w:rsidRPr="007365B6">
        <w:rPr>
          <w:rFonts w:ascii="Arial" w:hAnsi="Arial" w:cs="Arial"/>
          <w:sz w:val="20"/>
          <w:szCs w:val="20"/>
        </w:rPr>
        <w:t>zostaną skierowane do realizacji</w:t>
      </w:r>
      <w:r w:rsidRPr="007365B6">
        <w:rPr>
          <w:rFonts w:ascii="Arial" w:hAnsi="Arial" w:cs="Arial"/>
          <w:sz w:val="20"/>
          <w:szCs w:val="20"/>
        </w:rPr>
        <w:t xml:space="preserve"> z</w:t>
      </w:r>
      <w:r w:rsidR="00D259EA" w:rsidRPr="007365B6">
        <w:rPr>
          <w:rFonts w:ascii="Arial" w:hAnsi="Arial" w:cs="Arial"/>
          <w:sz w:val="20"/>
          <w:szCs w:val="20"/>
        </w:rPr>
        <w:t>amówienia, wraz z informacjami na temat ich uprawnień, niez</w:t>
      </w:r>
      <w:r w:rsidR="007365B6" w:rsidRPr="007365B6">
        <w:rPr>
          <w:rFonts w:ascii="Arial" w:hAnsi="Arial" w:cs="Arial"/>
          <w:sz w:val="20"/>
          <w:szCs w:val="20"/>
        </w:rPr>
        <w:t>będnych do wykonania zamówienia</w:t>
      </w:r>
      <w:r w:rsidR="00D259EA" w:rsidRPr="007365B6">
        <w:rPr>
          <w:rFonts w:ascii="Arial" w:hAnsi="Arial" w:cs="Arial"/>
          <w:sz w:val="20"/>
          <w:szCs w:val="20"/>
        </w:rPr>
        <w:t xml:space="preserve">. </w:t>
      </w:r>
    </w:p>
    <w:p w:rsidR="00082721" w:rsidRPr="007365B6" w:rsidRDefault="0081545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C22426" w:rsidRDefault="00C22426" w:rsidP="00C2242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082721" w:rsidRPr="007425F4" w:rsidRDefault="00082721" w:rsidP="00014FE0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Zamawiający wymaga wniesienia zabezpieczenia należytego wykonania umowy</w:t>
      </w:r>
      <w:r w:rsidR="008C28E5">
        <w:rPr>
          <w:rFonts w:ascii="Arial" w:hAnsi="Arial" w:cs="Arial"/>
          <w:sz w:val="20"/>
          <w:szCs w:val="20"/>
        </w:rPr>
        <w:t xml:space="preserve"> w wysokości 5% ceny ofert, </w:t>
      </w:r>
      <w:r w:rsidRPr="003C2116">
        <w:rPr>
          <w:rFonts w:ascii="Arial" w:hAnsi="Arial" w:cs="Arial"/>
          <w:sz w:val="20"/>
          <w:szCs w:val="20"/>
        </w:rPr>
        <w:t xml:space="preserve"> w sposób określony </w:t>
      </w:r>
      <w:r w:rsidR="009B649D">
        <w:rPr>
          <w:rFonts w:ascii="Arial" w:hAnsi="Arial" w:cs="Arial"/>
          <w:sz w:val="20"/>
          <w:szCs w:val="20"/>
        </w:rPr>
        <w:t>we wzorze</w:t>
      </w:r>
      <w:r w:rsidRPr="003C2116">
        <w:rPr>
          <w:rFonts w:ascii="Arial" w:hAnsi="Arial" w:cs="Arial"/>
          <w:sz w:val="20"/>
          <w:szCs w:val="20"/>
        </w:rPr>
        <w:t xml:space="preserve"> umowy </w:t>
      </w:r>
      <w:r w:rsidR="009B649D" w:rsidRPr="007425F4">
        <w:rPr>
          <w:rFonts w:ascii="Arial" w:hAnsi="Arial" w:cs="Arial"/>
          <w:sz w:val="20"/>
          <w:szCs w:val="20"/>
        </w:rPr>
        <w:t>stanowiącej</w:t>
      </w:r>
      <w:r w:rsidRPr="007425F4">
        <w:rPr>
          <w:rFonts w:ascii="Arial" w:hAnsi="Arial" w:cs="Arial"/>
          <w:sz w:val="20"/>
          <w:szCs w:val="20"/>
        </w:rPr>
        <w:t xml:space="preserve"> </w:t>
      </w:r>
      <w:r w:rsidRPr="007425F4">
        <w:rPr>
          <w:rFonts w:ascii="Arial" w:hAnsi="Arial" w:cs="Arial"/>
          <w:b/>
          <w:sz w:val="20"/>
          <w:szCs w:val="20"/>
        </w:rPr>
        <w:t xml:space="preserve">Załącznik Nr </w:t>
      </w:r>
      <w:r w:rsidR="00566036" w:rsidRPr="007425F4">
        <w:rPr>
          <w:rFonts w:ascii="Arial" w:hAnsi="Arial" w:cs="Arial"/>
          <w:b/>
          <w:sz w:val="20"/>
          <w:szCs w:val="20"/>
        </w:rPr>
        <w:t>1</w:t>
      </w:r>
      <w:r w:rsidRPr="007425F4">
        <w:rPr>
          <w:rFonts w:ascii="Arial" w:hAnsi="Arial" w:cs="Arial"/>
          <w:b/>
          <w:sz w:val="20"/>
          <w:szCs w:val="20"/>
        </w:rPr>
        <w:t xml:space="preserve"> do SIWZ.</w:t>
      </w:r>
    </w:p>
    <w:p w:rsidR="00082721" w:rsidRPr="001B56B5" w:rsidRDefault="00082721" w:rsidP="00014FE0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Zabezpieczenie może być wnoszone według wyboru wykonawcy w jednej lub w kilku następujących formach: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pieniądzu;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bankowych;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ubezpieczeniowych;</w:t>
      </w:r>
    </w:p>
    <w:p w:rsidR="00152F7A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udzielanych przez podmioty, o których mowa w art. 6b ust. 5 pkt 2 ustawy z dnia 9 listopada 2000 r. o utworzeniu Polskiej Agencji Rozwoju Przedsiębiorczości.</w:t>
      </w:r>
    </w:p>
    <w:p w:rsidR="007365B6" w:rsidRDefault="007365B6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Zabezpieczenie należytego wykonania umowy wnoszone w pieniądzu należy wnieść na konto depozytowe Zamawiającego w</w:t>
      </w:r>
      <w:r w:rsidRPr="001D7820">
        <w:rPr>
          <w:rFonts w:ascii="Arial" w:hAnsi="Arial" w:cs="Arial"/>
          <w:b/>
          <w:sz w:val="20"/>
          <w:szCs w:val="20"/>
        </w:rPr>
        <w:t xml:space="preserve"> NBP O/O Warszawa Nr 93 1010 1010 0006 3513 9120 0000</w:t>
      </w:r>
      <w:r w:rsidRPr="001D7820">
        <w:rPr>
          <w:rFonts w:ascii="Arial" w:hAnsi="Arial" w:cs="Arial"/>
          <w:sz w:val="20"/>
          <w:szCs w:val="20"/>
        </w:rPr>
        <w:t>, z podaniem tytułu</w:t>
      </w:r>
      <w:r w:rsidR="00334658" w:rsidRPr="00334658">
        <w:rPr>
          <w:rFonts w:ascii="Arial" w:hAnsi="Arial" w:cs="Arial"/>
          <w:b/>
          <w:sz w:val="20"/>
          <w:szCs w:val="20"/>
        </w:rPr>
        <w:t xml:space="preserve"> </w:t>
      </w:r>
      <w:r w:rsidR="00334658"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</w:t>
      </w:r>
      <w:r w:rsidRPr="001D7820">
        <w:rPr>
          <w:rFonts w:ascii="Arial" w:hAnsi="Arial" w:cs="Arial"/>
          <w:b/>
          <w:i/>
          <w:sz w:val="20"/>
          <w:szCs w:val="20"/>
        </w:rPr>
        <w:t xml:space="preserve"> </w:t>
      </w:r>
      <w:r w:rsidR="00334658" w:rsidRPr="00334658">
        <w:rPr>
          <w:rFonts w:ascii="Arial" w:hAnsi="Arial" w:cs="Arial"/>
          <w:b/>
          <w:sz w:val="20"/>
          <w:szCs w:val="20"/>
        </w:rPr>
        <w:t>budynku</w:t>
      </w:r>
      <w:r w:rsidRPr="00334658">
        <w:rPr>
          <w:rFonts w:ascii="Arial" w:hAnsi="Arial" w:cs="Arial"/>
          <w:b/>
          <w:sz w:val="20"/>
          <w:szCs w:val="20"/>
        </w:rPr>
        <w:t xml:space="preserve"> </w:t>
      </w:r>
      <w:r w:rsidRPr="001D7820">
        <w:rPr>
          <w:rFonts w:ascii="Arial" w:hAnsi="Arial" w:cs="Arial"/>
          <w:sz w:val="20"/>
          <w:szCs w:val="20"/>
        </w:rPr>
        <w:t>i dokładnej nazwy wykonawcy oraz numeru rachunku bankowego wykonawcy, na który zostanie zwrócone zabezpieczenie</w:t>
      </w:r>
      <w:r w:rsidR="00C22426">
        <w:rPr>
          <w:rFonts w:ascii="Arial" w:hAnsi="Arial" w:cs="Arial"/>
          <w:sz w:val="20"/>
          <w:szCs w:val="20"/>
        </w:rPr>
        <w:t>.</w:t>
      </w:r>
    </w:p>
    <w:p w:rsidR="00C22426" w:rsidRPr="001B56B5" w:rsidRDefault="00C22426" w:rsidP="00C22426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C22426" w:rsidRDefault="00152F7A" w:rsidP="00894615">
      <w:pPr>
        <w:numPr>
          <w:ilvl w:val="1"/>
          <w:numId w:val="26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34658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334658">
        <w:rPr>
          <w:rFonts w:ascii="Arial" w:hAnsi="Arial" w:cs="Arial"/>
          <w:sz w:val="20"/>
          <w:szCs w:val="20"/>
        </w:rPr>
        <w:br/>
      </w:r>
      <w:r w:rsidR="00D80328" w:rsidRPr="00334658">
        <w:rPr>
          <w:rFonts w:ascii="Arial" w:hAnsi="Arial" w:cs="Arial"/>
          <w:sz w:val="20"/>
          <w:szCs w:val="20"/>
        </w:rPr>
        <w:t>na warunkach</w:t>
      </w:r>
      <w:r w:rsidR="007365B6" w:rsidRPr="00334658">
        <w:rPr>
          <w:rFonts w:ascii="Arial" w:hAnsi="Arial" w:cs="Arial"/>
          <w:sz w:val="20"/>
          <w:szCs w:val="20"/>
        </w:rPr>
        <w:t>, określonych w Załączniku nr 1 do SIWZ</w:t>
      </w:r>
      <w:r w:rsidRPr="00334658">
        <w:rPr>
          <w:rFonts w:ascii="Arial" w:hAnsi="Arial" w:cs="Arial"/>
          <w:sz w:val="20"/>
          <w:szCs w:val="20"/>
        </w:rPr>
        <w:t>.</w:t>
      </w:r>
    </w:p>
    <w:p w:rsidR="00334658" w:rsidRPr="00334658" w:rsidRDefault="00334658" w:rsidP="00334658">
      <w:pPr>
        <w:tabs>
          <w:tab w:val="left" w:pos="426"/>
        </w:tabs>
        <w:spacing w:after="120"/>
        <w:ind w:left="375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014FE0">
      <w:pPr>
        <w:numPr>
          <w:ilvl w:val="1"/>
          <w:numId w:val="16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D259EA" w:rsidRPr="003C2116" w:rsidRDefault="00D259EA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22 </w:t>
      </w:r>
      <w:r w:rsidR="00411BD5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975C3F" w:rsidRPr="003C2116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0" w:history="1">
        <w:r w:rsidR="008C28E5" w:rsidRPr="00344453">
          <w:rPr>
            <w:rStyle w:val="Hipercze"/>
            <w:rFonts w:ascii="Arial" w:hAnsi="Arial" w:cs="Arial"/>
            <w:sz w:val="20"/>
            <w:szCs w:val="20"/>
            <w:lang w:val="en-US"/>
          </w:rPr>
          <w:t>beata.kurek@mos.gov.pl</w:t>
        </w:r>
      </w:hyperlink>
      <w:r w:rsidR="00040361">
        <w:rPr>
          <w:rFonts w:ascii="Arial" w:hAnsi="Arial" w:cs="Arial"/>
          <w:sz w:val="20"/>
          <w:szCs w:val="20"/>
          <w:lang w:val="en-US"/>
        </w:rPr>
        <w:t xml:space="preserve"> </w:t>
      </w:r>
      <w:r w:rsidR="00411BD5" w:rsidRPr="003C2116">
        <w:rPr>
          <w:rFonts w:ascii="Arial" w:hAnsi="Arial" w:cs="Arial"/>
          <w:sz w:val="20"/>
          <w:szCs w:val="20"/>
          <w:lang w:val="en-US"/>
        </w:rPr>
        <w:t xml:space="preserve"> – w sprawach formalnych</w:t>
      </w:r>
    </w:p>
    <w:p w:rsidR="00411BD5" w:rsidRPr="003C2116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1" w:history="1">
        <w:r w:rsidR="008C28E5" w:rsidRPr="00344453">
          <w:rPr>
            <w:rStyle w:val="Hipercze"/>
            <w:rFonts w:ascii="Arial" w:hAnsi="Arial" w:cs="Arial"/>
            <w:sz w:val="20"/>
          </w:rPr>
          <w:t>waldemar.topolewski@mos.gov.pl</w:t>
        </w:r>
      </w:hyperlink>
      <w:r w:rsidR="0073126C">
        <w:t xml:space="preserve"> </w:t>
      </w:r>
      <w:r w:rsidRPr="003C2116">
        <w:rPr>
          <w:rFonts w:ascii="Arial" w:hAnsi="Arial" w:cs="Arial"/>
          <w:sz w:val="20"/>
          <w:szCs w:val="20"/>
          <w:lang w:val="en-US"/>
        </w:rPr>
        <w:t>– w sprawach merytorycznych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8C28E5">
        <w:rPr>
          <w:rFonts w:ascii="Arial" w:hAnsi="Arial" w:cs="Arial"/>
          <w:sz w:val="20"/>
          <w:szCs w:val="20"/>
        </w:rPr>
        <w:t>wzp-216/6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</w:t>
      </w:r>
      <w:r w:rsidR="00CB5A85">
        <w:rPr>
          <w:rFonts w:ascii="Arial" w:hAnsi="Arial" w:cs="Arial"/>
          <w:sz w:val="20"/>
          <w:szCs w:val="20"/>
        </w:rPr>
        <w:t>8</w:t>
      </w:r>
      <w:r w:rsidR="008C28E5">
        <w:rPr>
          <w:rFonts w:ascii="Arial" w:hAnsi="Arial" w:cs="Arial"/>
          <w:sz w:val="20"/>
          <w:szCs w:val="20"/>
        </w:rPr>
        <w:t>/bk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40361">
        <w:rPr>
          <w:rFonts w:ascii="Arial" w:hAnsi="Arial" w:cs="Arial"/>
          <w:sz w:val="20"/>
          <w:szCs w:val="20"/>
        </w:rPr>
        <w:t>/</w:t>
      </w:r>
      <w:r w:rsidR="008C28E5">
        <w:rPr>
          <w:rFonts w:ascii="Arial" w:hAnsi="Arial" w:cs="Arial"/>
          <w:sz w:val="20"/>
          <w:szCs w:val="20"/>
        </w:rPr>
        <w:t>6</w:t>
      </w:r>
      <w:r w:rsidR="00411BD5" w:rsidRPr="001B56B5">
        <w:rPr>
          <w:rFonts w:ascii="Arial" w:hAnsi="Arial" w:cs="Arial"/>
          <w:sz w:val="20"/>
          <w:szCs w:val="20"/>
        </w:rPr>
        <w:t>/201</w:t>
      </w:r>
      <w:r w:rsidR="00040361">
        <w:rPr>
          <w:rFonts w:ascii="Arial" w:hAnsi="Arial" w:cs="Arial"/>
          <w:sz w:val="20"/>
          <w:szCs w:val="20"/>
        </w:rPr>
        <w:t>8</w:t>
      </w:r>
      <w:r w:rsidR="008C28E5">
        <w:rPr>
          <w:rFonts w:ascii="Arial" w:hAnsi="Arial" w:cs="Arial"/>
          <w:sz w:val="20"/>
          <w:szCs w:val="20"/>
        </w:rPr>
        <w:t>/bk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411BD5" w:rsidRPr="001B56B5" w:rsidRDefault="008C28E5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Topolewski</w:t>
      </w:r>
      <w:r w:rsidR="00411BD5" w:rsidRPr="001B56B5">
        <w:rPr>
          <w:rFonts w:ascii="Arial" w:hAnsi="Arial" w:cs="Arial"/>
          <w:sz w:val="20"/>
          <w:szCs w:val="20"/>
        </w:rPr>
        <w:t xml:space="preserve"> – Biuro Dyrektora Generalnego, Wydział Techniczn</w:t>
      </w:r>
      <w:r w:rsidR="000A28ED" w:rsidRPr="001B56B5">
        <w:rPr>
          <w:rFonts w:ascii="Arial" w:hAnsi="Arial" w:cs="Arial"/>
          <w:sz w:val="20"/>
          <w:szCs w:val="20"/>
        </w:rPr>
        <w:t>o – Gospodarczy</w:t>
      </w:r>
    </w:p>
    <w:p w:rsidR="000A28ED" w:rsidRPr="001B56B5" w:rsidRDefault="000A28ED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Faks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="008C28E5" w:rsidRPr="00344453">
          <w:rPr>
            <w:rStyle w:val="Hipercze"/>
            <w:rFonts w:ascii="Arial" w:hAnsi="Arial" w:cs="Arial"/>
            <w:sz w:val="20"/>
            <w:szCs w:val="20"/>
          </w:rPr>
          <w:t>waldemar topolewski@mos.gov.pl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8C28E5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Beata Kurek</w:t>
      </w:r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Wydział Zamówień Publicznych, </w:t>
      </w:r>
    </w:p>
    <w:p w:rsidR="00975C3F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nr 22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13" w:history="1">
        <w:r w:rsidR="008C28E5" w:rsidRPr="00344453">
          <w:rPr>
            <w:rStyle w:val="Hipercze"/>
            <w:rFonts w:ascii="Arial" w:hAnsi="Arial" w:cs="Arial"/>
            <w:sz w:val="20"/>
            <w:szCs w:val="20"/>
            <w:lang w:val="en-US"/>
          </w:rPr>
          <w:t>beata</w:t>
        </w:r>
      </w:hyperlink>
      <w:r w:rsidR="008C28E5">
        <w:rPr>
          <w:rStyle w:val="Hipercze"/>
          <w:rFonts w:ascii="Arial" w:hAnsi="Arial" w:cs="Arial"/>
          <w:sz w:val="20"/>
          <w:szCs w:val="20"/>
          <w:lang w:val="en-US"/>
        </w:rPr>
        <w:t>.kurek@mos.gov.pl</w:t>
      </w:r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– w sprawach formalnych</w:t>
      </w:r>
      <w:r w:rsidR="002A22A3">
        <w:rPr>
          <w:rFonts w:ascii="Arial" w:hAnsi="Arial" w:cs="Arial"/>
          <w:sz w:val="20"/>
          <w:szCs w:val="20"/>
          <w:lang w:val="en-US"/>
        </w:rPr>
        <w:t>.</w:t>
      </w:r>
    </w:p>
    <w:p w:rsidR="002A22A3" w:rsidRPr="001B56B5" w:rsidRDefault="002A22A3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</w:p>
    <w:p w:rsidR="005C3B98" w:rsidRPr="001B56B5" w:rsidRDefault="005C3B98" w:rsidP="005C3B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1 – Szczegółowy</w:t>
      </w:r>
      <w:r w:rsidR="00F70695" w:rsidRPr="007425F4">
        <w:rPr>
          <w:rFonts w:ascii="Arial" w:hAnsi="Arial" w:cs="Arial"/>
          <w:sz w:val="20"/>
          <w:szCs w:val="20"/>
        </w:rPr>
        <w:t xml:space="preserve"> Opis Przedmiotu Zamówienia</w:t>
      </w:r>
      <w:r w:rsidR="00FB524C" w:rsidRPr="007425F4">
        <w:rPr>
          <w:rFonts w:ascii="Arial" w:hAnsi="Arial" w:cs="Arial"/>
          <w:sz w:val="20"/>
          <w:szCs w:val="20"/>
        </w:rPr>
        <w:t>,</w:t>
      </w:r>
      <w:r w:rsidR="00F70695" w:rsidRPr="007425F4">
        <w:rPr>
          <w:rFonts w:ascii="Arial" w:hAnsi="Arial" w:cs="Arial"/>
          <w:sz w:val="20"/>
          <w:szCs w:val="20"/>
        </w:rPr>
        <w:t xml:space="preserve"> </w:t>
      </w:r>
      <w:r w:rsidR="00217DF8" w:rsidRPr="007425F4">
        <w:rPr>
          <w:rFonts w:ascii="Arial" w:hAnsi="Arial" w:cs="Arial"/>
          <w:sz w:val="20"/>
          <w:szCs w:val="20"/>
        </w:rPr>
        <w:t>stanowiący wzór umowy</w:t>
      </w:r>
    </w:p>
    <w:p w:rsidR="001B56B5" w:rsidRPr="007425F4" w:rsidRDefault="001B56B5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2</w:t>
      </w:r>
      <w:r w:rsidR="00A22C92">
        <w:rPr>
          <w:rFonts w:ascii="Arial" w:hAnsi="Arial" w:cs="Arial"/>
          <w:sz w:val="20"/>
          <w:szCs w:val="20"/>
        </w:rPr>
        <w:t xml:space="preserve"> i 2a</w:t>
      </w:r>
      <w:r w:rsidRPr="007425F4">
        <w:rPr>
          <w:rFonts w:ascii="Arial" w:hAnsi="Arial" w:cs="Arial"/>
          <w:sz w:val="20"/>
          <w:szCs w:val="20"/>
        </w:rPr>
        <w:t xml:space="preserve"> – wzór Formularza ofertowego</w:t>
      </w:r>
    </w:p>
    <w:p w:rsidR="004B0D55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</w:t>
      </w:r>
      <w:r w:rsidR="003903BC" w:rsidRPr="007425F4">
        <w:rPr>
          <w:rFonts w:ascii="Arial" w:hAnsi="Arial" w:cs="Arial"/>
          <w:sz w:val="20"/>
          <w:szCs w:val="20"/>
        </w:rPr>
        <w:t>c</w:t>
      </w:r>
      <w:r w:rsidRPr="007425F4">
        <w:rPr>
          <w:rFonts w:ascii="Arial" w:hAnsi="Arial" w:cs="Arial"/>
          <w:sz w:val="20"/>
          <w:szCs w:val="20"/>
        </w:rPr>
        <w:t xml:space="preserve">znik Nr 3 – </w:t>
      </w:r>
      <w:r w:rsidR="00674341" w:rsidRPr="007425F4">
        <w:rPr>
          <w:rFonts w:ascii="Arial" w:hAnsi="Arial" w:cs="Arial"/>
          <w:sz w:val="20"/>
          <w:szCs w:val="20"/>
        </w:rPr>
        <w:t xml:space="preserve">wzór </w:t>
      </w:r>
      <w:r w:rsidR="00C74B74" w:rsidRPr="007425F4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425F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425F4">
        <w:rPr>
          <w:rFonts w:ascii="Arial" w:hAnsi="Arial" w:cs="Arial"/>
          <w:sz w:val="20"/>
          <w:szCs w:val="20"/>
        </w:rPr>
        <w:t>braku podstaw do wykluczenia</w:t>
      </w:r>
    </w:p>
    <w:p w:rsidR="004B0D55" w:rsidRPr="007425F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5</w:t>
      </w:r>
      <w:r w:rsidR="004B0D55" w:rsidRPr="007425F4">
        <w:rPr>
          <w:rFonts w:ascii="Arial" w:hAnsi="Arial" w:cs="Arial"/>
          <w:sz w:val="20"/>
          <w:szCs w:val="20"/>
        </w:rPr>
        <w:t xml:space="preserve"> – </w:t>
      </w:r>
      <w:r w:rsidR="006E1B4A" w:rsidRPr="007425F4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6</w:t>
      </w:r>
      <w:r w:rsidRPr="007425F4">
        <w:rPr>
          <w:rFonts w:ascii="Arial" w:hAnsi="Arial" w:cs="Arial"/>
          <w:sz w:val="20"/>
          <w:szCs w:val="20"/>
        </w:rPr>
        <w:t xml:space="preserve"> – wzór wykazu </w:t>
      </w:r>
      <w:r w:rsidR="00334658">
        <w:rPr>
          <w:rFonts w:ascii="Arial" w:hAnsi="Arial" w:cs="Arial"/>
          <w:sz w:val="20"/>
          <w:szCs w:val="20"/>
        </w:rPr>
        <w:t>wykonanych/wykonywanych</w:t>
      </w:r>
    </w:p>
    <w:p w:rsidR="00334658" w:rsidRPr="007425F4" w:rsidRDefault="00334658" w:rsidP="00334658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334658">
        <w:rPr>
          <w:rFonts w:ascii="Arial" w:hAnsi="Arial" w:cs="Arial"/>
          <w:b/>
          <w:sz w:val="20"/>
          <w:szCs w:val="20"/>
        </w:rPr>
        <w:t xml:space="preserve">…   maja </w:t>
      </w:r>
      <w:r w:rsidR="00205A43">
        <w:rPr>
          <w:rFonts w:ascii="Arial" w:hAnsi="Arial" w:cs="Arial"/>
          <w:b/>
          <w:sz w:val="20"/>
          <w:szCs w:val="20"/>
        </w:rPr>
        <w:t xml:space="preserve">2018 </w:t>
      </w:r>
      <w:r w:rsidRPr="001B56B5">
        <w:rPr>
          <w:rFonts w:ascii="Arial" w:hAnsi="Arial" w:cs="Arial"/>
          <w:b/>
          <w:sz w:val="20"/>
          <w:szCs w:val="20"/>
        </w:rPr>
        <w:t>roku</w:t>
      </w:r>
    </w:p>
    <w:p w:rsidR="000C4154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040361" w:rsidRDefault="00C67321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Dyrektor Biura</w:t>
      </w:r>
    </w:p>
    <w:p w:rsidR="00C67321" w:rsidRDefault="00C67321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Dyrektora Generalnego</w:t>
      </w:r>
    </w:p>
    <w:p w:rsidR="00C67321" w:rsidRDefault="00C67321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  <w:r w:rsidRPr="00C67321">
        <w:rPr>
          <w:rFonts w:ascii="Arial" w:hAnsi="Arial" w:cs="Arial"/>
          <w:b/>
          <w:i/>
          <w:spacing w:val="4"/>
          <w:sz w:val="20"/>
          <w:szCs w:val="20"/>
        </w:rPr>
        <w:t>Aleksandra Plucińska</w:t>
      </w: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F02DC" w:rsidRDefault="00AF02DC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A22C92" w:rsidRPr="00C67321" w:rsidRDefault="00A22C92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Default="006A5C70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-43815</wp:posOffset>
                </wp:positionH>
                <wp:positionV relativeFrom="paragraph">
                  <wp:posOffset>41910</wp:posOffset>
                </wp:positionV>
                <wp:extent cx="2286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E53" w:rsidRDefault="00E04E53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04E53" w:rsidRDefault="00E04E53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04E53" w:rsidRDefault="00E04E53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04E53" w:rsidRDefault="00E04E53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04E53" w:rsidRPr="00E944A9" w:rsidRDefault="00E04E53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0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3.3pt;width:1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">
                <v:textbox>
                  <w:txbxContent>
                    <w:p w:rsidR="00E04E53" w:rsidRDefault="00E04E53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04E53" w:rsidRDefault="00E04E53" w:rsidP="00156767">
                      <w:pPr>
                        <w:rPr>
                          <w:sz w:val="16"/>
                        </w:rPr>
                      </w:pPr>
                    </w:p>
                    <w:p w:rsidR="00E04E53" w:rsidRDefault="00E04E53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04E53" w:rsidRDefault="00E04E53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04E53" w:rsidRPr="00E944A9" w:rsidRDefault="00E04E53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hAnsi="Arial" w:cs="Arial"/>
          <w:sz w:val="20"/>
          <w:szCs w:val="20"/>
        </w:rPr>
        <w:t xml:space="preserve"> </w:t>
      </w:r>
    </w:p>
    <w:p w:rsidR="00A10621" w:rsidRPr="00711A5B" w:rsidRDefault="00A10621" w:rsidP="00B63C47">
      <w:pPr>
        <w:rPr>
          <w:rFonts w:ascii="Arial" w:hAnsi="Arial" w:cs="Arial"/>
          <w:sz w:val="20"/>
          <w:szCs w:val="20"/>
        </w:rPr>
      </w:pPr>
    </w:p>
    <w:p w:rsidR="00156767" w:rsidRPr="00A10621" w:rsidRDefault="00A10621" w:rsidP="001567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10621">
        <w:rPr>
          <w:rFonts w:ascii="Arial" w:hAnsi="Arial" w:cs="Arial"/>
          <w:b/>
          <w:sz w:val="20"/>
          <w:szCs w:val="20"/>
        </w:rPr>
        <w:t>Załącznik nr 2</w:t>
      </w:r>
    </w:p>
    <w:p w:rsidR="00A10621" w:rsidRPr="00711A5B" w:rsidRDefault="00A10621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334658" w:rsidRDefault="00334658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bookmarkStart w:id="3" w:name="_Hlk514154961"/>
      <w:r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</w:t>
      </w:r>
      <w:r>
        <w:rPr>
          <w:rFonts w:ascii="Arial" w:hAnsi="Arial" w:cs="Arial"/>
          <w:b/>
          <w:sz w:val="20"/>
          <w:szCs w:val="20"/>
        </w:rPr>
        <w:t xml:space="preserve"> budynku.</w:t>
      </w:r>
    </w:p>
    <w:bookmarkEnd w:id="3"/>
    <w:p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</w:p>
    <w:p w:rsidR="00A22C92" w:rsidRPr="00711A5B" w:rsidRDefault="00A22C92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Siatkatabeli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6D6C89" w:rsidRPr="0072500B" w:rsidTr="000C4ABE">
        <w:tc>
          <w:tcPr>
            <w:tcW w:w="9634" w:type="dxa"/>
          </w:tcPr>
          <w:p w:rsidR="006D6C89" w:rsidRPr="00034B27" w:rsidRDefault="00A22C92" w:rsidP="00014FE0">
            <w:pPr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OFERTY – wyliczona zgodnie z kalkulacją stanowiącą Załącznik nr 2a</w:t>
            </w:r>
          </w:p>
          <w:p w:rsidR="006D6C89" w:rsidRPr="00034B27" w:rsidRDefault="006D6C89" w:rsidP="006D6C89">
            <w:pPr>
              <w:tabs>
                <w:tab w:val="num" w:pos="454"/>
              </w:tabs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………</w:t>
            </w:r>
            <w:r w:rsidR="00034B27">
              <w:rPr>
                <w:rFonts w:ascii="Arial" w:hAnsi="Arial" w:cs="Arial"/>
                <w:b/>
                <w:bCs/>
                <w:sz w:val="20"/>
              </w:rPr>
              <w:t>………………………..</w:t>
            </w:r>
            <w:r w:rsidRPr="00034B27">
              <w:rPr>
                <w:rFonts w:ascii="Arial" w:hAnsi="Arial" w:cs="Arial"/>
                <w:b/>
                <w:bCs/>
                <w:sz w:val="20"/>
              </w:rPr>
              <w:t>……………………………………………. zł</w:t>
            </w: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B15B0C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Słownie:…………………………</w:t>
            </w:r>
            <w:r w:rsidR="00334658">
              <w:rPr>
                <w:rFonts w:ascii="Arial" w:hAnsi="Arial" w:cs="Arial"/>
                <w:b/>
                <w:bCs/>
                <w:sz w:val="20"/>
              </w:rPr>
              <w:t>…………………………………………………………………………</w:t>
            </w:r>
            <w:r w:rsidRPr="00034B27">
              <w:rPr>
                <w:rFonts w:ascii="Arial" w:hAnsi="Arial" w:cs="Arial"/>
                <w:b/>
                <w:bCs/>
                <w:sz w:val="20"/>
              </w:rPr>
              <w:t>……</w:t>
            </w:r>
          </w:p>
          <w:p w:rsidR="00B15B0C" w:rsidRDefault="00B15B0C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D6C89" w:rsidRPr="0072500B" w:rsidTr="000C4ABE">
        <w:tc>
          <w:tcPr>
            <w:tcW w:w="9634" w:type="dxa"/>
          </w:tcPr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425F4" w:rsidRPr="007425F4" w:rsidRDefault="00334658" w:rsidP="00014FE0">
            <w:pPr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Wizyty Koordynatora - </w:t>
            </w:r>
            <w:r w:rsidR="007425F4">
              <w:rPr>
                <w:rFonts w:ascii="Arial" w:hAnsi="Arial" w:cs="Arial"/>
                <w:b/>
                <w:bCs/>
                <w:sz w:val="20"/>
              </w:rPr>
              <w:t xml:space="preserve"> ……………………</w:t>
            </w:r>
            <w:r>
              <w:rPr>
                <w:rFonts w:ascii="Arial" w:hAnsi="Arial" w:cs="Arial"/>
                <w:b/>
                <w:bCs/>
                <w:sz w:val="20"/>
              </w:rPr>
              <w:t>wizyt w tygodniu w dni robocze</w:t>
            </w:r>
            <w:r w:rsidR="007425F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7425F4" w:rsidRPr="007425F4">
              <w:rPr>
                <w:rFonts w:ascii="Arial" w:hAnsi="Arial" w:cs="Arial"/>
                <w:b/>
                <w:bCs/>
                <w:sz w:val="32"/>
              </w:rPr>
              <w:t>*</w:t>
            </w:r>
          </w:p>
          <w:p w:rsidR="006D6C89" w:rsidRDefault="007425F4" w:rsidP="007425F4">
            <w:pPr>
              <w:pStyle w:val="Akapitzlist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425F4">
              <w:rPr>
                <w:rFonts w:ascii="Arial" w:hAnsi="Arial" w:cs="Arial"/>
                <w:b/>
                <w:bCs/>
                <w:sz w:val="32"/>
                <w:u w:val="single"/>
              </w:rPr>
              <w:t>*</w:t>
            </w:r>
            <w:r w:rsidRPr="007425F4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wskazać </w:t>
            </w:r>
            <w:r w:rsidR="00334658">
              <w:rPr>
                <w:rFonts w:ascii="Arial" w:hAnsi="Arial" w:cs="Arial"/>
                <w:b/>
                <w:bCs/>
                <w:sz w:val="20"/>
                <w:u w:val="single"/>
              </w:rPr>
              <w:t>liczbę</w:t>
            </w:r>
            <w:r w:rsidRPr="007425F4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</w:t>
            </w:r>
            <w:r w:rsidR="002A22A3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1 wizyta/ </w:t>
            </w:r>
            <w:r w:rsidRPr="007425F4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2 </w:t>
            </w:r>
            <w:r w:rsidR="00334658">
              <w:rPr>
                <w:rFonts w:ascii="Arial" w:hAnsi="Arial" w:cs="Arial"/>
                <w:b/>
                <w:bCs/>
                <w:sz w:val="20"/>
                <w:u w:val="single"/>
              </w:rPr>
              <w:t>wizyty</w:t>
            </w:r>
            <w:r w:rsidRPr="007425F4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/ 3 </w:t>
            </w:r>
            <w:r w:rsidR="00334658">
              <w:rPr>
                <w:rFonts w:ascii="Arial" w:hAnsi="Arial" w:cs="Arial"/>
                <w:b/>
                <w:bCs/>
                <w:sz w:val="20"/>
                <w:u w:val="single"/>
              </w:rPr>
              <w:t>wizyty / 4 wizyty</w:t>
            </w:r>
            <w:r w:rsidRPr="007425F4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/ 5 </w:t>
            </w:r>
            <w:r w:rsidR="00334658">
              <w:rPr>
                <w:rFonts w:ascii="Arial" w:hAnsi="Arial" w:cs="Arial"/>
                <w:b/>
                <w:bCs/>
                <w:sz w:val="20"/>
                <w:u w:val="single"/>
              </w:rPr>
              <w:t>wizyt</w:t>
            </w:r>
          </w:p>
          <w:p w:rsidR="007425F4" w:rsidRPr="007425F4" w:rsidRDefault="007425F4" w:rsidP="007425F4">
            <w:pPr>
              <w:pStyle w:val="Akapitzlist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:rsidR="007425F4" w:rsidRPr="006A5C70" w:rsidRDefault="007425F4" w:rsidP="00034B27">
            <w:pPr>
              <w:tabs>
                <w:tab w:val="num" w:pos="144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W przypadku niewpisania </w:t>
            </w:r>
            <w:r w:rsidR="0033465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liczby wizyt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Zamawiający uzna jako</w:t>
            </w:r>
            <w:r w:rsidR="0033465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oferowaną 1 wizytę Koordynatora (w tygodniu, w dni robocze)</w:t>
            </w:r>
            <w:r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tym samym przyzna 0 punktów w </w:t>
            </w:r>
            <w:r w:rsidR="0033465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ustalonym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33465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kryterium</w:t>
            </w:r>
            <w:r>
              <w:rPr>
                <w:rFonts w:ascii="Arial" w:hAnsi="Arial" w:cs="Arial"/>
                <w:b/>
                <w:bCs/>
                <w:i/>
                <w:sz w:val="20"/>
              </w:rPr>
              <w:t>.</w:t>
            </w: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A5C70" w:rsidRPr="0072500B" w:rsidTr="000C4ABE">
        <w:tc>
          <w:tcPr>
            <w:tcW w:w="9634" w:type="dxa"/>
          </w:tcPr>
          <w:p w:rsidR="006A5C70" w:rsidRPr="006A5C70" w:rsidRDefault="006A5C70" w:rsidP="00014FE0">
            <w:pPr>
              <w:pStyle w:val="Akapitzlist"/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C6D90">
              <w:rPr>
                <w:rFonts w:ascii="Arial" w:hAnsi="Arial" w:cs="Arial"/>
                <w:bCs/>
                <w:sz w:val="20"/>
                <w:szCs w:val="20"/>
              </w:rPr>
              <w:t xml:space="preserve">Zobowiązuję się do zatrudnienia na podstawie umowy o pracę w rozumieniu przepisów ustawy </w:t>
            </w:r>
            <w:r w:rsidRPr="00DC6D9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z dnia 26 czerwca 1974 r. – Kodeks pracy, w czasie realizacji umowy z osób wykonujących </w:t>
            </w:r>
            <w:r w:rsidR="00A22C92">
              <w:rPr>
                <w:rFonts w:ascii="Arial" w:hAnsi="Arial" w:cs="Arial"/>
                <w:bCs/>
                <w:sz w:val="20"/>
                <w:szCs w:val="20"/>
              </w:rPr>
              <w:t>czynności określone w pkt I, II i III Załącznika nr 2 do wzoru umowy, stanowiącego załącznik do SIWZ.</w:t>
            </w:r>
          </w:p>
        </w:tc>
      </w:tr>
    </w:tbl>
    <w:p w:rsidR="000C4ABE" w:rsidRDefault="000C4ABE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Oświadczam/y, że uważam/y się za związanych niniejszą ofertą przez okres 30 dni od upływu terminu składania ofert. 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zrealizuję/emy zamówienie zgodnie ze Specyfikacją Istotnych Warunków Zamówienia, Szczegółowym Opisem Przedmiotu Zamówienia i wzorem umowy. </w:t>
      </w:r>
    </w:p>
    <w:p w:rsidR="00156767" w:rsidRPr="009A4DCB" w:rsidRDefault="00156767" w:rsidP="00014FE0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014FE0">
      <w:pPr>
        <w:numPr>
          <w:ilvl w:val="0"/>
          <w:numId w:val="29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014FE0">
      <w:pPr>
        <w:keepNext/>
        <w:numPr>
          <w:ilvl w:val="0"/>
          <w:numId w:val="2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Siatkatabeli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56767" w:rsidRPr="009A4DCB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Pr="009A4DCB" w:rsidRDefault="009A4DCB" w:rsidP="00014FE0">
      <w:pPr>
        <w:pStyle w:val="Akapitzlist"/>
        <w:numPr>
          <w:ilvl w:val="0"/>
          <w:numId w:val="29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711A5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156767" w:rsidRPr="00711A5B" w:rsidRDefault="00156767" w:rsidP="00014FE0">
      <w:pPr>
        <w:keepNext/>
        <w:numPr>
          <w:ilvl w:val="0"/>
          <w:numId w:val="2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693CFC" w:rsidRPr="00711A5B" w:rsidRDefault="00693CFC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156767" w:rsidRPr="00711A5B" w:rsidRDefault="00156767" w:rsidP="00156767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:rsidTr="00156767">
        <w:trPr>
          <w:trHeight w:val="609"/>
        </w:trPr>
        <w:tc>
          <w:tcPr>
            <w:tcW w:w="3757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0C4ABE" w:rsidRDefault="000C4ABE" w:rsidP="0015676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C4ABE">
              <w:rPr>
                <w:rFonts w:ascii="Arial" w:hAnsi="Arial" w:cs="Arial"/>
                <w:i/>
                <w:sz w:val="20"/>
                <w:szCs w:val="20"/>
              </w:rPr>
              <w:t>(podpis</w:t>
            </w:r>
            <w:r w:rsidR="00156767" w:rsidRPr="000C4A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:rsidR="00156767" w:rsidRPr="00711A5B" w:rsidRDefault="00156767" w:rsidP="00156767">
      <w:pPr>
        <w:jc w:val="both"/>
        <w:rPr>
          <w:rFonts w:ascii="Arial" w:hAnsi="Arial" w:cs="Arial"/>
          <w:sz w:val="20"/>
          <w:szCs w:val="20"/>
        </w:rPr>
      </w:pPr>
    </w:p>
    <w:p w:rsidR="002A22A3" w:rsidRDefault="002A22A3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2A22A3" w:rsidRDefault="002A22A3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2A22A3" w:rsidRDefault="002A22A3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A6351E" w:rsidRDefault="00A6351E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Załącznik nr 2a</w:t>
      </w:r>
    </w:p>
    <w:p w:rsidR="00A6351E" w:rsidRDefault="00A6351E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CB0367" w:rsidRDefault="00CB0367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A6351E" w:rsidRDefault="00A6351E" w:rsidP="00A6351E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:rsidR="00CB0367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8060BF">
        <w:rPr>
          <w:rFonts w:ascii="Arial" w:eastAsia="Calibri" w:hAnsi="Arial" w:cs="Arial"/>
          <w:b/>
          <w:sz w:val="22"/>
          <w:szCs w:val="22"/>
        </w:rPr>
        <w:t xml:space="preserve">SZCZEGÓŁOWA KALKULACJA CENY OFERTY </w:t>
      </w:r>
    </w:p>
    <w:p w:rsidR="00A6351E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8060BF">
        <w:rPr>
          <w:rFonts w:ascii="Arial" w:eastAsia="Calibri" w:hAnsi="Arial" w:cs="Arial"/>
          <w:b/>
          <w:sz w:val="22"/>
          <w:szCs w:val="22"/>
        </w:rPr>
        <w:t>PRZEDSTAWIONEJ W ZAŁĄCZNIKU NR 2</w:t>
      </w:r>
    </w:p>
    <w:p w:rsidR="00CB0367" w:rsidRDefault="00CB0367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B72587" w:rsidRPr="008060BF" w:rsidRDefault="00B72587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A6351E" w:rsidRPr="008060BF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250"/>
        <w:gridCol w:w="1873"/>
        <w:gridCol w:w="1669"/>
        <w:gridCol w:w="1420"/>
      </w:tblGrid>
      <w:tr w:rsidR="00DC5940" w:rsidRPr="00CB0367" w:rsidTr="008060BF">
        <w:trPr>
          <w:trHeight w:val="690"/>
        </w:trPr>
        <w:tc>
          <w:tcPr>
            <w:tcW w:w="853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Lp.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0367">
              <w:rPr>
                <w:b/>
                <w:sz w:val="20"/>
                <w:szCs w:val="20"/>
              </w:rPr>
              <w:t>Czynność / powierzchnia (długość) / Ilość pomieszczeń</w:t>
            </w: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0367"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669" w:type="dxa"/>
          </w:tcPr>
          <w:p w:rsidR="00DC5940" w:rsidRPr="00CB0367" w:rsidRDefault="008060BF" w:rsidP="0089461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0367">
              <w:rPr>
                <w:b/>
                <w:sz w:val="20"/>
                <w:szCs w:val="20"/>
              </w:rPr>
              <w:t>Ilość w okresie obowiązywania umowy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b/>
                <w:sz w:val="20"/>
                <w:szCs w:val="20"/>
              </w:rPr>
              <w:t>Kol.3 x kol. 4</w:t>
            </w:r>
          </w:p>
        </w:tc>
      </w:tr>
      <w:tr w:rsidR="00DC5940" w:rsidRPr="00CB0367" w:rsidTr="008060BF">
        <w:trPr>
          <w:trHeight w:val="180"/>
        </w:trPr>
        <w:tc>
          <w:tcPr>
            <w:tcW w:w="853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1.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2.</w:t>
            </w:r>
          </w:p>
        </w:tc>
        <w:tc>
          <w:tcPr>
            <w:tcW w:w="1873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3.</w:t>
            </w: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4.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5.</w:t>
            </w:r>
          </w:p>
        </w:tc>
      </w:tr>
      <w:tr w:rsidR="00DC5940" w:rsidRPr="00CB0367" w:rsidTr="008060BF">
        <w:trPr>
          <w:cantSplit/>
        </w:trPr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1.</w:t>
            </w:r>
          </w:p>
        </w:tc>
        <w:tc>
          <w:tcPr>
            <w:tcW w:w="4250" w:type="dxa"/>
          </w:tcPr>
          <w:p w:rsidR="00DC5940" w:rsidRPr="00CB0367" w:rsidRDefault="00D80DFE" w:rsidP="00894615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Sprzątanie Części biurowej oraz Części lokatorskiej, o łącznej powierzchni 11980 m</w:t>
            </w:r>
            <w:r w:rsidRPr="00CB0367">
              <w:rPr>
                <w:sz w:val="20"/>
                <w:szCs w:val="20"/>
                <w:vertAlign w:val="superscript"/>
              </w:rPr>
              <w:t xml:space="preserve">2 </w:t>
            </w:r>
            <w:r w:rsidRPr="00CB0367">
              <w:rPr>
                <w:sz w:val="20"/>
                <w:szCs w:val="20"/>
              </w:rPr>
              <w:t>przez Serwis sprzątający oraz Serwis dzienny wraz z uzupełnianiem na bieżąco środków i artykułów higienicznych</w:t>
            </w:r>
          </w:p>
        </w:tc>
        <w:tc>
          <w:tcPr>
            <w:tcW w:w="1873" w:type="dxa"/>
          </w:tcPr>
          <w:p w:rsidR="00DC5940" w:rsidRPr="00CB0367" w:rsidRDefault="00DC5940" w:rsidP="00894615">
            <w:pPr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Cena za 1 miesiąc usługi</w:t>
            </w:r>
          </w:p>
          <w:p w:rsidR="00DC5940" w:rsidRPr="00CB0367" w:rsidRDefault="00DC5940" w:rsidP="00894615">
            <w:pPr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18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5940" w:rsidRPr="00CB0367" w:rsidTr="008060BF">
        <w:trPr>
          <w:cantSplit/>
        </w:trPr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2.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spacing w:line="276" w:lineRule="auto"/>
              <w:ind w:right="57"/>
              <w:jc w:val="both"/>
              <w:rPr>
                <w:sz w:val="20"/>
                <w:szCs w:val="20"/>
              </w:rPr>
            </w:pPr>
          </w:p>
          <w:p w:rsidR="00DC5940" w:rsidRPr="00CB0367" w:rsidRDefault="00D80DFE" w:rsidP="00D80DFE">
            <w:pPr>
              <w:spacing w:line="276" w:lineRule="auto"/>
              <w:ind w:right="57"/>
              <w:jc w:val="both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Sprzątanie Terenu zewnętrznego oraz Parkingu zewnętrznego, o łącznej powierzchni 4400 m</w:t>
            </w:r>
            <w:r w:rsidRPr="00CB0367">
              <w:rPr>
                <w:sz w:val="20"/>
                <w:szCs w:val="20"/>
                <w:vertAlign w:val="superscript"/>
              </w:rPr>
              <w:t>2</w:t>
            </w:r>
            <w:r w:rsidRPr="00CB0367">
              <w:rPr>
                <w:sz w:val="20"/>
                <w:szCs w:val="20"/>
              </w:rPr>
              <w:t>, a w okresie zimowym także odśnieżanie, pryzmowanie śniegu, odkuwanie lodu i posypywanie piaskiem lub neutralnymi biologicznie środkami do posypywania chodnika w celu usunięcia gołoledzi Terenu zewnętrznego z wyłączeniem trawników w taki sposób, aby były cały czas wolne od śniegu i lodu</w:t>
            </w:r>
          </w:p>
        </w:tc>
        <w:tc>
          <w:tcPr>
            <w:tcW w:w="1873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Cena za 1 miesiąc usługi</w:t>
            </w: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18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5940" w:rsidRPr="00CB0367" w:rsidTr="008060BF">
        <w:trPr>
          <w:cantSplit/>
        </w:trPr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3.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spacing w:line="276" w:lineRule="auto"/>
              <w:rPr>
                <w:sz w:val="20"/>
                <w:szCs w:val="20"/>
              </w:rPr>
            </w:pPr>
          </w:p>
          <w:p w:rsidR="00DC5940" w:rsidRPr="00CB0367" w:rsidRDefault="00D80DFE" w:rsidP="00894615">
            <w:pPr>
              <w:spacing w:line="276" w:lineRule="auto"/>
              <w:rPr>
                <w:sz w:val="20"/>
                <w:szCs w:val="20"/>
              </w:rPr>
            </w:pPr>
            <w:bookmarkStart w:id="4" w:name="_Hlk506881270"/>
            <w:r w:rsidRPr="00CB0367">
              <w:rPr>
                <w:sz w:val="20"/>
                <w:szCs w:val="20"/>
              </w:rPr>
              <w:t>Opieka nad kwiatami doniczkowymi w holach, salach konferencyjnych oraz</w:t>
            </w:r>
            <w:r w:rsidRPr="00CB0367">
              <w:rPr>
                <w:sz w:val="20"/>
                <w:szCs w:val="20"/>
              </w:rPr>
              <w:br/>
              <w:t>w gabinetach kierownictwa resortu</w:t>
            </w:r>
            <w:bookmarkEnd w:id="4"/>
          </w:p>
        </w:tc>
        <w:tc>
          <w:tcPr>
            <w:tcW w:w="1873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Cena za 1 miesiąc usługi</w:t>
            </w: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 xml:space="preserve">……………. </w:t>
            </w: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18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5940" w:rsidRPr="00CB0367" w:rsidTr="008060BF"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4.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spacing w:line="276" w:lineRule="auto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Dokładne czyszczenie i woskowanie preparatami do kamienia posadzki w holu głównym o powierzchni 225</w:t>
            </w:r>
            <w:r w:rsidR="00D80DFE" w:rsidRPr="00CB0367">
              <w:rPr>
                <w:sz w:val="20"/>
                <w:szCs w:val="20"/>
              </w:rPr>
              <w:t xml:space="preserve"> m</w:t>
            </w:r>
            <w:r w:rsidR="00D80DFE" w:rsidRPr="00CB03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73" w:type="dxa"/>
          </w:tcPr>
          <w:p w:rsidR="00DC5940" w:rsidRPr="00CB0367" w:rsidRDefault="00DC5940" w:rsidP="00894615">
            <w:pPr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Cena za jednokrotne czyszczenie</w:t>
            </w:r>
          </w:p>
          <w:p w:rsidR="00DC5940" w:rsidRPr="00CB0367" w:rsidRDefault="00DC5940" w:rsidP="00894615">
            <w:pPr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80DFE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3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5940" w:rsidRPr="00CB0367" w:rsidTr="008060BF"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5.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spacing w:line="276" w:lineRule="auto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Odśnieżanie parkingu zewnętrznego</w:t>
            </w:r>
            <w:r w:rsidR="00D80DFE" w:rsidRPr="00CB0367">
              <w:rPr>
                <w:sz w:val="20"/>
                <w:szCs w:val="20"/>
              </w:rPr>
              <w:t xml:space="preserve"> o powierzchni 500 m</w:t>
            </w:r>
            <w:r w:rsidR="00D80DFE" w:rsidRPr="00CB0367">
              <w:rPr>
                <w:sz w:val="20"/>
                <w:szCs w:val="20"/>
                <w:vertAlign w:val="superscript"/>
              </w:rPr>
              <w:t>2</w:t>
            </w:r>
            <w:r w:rsidR="00D80DFE" w:rsidRPr="00CB0367">
              <w:rPr>
                <w:sz w:val="20"/>
                <w:szCs w:val="20"/>
              </w:rPr>
              <w:t xml:space="preserve"> w sezonach</w:t>
            </w:r>
            <w:r w:rsidRPr="00CB0367">
              <w:rPr>
                <w:sz w:val="20"/>
                <w:szCs w:val="20"/>
              </w:rPr>
              <w:t xml:space="preserve"> zimowych zgodnie z zapotrzebowaniem</w:t>
            </w:r>
            <w:r w:rsidR="00B72587" w:rsidRPr="00CB0367">
              <w:rPr>
                <w:sz w:val="20"/>
                <w:szCs w:val="20"/>
              </w:rPr>
              <w:t xml:space="preserve"> zgłoszonym przez Zamawiającego</w:t>
            </w:r>
          </w:p>
        </w:tc>
        <w:tc>
          <w:tcPr>
            <w:tcW w:w="1873" w:type="dxa"/>
          </w:tcPr>
          <w:p w:rsidR="00DC5940" w:rsidRPr="00CB0367" w:rsidRDefault="00DC5940" w:rsidP="00894615">
            <w:pPr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Cena za jednokrotne odśnieżenie</w:t>
            </w:r>
          </w:p>
          <w:p w:rsidR="00DC5940" w:rsidRPr="00CB0367" w:rsidRDefault="00DC5940" w:rsidP="00894615">
            <w:pPr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…………….</w:t>
            </w:r>
          </w:p>
          <w:p w:rsidR="000C4ABE" w:rsidRPr="00CB0367" w:rsidRDefault="000C4ABE" w:rsidP="00D80DF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10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5940" w:rsidRPr="00CB0367" w:rsidTr="008060BF"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6.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spacing w:line="276" w:lineRule="auto"/>
              <w:rPr>
                <w:sz w:val="20"/>
                <w:szCs w:val="20"/>
              </w:rPr>
            </w:pPr>
          </w:p>
          <w:p w:rsidR="00DC5940" w:rsidRDefault="00D80DFE" w:rsidP="00894615">
            <w:pPr>
              <w:spacing w:line="276" w:lineRule="auto"/>
              <w:rPr>
                <w:sz w:val="20"/>
                <w:szCs w:val="20"/>
                <w:vertAlign w:val="superscript"/>
              </w:rPr>
            </w:pPr>
            <w:r w:rsidRPr="00CB0367">
              <w:rPr>
                <w:sz w:val="20"/>
                <w:szCs w:val="20"/>
              </w:rPr>
              <w:t>Trzykrotne w okresie obowiązywania umowy</w:t>
            </w:r>
            <w:r w:rsidR="00DC5940" w:rsidRPr="00CB0367">
              <w:rPr>
                <w:sz w:val="20"/>
                <w:szCs w:val="20"/>
              </w:rPr>
              <w:t xml:space="preserve"> (</w:t>
            </w:r>
            <w:r w:rsidRPr="00CB0367">
              <w:rPr>
                <w:sz w:val="20"/>
                <w:szCs w:val="20"/>
              </w:rPr>
              <w:t xml:space="preserve">jesień, wiosna, </w:t>
            </w:r>
            <w:r w:rsidR="00DC5940" w:rsidRPr="00CB0367">
              <w:rPr>
                <w:sz w:val="20"/>
                <w:szCs w:val="20"/>
              </w:rPr>
              <w:t xml:space="preserve"> jesień) mycie okien z szybami zespolonymi w budynku o łącznej powierzchni </w:t>
            </w:r>
            <w:r w:rsidRPr="00CB0367">
              <w:rPr>
                <w:sz w:val="20"/>
                <w:szCs w:val="20"/>
              </w:rPr>
              <w:t>do mycia 3840</w:t>
            </w:r>
            <w:r w:rsidR="00DC5940" w:rsidRPr="00CB0367">
              <w:rPr>
                <w:sz w:val="20"/>
                <w:szCs w:val="20"/>
              </w:rPr>
              <w:t xml:space="preserve"> m</w:t>
            </w:r>
            <w:r w:rsidR="00DC5940" w:rsidRPr="00CB0367">
              <w:rPr>
                <w:sz w:val="20"/>
                <w:szCs w:val="20"/>
                <w:vertAlign w:val="superscript"/>
              </w:rPr>
              <w:t>2</w:t>
            </w:r>
          </w:p>
          <w:p w:rsidR="00E91808" w:rsidRDefault="00E91808" w:rsidP="00894615">
            <w:pPr>
              <w:spacing w:line="276" w:lineRule="auto"/>
              <w:rPr>
                <w:sz w:val="20"/>
                <w:szCs w:val="20"/>
                <w:vertAlign w:val="superscript"/>
              </w:rPr>
            </w:pPr>
          </w:p>
          <w:p w:rsidR="00E91808" w:rsidRPr="00CB0367" w:rsidRDefault="00E91808" w:rsidP="00894615">
            <w:pPr>
              <w:spacing w:line="276" w:lineRule="auto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72587" w:rsidRPr="00CB0367" w:rsidRDefault="00DC5940" w:rsidP="00E918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 xml:space="preserve">Cena za </w:t>
            </w:r>
            <w:r w:rsidR="00D80DFE" w:rsidRPr="00CB0367">
              <w:rPr>
                <w:sz w:val="20"/>
                <w:szCs w:val="20"/>
              </w:rPr>
              <w:t>mycie</w:t>
            </w:r>
            <w:r w:rsidR="00E91808">
              <w:rPr>
                <w:sz w:val="20"/>
                <w:szCs w:val="20"/>
              </w:rPr>
              <w:br/>
            </w:r>
            <w:r w:rsidR="00D80DFE" w:rsidRPr="00CB0367">
              <w:rPr>
                <w:sz w:val="20"/>
                <w:szCs w:val="20"/>
              </w:rPr>
              <w:t xml:space="preserve"> 3840</w:t>
            </w:r>
            <w:r w:rsidRPr="00CB0367">
              <w:rPr>
                <w:sz w:val="20"/>
                <w:szCs w:val="20"/>
              </w:rPr>
              <w:t xml:space="preserve"> </w:t>
            </w:r>
            <w:r w:rsidR="00B72587" w:rsidRPr="00CB0367">
              <w:rPr>
                <w:sz w:val="20"/>
                <w:szCs w:val="20"/>
              </w:rPr>
              <w:t>m</w:t>
            </w:r>
            <w:r w:rsidR="00B72587" w:rsidRPr="00CB0367">
              <w:rPr>
                <w:sz w:val="20"/>
                <w:szCs w:val="20"/>
                <w:vertAlign w:val="superscript"/>
              </w:rPr>
              <w:t>2</w:t>
            </w: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80DFE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3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5940" w:rsidRPr="00CB0367" w:rsidTr="008060BF"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spacing w:line="276" w:lineRule="auto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 xml:space="preserve">Dodatkowe mycie okien w budynku o powierzchni </w:t>
            </w:r>
            <w:r w:rsidR="00D80DFE" w:rsidRPr="00CB0367">
              <w:rPr>
                <w:sz w:val="20"/>
                <w:szCs w:val="20"/>
              </w:rPr>
              <w:t>mycia do 2</w:t>
            </w:r>
            <w:r w:rsidRPr="00CB0367">
              <w:rPr>
                <w:sz w:val="20"/>
                <w:szCs w:val="20"/>
              </w:rPr>
              <w:t>000 m</w:t>
            </w:r>
            <w:r w:rsidRPr="00CB0367">
              <w:rPr>
                <w:sz w:val="20"/>
                <w:szCs w:val="20"/>
                <w:vertAlign w:val="superscript"/>
              </w:rPr>
              <w:t>2</w:t>
            </w:r>
            <w:r w:rsidRPr="00CB0367">
              <w:rPr>
                <w:sz w:val="20"/>
                <w:szCs w:val="20"/>
              </w:rPr>
              <w:t>, zgodnie z zapotrzebowaniem zgłoszonym przez Zamawiającego</w:t>
            </w:r>
          </w:p>
        </w:tc>
        <w:tc>
          <w:tcPr>
            <w:tcW w:w="1873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 xml:space="preserve">Cena za 1 </w:t>
            </w:r>
            <w:r w:rsidR="00B72587" w:rsidRPr="00CB0367">
              <w:rPr>
                <w:sz w:val="20"/>
                <w:szCs w:val="20"/>
              </w:rPr>
              <w:t>m</w:t>
            </w:r>
            <w:r w:rsidR="00B72587" w:rsidRPr="00CB0367">
              <w:rPr>
                <w:sz w:val="20"/>
                <w:szCs w:val="20"/>
                <w:vertAlign w:val="superscript"/>
              </w:rPr>
              <w:t>2</w:t>
            </w: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B72587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2</w:t>
            </w:r>
            <w:r w:rsidR="00DC5940" w:rsidRPr="00CB0367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5940" w:rsidRPr="00CB0367" w:rsidTr="008060BF"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8.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Pranie wykładzin dywanowych</w:t>
            </w:r>
            <w:r w:rsidR="00B72587" w:rsidRPr="00CB0367">
              <w:rPr>
                <w:sz w:val="20"/>
                <w:szCs w:val="20"/>
              </w:rPr>
              <w:t xml:space="preserve"> i tapicerki meblowej</w:t>
            </w:r>
            <w:r w:rsidRPr="00CB0367">
              <w:rPr>
                <w:sz w:val="20"/>
                <w:szCs w:val="20"/>
              </w:rPr>
              <w:t xml:space="preserve"> o powierzchni do 3000 </w:t>
            </w:r>
            <w:r w:rsidR="00B72587" w:rsidRPr="00CB0367">
              <w:rPr>
                <w:sz w:val="20"/>
                <w:szCs w:val="20"/>
              </w:rPr>
              <w:t>m</w:t>
            </w:r>
            <w:r w:rsidR="00B72587" w:rsidRPr="00CB0367">
              <w:rPr>
                <w:sz w:val="20"/>
                <w:szCs w:val="20"/>
                <w:vertAlign w:val="superscript"/>
              </w:rPr>
              <w:t>2</w:t>
            </w:r>
            <w:r w:rsidRPr="00CB0367">
              <w:rPr>
                <w:sz w:val="20"/>
                <w:szCs w:val="20"/>
              </w:rPr>
              <w:t>, zgodnie z zapotrzebowaniem zgłoszonym przez Zamawiającego</w:t>
            </w:r>
          </w:p>
        </w:tc>
        <w:tc>
          <w:tcPr>
            <w:tcW w:w="1873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CB0367">
              <w:rPr>
                <w:sz w:val="20"/>
                <w:szCs w:val="20"/>
              </w:rPr>
              <w:t>Cena za 1 m</w:t>
            </w:r>
            <w:r w:rsidRPr="00CB0367">
              <w:rPr>
                <w:sz w:val="20"/>
                <w:szCs w:val="20"/>
                <w:vertAlign w:val="superscript"/>
              </w:rPr>
              <w:t>2</w:t>
            </w: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3 000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5940" w:rsidRPr="00CB0367" w:rsidTr="008060BF"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9.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Sprzątanie mieszkań służbowych przy ul. Reja 3/5 będących w dyspozycji ministerstwa, o powierzchni do 600 m</w:t>
            </w:r>
            <w:r w:rsidRPr="00CB0367">
              <w:rPr>
                <w:sz w:val="20"/>
                <w:szCs w:val="20"/>
                <w:vertAlign w:val="superscript"/>
              </w:rPr>
              <w:t>2</w:t>
            </w:r>
            <w:r w:rsidRPr="00CB0367">
              <w:rPr>
                <w:sz w:val="20"/>
                <w:szCs w:val="20"/>
              </w:rPr>
              <w:t xml:space="preserve"> zgodnie z zapotrzebowaniem zgłoszonym przez Zamawiającego;</w:t>
            </w:r>
          </w:p>
          <w:p w:rsidR="00DC5940" w:rsidRPr="00CB0367" w:rsidRDefault="00DC5940" w:rsidP="00894615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CB0367">
              <w:rPr>
                <w:sz w:val="20"/>
                <w:szCs w:val="20"/>
              </w:rPr>
              <w:t>Cena za 1 m</w:t>
            </w:r>
            <w:r w:rsidRPr="00CB0367">
              <w:rPr>
                <w:sz w:val="20"/>
                <w:szCs w:val="20"/>
                <w:vertAlign w:val="superscript"/>
              </w:rPr>
              <w:t>2</w:t>
            </w: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600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5940" w:rsidRPr="00CB0367" w:rsidTr="008060BF"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10.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Usuwanie zwisających z dachu budynku sopli oraz nawisów śnieżnych na odcinkach z</w:t>
            </w:r>
            <w:r w:rsidR="00B72587" w:rsidRPr="00CB0367">
              <w:rPr>
                <w:sz w:val="20"/>
                <w:szCs w:val="20"/>
              </w:rPr>
              <w:t xml:space="preserve">agrażających przechodniom - do </w:t>
            </w:r>
            <w:r w:rsidRPr="00CB0367">
              <w:rPr>
                <w:sz w:val="20"/>
                <w:szCs w:val="20"/>
              </w:rPr>
              <w:t xml:space="preserve"> 800 mb, zgodnie z zapotrzebowaniem zgłoszonym przez Zamawiającego; </w:t>
            </w:r>
          </w:p>
          <w:p w:rsidR="00DC5940" w:rsidRPr="00CB0367" w:rsidRDefault="00DC5940" w:rsidP="00894615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Cena za 1 mb</w:t>
            </w: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 xml:space="preserve"> </w:t>
            </w: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5940" w:rsidRPr="00CB0367" w:rsidTr="008060BF">
        <w:trPr>
          <w:trHeight w:val="2178"/>
        </w:trPr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11.</w:t>
            </w:r>
          </w:p>
        </w:tc>
        <w:tc>
          <w:tcPr>
            <w:tcW w:w="4250" w:type="dxa"/>
          </w:tcPr>
          <w:p w:rsidR="00DC5940" w:rsidRPr="00CB0367" w:rsidRDefault="00DC5940" w:rsidP="00894615">
            <w:pPr>
              <w:spacing w:line="276" w:lineRule="auto"/>
              <w:ind w:right="57"/>
              <w:rPr>
                <w:sz w:val="20"/>
                <w:szCs w:val="20"/>
              </w:rPr>
            </w:pPr>
          </w:p>
          <w:p w:rsidR="00DC5940" w:rsidRPr="00CB0367" w:rsidRDefault="00B72587" w:rsidP="00894615">
            <w:pPr>
              <w:spacing w:line="276" w:lineRule="auto"/>
              <w:ind w:right="57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Odśnieżanie dachu budynku lub jego części</w:t>
            </w:r>
            <w:r w:rsidR="00DC5940" w:rsidRPr="00CB0367">
              <w:rPr>
                <w:sz w:val="20"/>
                <w:szCs w:val="20"/>
              </w:rPr>
              <w:t xml:space="preserve"> o powierzchni do </w:t>
            </w:r>
            <w:r w:rsidRPr="00CB0367">
              <w:rPr>
                <w:sz w:val="20"/>
                <w:szCs w:val="20"/>
              </w:rPr>
              <w:t>4500</w:t>
            </w:r>
            <w:r w:rsidR="00DC5940" w:rsidRPr="00CB0367">
              <w:rPr>
                <w:sz w:val="20"/>
                <w:szCs w:val="20"/>
              </w:rPr>
              <w:t xml:space="preserve"> m</w:t>
            </w:r>
            <w:r w:rsidR="00DC5940" w:rsidRPr="00CB0367">
              <w:rPr>
                <w:sz w:val="20"/>
                <w:szCs w:val="20"/>
                <w:vertAlign w:val="superscript"/>
              </w:rPr>
              <w:t>2</w:t>
            </w:r>
            <w:r w:rsidR="00DC5940" w:rsidRPr="00CB0367">
              <w:rPr>
                <w:sz w:val="20"/>
                <w:szCs w:val="20"/>
              </w:rPr>
              <w:t xml:space="preserve"> podczas okresu obowiązywania Umowy wraz z zabezpieczeniem terenu i wywozem śniegu, zgodnie z zapotrzebowaniem zgłoszonym przez Zamawiającego.</w:t>
            </w:r>
          </w:p>
          <w:p w:rsidR="00DC5940" w:rsidRPr="00CB0367" w:rsidRDefault="00DC5940" w:rsidP="00894615">
            <w:pPr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DC5940" w:rsidRPr="00CB0367" w:rsidRDefault="00DC5940" w:rsidP="00894615">
            <w:pPr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B0367">
              <w:rPr>
                <w:sz w:val="20"/>
                <w:szCs w:val="20"/>
              </w:rPr>
              <w:t>Cena za 1 m</w:t>
            </w:r>
            <w:r w:rsidRPr="00CB0367">
              <w:rPr>
                <w:sz w:val="20"/>
                <w:szCs w:val="20"/>
                <w:vertAlign w:val="superscript"/>
              </w:rPr>
              <w:t>2</w:t>
            </w:r>
          </w:p>
          <w:p w:rsidR="00DC5940" w:rsidRPr="00CB0367" w:rsidRDefault="00DC5940" w:rsidP="0089461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…………….</w:t>
            </w:r>
          </w:p>
        </w:tc>
        <w:tc>
          <w:tcPr>
            <w:tcW w:w="1669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B72587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4500</w:t>
            </w: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5940" w:rsidRPr="00CB0367" w:rsidTr="00DC5940">
        <w:tc>
          <w:tcPr>
            <w:tcW w:w="853" w:type="dxa"/>
            <w:vAlign w:val="center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</w:tcPr>
          <w:p w:rsidR="00DC5940" w:rsidRPr="00CB0367" w:rsidRDefault="00DC5940" w:rsidP="00894615">
            <w:pPr>
              <w:spacing w:line="276" w:lineRule="auto"/>
              <w:rPr>
                <w:b/>
                <w:sz w:val="20"/>
                <w:szCs w:val="20"/>
              </w:rPr>
            </w:pPr>
            <w:r w:rsidRPr="00CB0367">
              <w:rPr>
                <w:b/>
                <w:sz w:val="20"/>
                <w:szCs w:val="20"/>
              </w:rPr>
              <w:tab/>
            </w:r>
          </w:p>
          <w:p w:rsidR="00DC5940" w:rsidRPr="00CB0367" w:rsidRDefault="00DC5940" w:rsidP="00894615">
            <w:pPr>
              <w:spacing w:line="276" w:lineRule="auto"/>
              <w:rPr>
                <w:sz w:val="20"/>
                <w:szCs w:val="20"/>
              </w:rPr>
            </w:pPr>
            <w:r w:rsidRPr="00CB0367">
              <w:rPr>
                <w:b/>
                <w:sz w:val="20"/>
                <w:szCs w:val="20"/>
              </w:rPr>
              <w:t>ŁĄCZNIE CENA BRUTTO OFERTY</w:t>
            </w:r>
            <w:r w:rsidRPr="00CB0367">
              <w:rPr>
                <w:sz w:val="20"/>
                <w:szCs w:val="20"/>
              </w:rPr>
              <w:t xml:space="preserve"> </w:t>
            </w:r>
            <w:r w:rsidR="000C4ABE" w:rsidRPr="00CB0367">
              <w:rPr>
                <w:sz w:val="20"/>
                <w:szCs w:val="20"/>
              </w:rPr>
              <w:t>(należy wpisać również w Załączniku nr 2)</w:t>
            </w:r>
          </w:p>
        </w:tc>
        <w:tc>
          <w:tcPr>
            <w:tcW w:w="3542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C5940" w:rsidRPr="00CB0367" w:rsidRDefault="00DC5940" w:rsidP="008946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C4ABE" w:rsidRPr="00CB0367" w:rsidRDefault="000C4ABE" w:rsidP="00894615">
            <w:pPr>
              <w:spacing w:line="276" w:lineRule="auto"/>
              <w:rPr>
                <w:sz w:val="20"/>
                <w:szCs w:val="20"/>
              </w:rPr>
            </w:pPr>
          </w:p>
          <w:p w:rsidR="00DC5940" w:rsidRPr="00CB0367" w:rsidRDefault="00DC5940" w:rsidP="00894615">
            <w:pPr>
              <w:spacing w:line="276" w:lineRule="auto"/>
              <w:rPr>
                <w:sz w:val="20"/>
                <w:szCs w:val="20"/>
              </w:rPr>
            </w:pPr>
            <w:r w:rsidRPr="00CB0367">
              <w:rPr>
                <w:sz w:val="20"/>
                <w:szCs w:val="20"/>
              </w:rPr>
              <w:t>……………</w:t>
            </w:r>
          </w:p>
          <w:p w:rsidR="000C4ABE" w:rsidRPr="00CB0367" w:rsidRDefault="000C4ABE" w:rsidP="0089461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C5940" w:rsidRPr="00CB0367" w:rsidRDefault="00DC5940" w:rsidP="00DC5940">
      <w:pPr>
        <w:tabs>
          <w:tab w:val="left" w:pos="4438"/>
        </w:tabs>
        <w:spacing w:line="312" w:lineRule="auto"/>
        <w:jc w:val="both"/>
        <w:rPr>
          <w:b/>
          <w:sz w:val="20"/>
          <w:szCs w:val="20"/>
        </w:rPr>
      </w:pP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  <w:r w:rsidRPr="00CB0367">
        <w:rPr>
          <w:b/>
          <w:sz w:val="20"/>
          <w:szCs w:val="20"/>
        </w:rPr>
        <w:tab/>
      </w:r>
    </w:p>
    <w:p w:rsidR="00A6351E" w:rsidRPr="008060BF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A6351E" w:rsidRPr="008060BF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A6351E" w:rsidRPr="008060BF" w:rsidRDefault="00A6351E" w:rsidP="00A6351E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A6351E" w:rsidRPr="008060BF" w:rsidRDefault="00A6351E" w:rsidP="00A6351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60BF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060BF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060BF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A6351E" w:rsidRPr="008060BF" w:rsidRDefault="00A6351E" w:rsidP="00A6351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A6351E" w:rsidRPr="008060BF" w:rsidRDefault="00A6351E" w:rsidP="008060BF">
      <w:pPr>
        <w:spacing w:line="360" w:lineRule="auto"/>
        <w:jc w:val="right"/>
        <w:rPr>
          <w:rFonts w:ascii="Arial" w:hAnsi="Arial" w:cs="Arial"/>
          <w:sz w:val="20"/>
          <w:szCs w:val="20"/>
          <w:lang w:eastAsia="en-US"/>
        </w:rPr>
      </w:pP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Pr="008060BF">
        <w:rPr>
          <w:rFonts w:ascii="Arial" w:hAnsi="Arial" w:cs="Arial"/>
          <w:sz w:val="20"/>
          <w:szCs w:val="20"/>
          <w:lang w:eastAsia="en-US"/>
        </w:rPr>
        <w:tab/>
      </w:r>
      <w:r w:rsidR="000C4ABE" w:rsidRPr="008060BF">
        <w:rPr>
          <w:rFonts w:ascii="Arial" w:hAnsi="Arial" w:cs="Arial"/>
          <w:sz w:val="20"/>
          <w:szCs w:val="20"/>
          <w:lang w:eastAsia="en-US"/>
        </w:rPr>
        <w:t xml:space="preserve">                       </w:t>
      </w:r>
      <w:r w:rsidRPr="008060BF">
        <w:rPr>
          <w:rFonts w:ascii="Arial" w:hAnsi="Arial" w:cs="Arial"/>
          <w:sz w:val="20"/>
          <w:szCs w:val="20"/>
          <w:lang w:eastAsia="en-US"/>
        </w:rPr>
        <w:t>…………………………………………</w:t>
      </w:r>
    </w:p>
    <w:p w:rsidR="00A6351E" w:rsidRPr="008060BF" w:rsidRDefault="000C4ABE" w:rsidP="000C4ABE">
      <w:pPr>
        <w:jc w:val="center"/>
        <w:rPr>
          <w:rFonts w:ascii="Arial" w:hAnsi="Arial" w:cs="Arial"/>
          <w:i/>
          <w:sz w:val="22"/>
          <w:szCs w:val="22"/>
          <w:lang w:eastAsia="en-US"/>
        </w:rPr>
      </w:pPr>
      <w:r w:rsidRPr="008060B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8060BF">
        <w:rPr>
          <w:rFonts w:ascii="Arial" w:hAnsi="Arial" w:cs="Arial"/>
          <w:i/>
          <w:sz w:val="20"/>
          <w:szCs w:val="20"/>
        </w:rPr>
        <w:t>(podpis</w:t>
      </w:r>
      <w:r w:rsidRPr="008060BF">
        <w:rPr>
          <w:rFonts w:ascii="Arial" w:hAnsi="Arial" w:cs="Arial"/>
          <w:i/>
          <w:sz w:val="22"/>
          <w:szCs w:val="22"/>
        </w:rPr>
        <w:t>)</w:t>
      </w:r>
    </w:p>
    <w:p w:rsidR="00A6351E" w:rsidRDefault="00A6351E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B72587" w:rsidRDefault="00B72587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B72587" w:rsidRDefault="00B72587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B72587" w:rsidRDefault="00B72587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B72587" w:rsidRDefault="00B72587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B72587" w:rsidRDefault="00B72587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B72587" w:rsidRDefault="00B72587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7B146C" w:rsidRDefault="007B146C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A6351E" w:rsidRDefault="00A6351E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CB0367" w:rsidRDefault="00CB0367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CB0367" w:rsidRDefault="00CB0367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A6351E" w:rsidRDefault="00A6351E" w:rsidP="00A6351E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A22C92" w:rsidP="0015676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BDGwzp-216/6</w:t>
      </w:r>
      <w:r w:rsidR="00FB524C">
        <w:rPr>
          <w:rFonts w:ascii="Arial" w:eastAsia="Calibri" w:hAnsi="Arial" w:cs="Arial"/>
          <w:b/>
          <w:sz w:val="20"/>
          <w:szCs w:val="20"/>
        </w:rPr>
        <w:t>/2018</w:t>
      </w:r>
      <w:r>
        <w:rPr>
          <w:rFonts w:ascii="Arial" w:eastAsia="Calibri" w:hAnsi="Arial" w:cs="Arial"/>
          <w:b/>
          <w:sz w:val="20"/>
          <w:szCs w:val="20"/>
        </w:rPr>
        <w:t>/bk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A22C92" w:rsidRDefault="00A22C92" w:rsidP="00A22C92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</w:t>
      </w:r>
      <w:r>
        <w:rPr>
          <w:rFonts w:ascii="Arial" w:hAnsi="Arial" w:cs="Arial"/>
          <w:b/>
          <w:sz w:val="20"/>
          <w:szCs w:val="20"/>
        </w:rPr>
        <w:t xml:space="preserve"> budynku.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1B7280">
        <w:rPr>
          <w:rFonts w:ascii="Arial" w:hAnsi="Arial" w:cs="Arial"/>
          <w:sz w:val="20"/>
          <w:szCs w:val="20"/>
          <w:lang w:eastAsia="en-US"/>
        </w:rPr>
        <w:t xml:space="preserve">4.2.1 i </w:t>
      </w:r>
      <w:r w:rsidRPr="00711A5B">
        <w:rPr>
          <w:rFonts w:ascii="Arial" w:hAnsi="Arial" w:cs="Arial"/>
          <w:sz w:val="20"/>
          <w:szCs w:val="20"/>
          <w:lang w:eastAsia="en-US"/>
        </w:rPr>
        <w:t>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polegam na zasobach następującego/ych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0C4ABE" w:rsidRPr="000C4ABE" w:rsidRDefault="000C4ABE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0C4ABE">
        <w:rPr>
          <w:rFonts w:ascii="Arial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(podpis)</w:t>
      </w: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B524C">
        <w:rPr>
          <w:rFonts w:ascii="Arial" w:eastAsia="Calibri" w:hAnsi="Arial" w:cs="Arial"/>
          <w:b/>
          <w:sz w:val="20"/>
          <w:szCs w:val="20"/>
        </w:rPr>
        <w:t>-216/</w:t>
      </w:r>
      <w:r w:rsidR="00A22C92">
        <w:rPr>
          <w:rFonts w:ascii="Arial" w:eastAsia="Calibri" w:hAnsi="Arial" w:cs="Arial"/>
          <w:b/>
          <w:sz w:val="20"/>
          <w:szCs w:val="20"/>
        </w:rPr>
        <w:t>6</w:t>
      </w:r>
      <w:r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FB524C">
        <w:rPr>
          <w:rFonts w:ascii="Arial" w:eastAsia="Calibri" w:hAnsi="Arial" w:cs="Arial"/>
          <w:b/>
          <w:sz w:val="20"/>
          <w:szCs w:val="20"/>
        </w:rPr>
        <w:t>8</w:t>
      </w:r>
      <w:r w:rsidR="00A22C92">
        <w:rPr>
          <w:rFonts w:ascii="Arial" w:eastAsia="Calibri" w:hAnsi="Arial" w:cs="Arial"/>
          <w:b/>
          <w:sz w:val="20"/>
          <w:szCs w:val="20"/>
        </w:rPr>
        <w:t>/bk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A22C92" w:rsidRDefault="00A22C92" w:rsidP="00A22C92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</w:t>
      </w:r>
      <w:r>
        <w:rPr>
          <w:rFonts w:ascii="Arial" w:hAnsi="Arial" w:cs="Arial"/>
          <w:b/>
          <w:sz w:val="20"/>
          <w:szCs w:val="20"/>
        </w:rPr>
        <w:t xml:space="preserve"> budynku.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014FE0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BA54BD" w:rsidRDefault="00156767" w:rsidP="00014FE0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5" w:name="_Hlk514156302"/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bookmarkEnd w:id="5"/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A22C92">
        <w:rPr>
          <w:rFonts w:ascii="Arial" w:hAnsi="Arial" w:cs="Arial"/>
          <w:b/>
          <w:sz w:val="20"/>
          <w:szCs w:val="20"/>
        </w:rPr>
        <w:t>6</w:t>
      </w:r>
      <w:r w:rsidRPr="00711A5B">
        <w:rPr>
          <w:rFonts w:ascii="Arial" w:hAnsi="Arial" w:cs="Arial"/>
          <w:b/>
          <w:sz w:val="20"/>
          <w:szCs w:val="20"/>
        </w:rPr>
        <w:t>/201</w:t>
      </w:r>
      <w:r w:rsidR="00FB524C">
        <w:rPr>
          <w:rFonts w:ascii="Arial" w:hAnsi="Arial" w:cs="Arial"/>
          <w:b/>
          <w:sz w:val="20"/>
          <w:szCs w:val="20"/>
        </w:rPr>
        <w:t>8</w:t>
      </w:r>
      <w:r w:rsidR="007B146C">
        <w:rPr>
          <w:rFonts w:ascii="Arial" w:hAnsi="Arial" w:cs="Arial"/>
          <w:b/>
          <w:sz w:val="20"/>
          <w:szCs w:val="20"/>
        </w:rPr>
        <w:t>/bk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DD6A7B" w:rsidRPr="00711A5B" w:rsidRDefault="00DD6A7B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1B56B5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A22C92" w:rsidRPr="00711A5B" w:rsidRDefault="00A22C92" w:rsidP="001B56B5">
      <w:pPr>
        <w:rPr>
          <w:rFonts w:ascii="Arial" w:hAnsi="Arial" w:cs="Arial"/>
          <w:spacing w:val="4"/>
          <w:sz w:val="20"/>
          <w:szCs w:val="20"/>
        </w:rPr>
      </w:pPr>
    </w:p>
    <w:p w:rsidR="00A22C92" w:rsidRDefault="00A22C92" w:rsidP="00A22C92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</w:t>
      </w:r>
      <w:r>
        <w:rPr>
          <w:rFonts w:ascii="Arial" w:hAnsi="Arial" w:cs="Arial"/>
          <w:b/>
          <w:sz w:val="20"/>
          <w:szCs w:val="20"/>
        </w:rPr>
        <w:t xml:space="preserve"> budynku.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0C4ABE" w:rsidRPr="00711A5B" w:rsidRDefault="000C4ABE" w:rsidP="000C4AB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0C4ABE" w:rsidRDefault="000C4ABE" w:rsidP="001B56B5">
      <w:pPr>
        <w:ind w:left="4956"/>
        <w:jc w:val="center"/>
        <w:rPr>
          <w:rFonts w:ascii="Arial" w:hAnsi="Arial" w:cs="Arial"/>
          <w:i/>
          <w:spacing w:val="4"/>
          <w:sz w:val="20"/>
          <w:szCs w:val="20"/>
        </w:rPr>
      </w:pPr>
      <w:r w:rsidRPr="000C4ABE">
        <w:rPr>
          <w:rFonts w:ascii="Arial" w:hAnsi="Arial" w:cs="Arial"/>
          <w:i/>
          <w:spacing w:val="4"/>
          <w:sz w:val="18"/>
          <w:szCs w:val="20"/>
        </w:rPr>
        <w:t>(podpis)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headerReference w:type="default" r:id="rId14"/>
          <w:footerReference w:type="even" r:id="rId15"/>
          <w:footerReference w:type="default" r:id="rId16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1B56B5" w:rsidRDefault="00AD34AB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 w:rsidRPr="001B56B5">
        <w:rPr>
          <w:rFonts w:ascii="Arial" w:hAnsi="Arial" w:cs="Arial"/>
          <w:b/>
          <w:sz w:val="20"/>
        </w:rPr>
        <w:lastRenderedPageBreak/>
        <w:t>BDGwzp-216/</w:t>
      </w:r>
      <w:r w:rsidR="00A22C92">
        <w:rPr>
          <w:rFonts w:ascii="Arial" w:hAnsi="Arial" w:cs="Arial"/>
          <w:b/>
          <w:sz w:val="20"/>
        </w:rPr>
        <w:t>6</w:t>
      </w:r>
      <w:r w:rsidRPr="001B56B5">
        <w:rPr>
          <w:rFonts w:ascii="Arial" w:hAnsi="Arial" w:cs="Arial"/>
          <w:b/>
          <w:sz w:val="20"/>
        </w:rPr>
        <w:t>/201</w:t>
      </w:r>
      <w:r w:rsidR="00FB524C">
        <w:rPr>
          <w:rFonts w:ascii="Arial" w:hAnsi="Arial" w:cs="Arial"/>
          <w:b/>
          <w:sz w:val="20"/>
        </w:rPr>
        <w:t>8</w:t>
      </w:r>
      <w:r w:rsidR="00A22C92">
        <w:rPr>
          <w:rFonts w:ascii="Arial" w:hAnsi="Arial" w:cs="Arial"/>
          <w:b/>
          <w:sz w:val="20"/>
        </w:rPr>
        <w:t>/bk</w:t>
      </w:r>
      <w:r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E53" w:rsidRDefault="00E04E53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04E53" w:rsidRDefault="00E04E53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04E53" w:rsidRDefault="00E04E53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04E53" w:rsidRPr="001B56B5" w:rsidRDefault="00E04E53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E680" id="Pole tekstowe 2" o:spid="_x0000_s1027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0zLg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WSI8c1NA9IrINpxHElUejB/aBkwPGuqP++Z05Q&#10;oj4abM7FfLGI+5CUxfJtgYo7t9TnFmY4QlU0UDKJ2zDt0N462fUYaRoHA1fY0FYmrp+zOqaPI5xa&#10;cFy3uCPnevJ6/ilsHgE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Cdeg0zLgIAAFwEAAAOAAAAAAAAAAAAAAAAAC4C&#10;AABkcnMvZTJvRG9jLnhtbFBLAQItABQABgAIAAAAIQC5DS3B4QAAAAoBAAAPAAAAAAAAAAAAAAAA&#10;AIgEAABkcnMvZG93bnJldi54bWxQSwUGAAAAAAQABADzAAAAlgUAAAAA&#10;">
                <v:textbox>
                  <w:txbxContent>
                    <w:p w:rsidR="00E04E53" w:rsidRDefault="00E04E53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04E53" w:rsidRDefault="00E04E53" w:rsidP="00DC5154">
                      <w:pPr>
                        <w:rPr>
                          <w:sz w:val="16"/>
                        </w:rPr>
                      </w:pPr>
                    </w:p>
                    <w:p w:rsidR="00E04E53" w:rsidRDefault="00E04E53" w:rsidP="00DC5154">
                      <w:pPr>
                        <w:rPr>
                          <w:sz w:val="16"/>
                        </w:rPr>
                      </w:pPr>
                    </w:p>
                    <w:p w:rsidR="00E04E53" w:rsidRPr="001B56B5" w:rsidRDefault="00E04E53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A22C92">
        <w:rPr>
          <w:rFonts w:ascii="Arial" w:hAnsi="Arial" w:cs="Arial"/>
          <w:b/>
          <w:bCs/>
          <w:spacing w:val="4"/>
          <w:sz w:val="20"/>
          <w:szCs w:val="20"/>
        </w:rPr>
        <w:t>usług</w:t>
      </w:r>
      <w:r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 (na potwierdzenie spełnienia warunku udziału w postępowaniu)</w:t>
      </w:r>
    </w:p>
    <w:p w:rsidR="00A22C92" w:rsidRDefault="00A22C92" w:rsidP="00A22C92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złożony do postępowania pn. </w:t>
      </w:r>
      <w:r w:rsidRPr="00B72F53">
        <w:rPr>
          <w:rFonts w:ascii="Arial" w:hAnsi="Arial" w:cs="Arial"/>
          <w:b/>
          <w:sz w:val="20"/>
          <w:szCs w:val="20"/>
        </w:rPr>
        <w:t>Usługi sprzątania w budynku Ministerstwa Środowiska oraz terenu zewnętrznego wokół</w:t>
      </w:r>
      <w:r>
        <w:rPr>
          <w:rFonts w:ascii="Arial" w:hAnsi="Arial" w:cs="Arial"/>
          <w:b/>
          <w:sz w:val="20"/>
          <w:szCs w:val="20"/>
        </w:rPr>
        <w:t xml:space="preserve"> budynku.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6164"/>
        <w:gridCol w:w="1935"/>
        <w:gridCol w:w="2015"/>
        <w:gridCol w:w="3334"/>
      </w:tblGrid>
      <w:tr w:rsidR="00DC5154" w:rsidRPr="00711A5B" w:rsidTr="005A19BB"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</w:t>
            </w:r>
            <w:r w:rsidR="00A22C92">
              <w:rPr>
                <w:rFonts w:ascii="Arial" w:hAnsi="Arial" w:cs="Arial"/>
                <w:b/>
                <w:spacing w:val="4"/>
                <w:sz w:val="20"/>
                <w:szCs w:val="20"/>
              </w:rPr>
              <w:t>) usługi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A22C92">
              <w:rPr>
                <w:rFonts w:ascii="Arial" w:hAnsi="Arial" w:cs="Arial"/>
                <w:spacing w:val="4"/>
                <w:sz w:val="20"/>
                <w:szCs w:val="20"/>
              </w:rPr>
              <w:t>usługi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Data zakończenia realizacji </w:t>
            </w:r>
            <w:r w:rsidR="00A22C92">
              <w:rPr>
                <w:rFonts w:ascii="Arial" w:hAnsi="Arial" w:cs="Arial"/>
                <w:spacing w:val="4"/>
                <w:sz w:val="20"/>
                <w:szCs w:val="20"/>
              </w:rPr>
              <w:t>usługi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(dd.mm.rrrr)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została zrealizowane robota</w:t>
            </w:r>
          </w:p>
        </w:tc>
      </w:tr>
      <w:tr w:rsidR="00DC5154" w:rsidRPr="00711A5B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:rsidTr="000C4ABE">
        <w:trPr>
          <w:trHeight w:val="786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C92" w:rsidRPr="00711A5B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A22C92" w:rsidRPr="00711A5B" w:rsidRDefault="00A22C92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A22C92" w:rsidRPr="00711A5B" w:rsidRDefault="00A22C92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A22C92" w:rsidRPr="00711A5B" w:rsidRDefault="00A22C92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A22C92" w:rsidRPr="00711A5B" w:rsidRDefault="00A22C92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A22C92" w:rsidRPr="00711A5B" w:rsidRDefault="00A22C92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DC5154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 xml:space="preserve">Do każdej roboty wymienionej w wykazie należy dołączyć </w:t>
      </w:r>
      <w:r w:rsidRPr="00711A5B">
        <w:rPr>
          <w:rFonts w:ascii="Arial" w:hAnsi="Arial" w:cs="Arial"/>
          <w:b/>
          <w:sz w:val="20"/>
          <w:szCs w:val="20"/>
        </w:rPr>
        <w:t xml:space="preserve">dowody określające, czy </w:t>
      </w:r>
      <w:r w:rsidR="00DD6A7B">
        <w:rPr>
          <w:rFonts w:ascii="Arial" w:hAnsi="Arial" w:cs="Arial"/>
          <w:b/>
          <w:sz w:val="20"/>
          <w:szCs w:val="20"/>
        </w:rPr>
        <w:t>usługi</w:t>
      </w:r>
      <w:r w:rsidRPr="00711A5B">
        <w:rPr>
          <w:rFonts w:ascii="Arial" w:hAnsi="Arial" w:cs="Arial"/>
          <w:b/>
          <w:sz w:val="20"/>
          <w:szCs w:val="20"/>
        </w:rPr>
        <w:t xml:space="preserve"> te zostały wykonane w sposób należyty w szczególności czy roboty zostały wykonane zgodnie z przepisami prawa budowlanego i prawidłowo ukończone</w:t>
      </w:r>
    </w:p>
    <w:p w:rsid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0C4ABE" w:rsidRPr="00DC5154" w:rsidRDefault="000C4ABE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A0684C" w:rsidRDefault="00DC5154" w:rsidP="000C4ABE">
      <w:pPr>
        <w:tabs>
          <w:tab w:val="left" w:pos="9000"/>
        </w:tabs>
        <w:rPr>
          <w:rFonts w:ascii="Arial" w:hAnsi="Arial" w:cs="Arial"/>
          <w:b/>
          <w:spacing w:val="4"/>
          <w:sz w:val="18"/>
          <w:szCs w:val="20"/>
          <w:u w:val="single"/>
        </w:rPr>
      </w:pPr>
      <w:r w:rsidRPr="000C4ABE">
        <w:rPr>
          <w:rFonts w:ascii="Arial" w:hAnsi="Arial" w:cs="Arial"/>
          <w:i/>
          <w:spacing w:val="4"/>
          <w:sz w:val="20"/>
          <w:szCs w:val="20"/>
        </w:rPr>
        <w:t xml:space="preserve">        miejscowość, data </w:t>
      </w:r>
      <w:r w:rsidRPr="000C4ABE">
        <w:rPr>
          <w:rFonts w:ascii="Arial" w:hAnsi="Arial" w:cs="Arial"/>
          <w:i/>
          <w:spacing w:val="4"/>
          <w:sz w:val="20"/>
          <w:szCs w:val="20"/>
        </w:rPr>
        <w:tab/>
        <w:t xml:space="preserve">    </w:t>
      </w:r>
      <w:r w:rsidR="000C4ABE" w:rsidRPr="000C4ABE">
        <w:rPr>
          <w:rFonts w:ascii="Arial" w:hAnsi="Arial" w:cs="Arial"/>
          <w:i/>
          <w:spacing w:val="4"/>
          <w:sz w:val="20"/>
          <w:szCs w:val="20"/>
        </w:rPr>
        <w:t xml:space="preserve">         </w:t>
      </w:r>
      <w:r w:rsidR="000C4ABE">
        <w:rPr>
          <w:rFonts w:ascii="Arial" w:hAnsi="Arial" w:cs="Arial"/>
          <w:i/>
          <w:spacing w:val="4"/>
          <w:sz w:val="20"/>
          <w:szCs w:val="20"/>
        </w:rPr>
        <w:t xml:space="preserve">              </w:t>
      </w:r>
      <w:r w:rsidRPr="000C4ABE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0C4ABE">
        <w:rPr>
          <w:rFonts w:ascii="Arial" w:hAnsi="Arial" w:cs="Arial"/>
          <w:i/>
          <w:sz w:val="20"/>
          <w:szCs w:val="20"/>
        </w:rPr>
        <w:t>(podpis</w:t>
      </w:r>
      <w:r w:rsidR="000C4ABE" w:rsidRPr="000C4ABE">
        <w:rPr>
          <w:rFonts w:ascii="Arial" w:hAnsi="Arial" w:cs="Arial"/>
          <w:i/>
          <w:sz w:val="20"/>
          <w:szCs w:val="20"/>
        </w:rPr>
        <w:t>)</w:t>
      </w:r>
    </w:p>
    <w:sectPr w:rsidR="00A0684C" w:rsidSect="006A5C70">
      <w:footerReference w:type="even" r:id="rId17"/>
      <w:footerReference w:type="default" r:id="rId18"/>
      <w:pgSz w:w="16840" w:h="11907" w:orient="landscape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839" w:rsidRDefault="00224839">
      <w:r>
        <w:separator/>
      </w:r>
    </w:p>
  </w:endnote>
  <w:endnote w:type="continuationSeparator" w:id="0">
    <w:p w:rsidR="00224839" w:rsidRDefault="0022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E53" w:rsidRDefault="00E04E53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04E53" w:rsidRDefault="00E04E53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E53" w:rsidRDefault="00E04E53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52EE">
      <w:rPr>
        <w:rStyle w:val="Numerstrony"/>
        <w:noProof/>
      </w:rPr>
      <w:t>22</w:t>
    </w:r>
    <w:r>
      <w:rPr>
        <w:rStyle w:val="Numerstrony"/>
      </w:rPr>
      <w:fldChar w:fldCharType="end"/>
    </w:r>
  </w:p>
  <w:p w:rsidR="00E04E53" w:rsidRPr="003018DD" w:rsidRDefault="00E04E53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E53" w:rsidRDefault="00E04E53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04E53" w:rsidRDefault="00E04E53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E53" w:rsidRDefault="00E04E53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6E58">
      <w:rPr>
        <w:rStyle w:val="Numerstrony"/>
        <w:noProof/>
      </w:rPr>
      <w:t>26</w:t>
    </w:r>
    <w:r>
      <w:rPr>
        <w:rStyle w:val="Numerstrony"/>
      </w:rPr>
      <w:fldChar w:fldCharType="end"/>
    </w:r>
  </w:p>
  <w:p w:rsidR="00E04E53" w:rsidRDefault="00E04E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839" w:rsidRDefault="00224839">
      <w:r>
        <w:separator/>
      </w:r>
    </w:p>
  </w:footnote>
  <w:footnote w:type="continuationSeparator" w:id="0">
    <w:p w:rsidR="00224839" w:rsidRDefault="00224839">
      <w:r>
        <w:continuationSeparator/>
      </w:r>
    </w:p>
  </w:footnote>
  <w:footnote w:id="1">
    <w:p w:rsidR="00E04E53" w:rsidRPr="00725AF0" w:rsidRDefault="00E04E53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E04E53" w:rsidRPr="00725AF0" w:rsidRDefault="00E04E53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E04E53" w:rsidRDefault="00E04E53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E04E53" w:rsidRDefault="00E04E53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E04E53" w:rsidRPr="00725AF0" w:rsidRDefault="00E04E53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E53" w:rsidRDefault="00E04E53">
    <w:pPr>
      <w:pStyle w:val="Nagwek"/>
    </w:pPr>
    <w:r w:rsidRPr="00E045FA">
      <w:rPr>
        <w:noProof/>
      </w:rPr>
      <w:drawing>
        <wp:inline distT="0" distB="0" distL="0" distR="0" wp14:anchorId="6EDC3066" wp14:editId="59BEE471">
          <wp:extent cx="5667375" cy="113347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0E3D7DF4"/>
    <w:multiLevelType w:val="hybridMultilevel"/>
    <w:tmpl w:val="932C7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81787"/>
    <w:multiLevelType w:val="hybridMultilevel"/>
    <w:tmpl w:val="7A98A25C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A14CF3"/>
    <w:multiLevelType w:val="multilevel"/>
    <w:tmpl w:val="DF56A8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4B71BE"/>
    <w:multiLevelType w:val="hybridMultilevel"/>
    <w:tmpl w:val="C330BA94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140C0"/>
    <w:multiLevelType w:val="hybridMultilevel"/>
    <w:tmpl w:val="D54A162E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53DEC31A">
      <w:start w:val="1"/>
      <w:numFmt w:val="decimal"/>
      <w:lvlText w:val="%2."/>
      <w:lvlJc w:val="left"/>
      <w:pPr>
        <w:tabs>
          <w:tab w:val="num" w:pos="3405"/>
        </w:tabs>
        <w:ind w:left="34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9E272BF"/>
    <w:multiLevelType w:val="hybridMultilevel"/>
    <w:tmpl w:val="D96C806E"/>
    <w:lvl w:ilvl="0" w:tplc="E6BC6C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/>
      </w:rPr>
    </w:lvl>
    <w:lvl w:ilvl="1" w:tplc="134E12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2807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1" w15:restartNumberingAfterBreak="0">
    <w:nsid w:val="2E1803E5"/>
    <w:multiLevelType w:val="hybridMultilevel"/>
    <w:tmpl w:val="552859A2"/>
    <w:lvl w:ilvl="0" w:tplc="47DC5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3A6B39"/>
    <w:multiLevelType w:val="hybridMultilevel"/>
    <w:tmpl w:val="BE70476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7FC4003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954610"/>
    <w:multiLevelType w:val="multilevel"/>
    <w:tmpl w:val="2C6A222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  <w:u w:val="none"/>
      </w:rPr>
    </w:lvl>
    <w:lvl w:ilvl="2">
      <w:start w:val="3"/>
      <w:numFmt w:val="decimal"/>
      <w:lvlText w:val="%1.%2.%3."/>
      <w:lvlJc w:val="left"/>
      <w:pPr>
        <w:ind w:left="124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  <w:u w:val="none"/>
      </w:rPr>
    </w:lvl>
  </w:abstractNum>
  <w:abstractNum w:abstractNumId="28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79E2F25"/>
    <w:multiLevelType w:val="multilevel"/>
    <w:tmpl w:val="D72EACE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1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9742F46"/>
    <w:multiLevelType w:val="hybridMultilevel"/>
    <w:tmpl w:val="B3E25962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3" w15:restartNumberingAfterBreak="0">
    <w:nsid w:val="4AB413FC"/>
    <w:multiLevelType w:val="hybridMultilevel"/>
    <w:tmpl w:val="28325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1185E"/>
    <w:multiLevelType w:val="hybridMultilevel"/>
    <w:tmpl w:val="B5284B3E"/>
    <w:lvl w:ilvl="0" w:tplc="CDFA6E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E265ACE"/>
    <w:multiLevelType w:val="hybridMultilevel"/>
    <w:tmpl w:val="4AC866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E064226">
      <w:start w:val="10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7" w15:restartNumberingAfterBreak="0">
    <w:nsid w:val="54661033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8C71D6F"/>
    <w:multiLevelType w:val="hybridMultilevel"/>
    <w:tmpl w:val="E5BE4C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41" w15:restartNumberingAfterBreak="0">
    <w:nsid w:val="61E0256E"/>
    <w:multiLevelType w:val="multilevel"/>
    <w:tmpl w:val="505A126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EF5A19"/>
    <w:multiLevelType w:val="hybridMultilevel"/>
    <w:tmpl w:val="1108BF30"/>
    <w:lvl w:ilvl="0" w:tplc="7564219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DF6E8C"/>
    <w:multiLevelType w:val="multilevel"/>
    <w:tmpl w:val="7452F0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6BB35CB"/>
    <w:multiLevelType w:val="hybridMultilevel"/>
    <w:tmpl w:val="D96C806E"/>
    <w:lvl w:ilvl="0" w:tplc="E6BC6C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/>
      </w:rPr>
    </w:lvl>
    <w:lvl w:ilvl="1" w:tplc="134E12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2807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0"/>
  </w:num>
  <w:num w:numId="5">
    <w:abstractNumId w:val="36"/>
  </w:num>
  <w:num w:numId="6">
    <w:abstractNumId w:val="39"/>
  </w:num>
  <w:num w:numId="7">
    <w:abstractNumId w:val="20"/>
  </w:num>
  <w:num w:numId="8">
    <w:abstractNumId w:val="40"/>
  </w:num>
  <w:num w:numId="9">
    <w:abstractNumId w:val="11"/>
  </w:num>
  <w:num w:numId="10">
    <w:abstractNumId w:val="24"/>
  </w:num>
  <w:num w:numId="11">
    <w:abstractNumId w:val="37"/>
  </w:num>
  <w:num w:numId="12">
    <w:abstractNumId w:val="6"/>
  </w:num>
  <w:num w:numId="13">
    <w:abstractNumId w:val="16"/>
  </w:num>
  <w:num w:numId="14">
    <w:abstractNumId w:val="28"/>
  </w:num>
  <w:num w:numId="15">
    <w:abstractNumId w:val="18"/>
  </w:num>
  <w:num w:numId="16">
    <w:abstractNumId w:val="26"/>
  </w:num>
  <w:num w:numId="17">
    <w:abstractNumId w:val="31"/>
  </w:num>
  <w:num w:numId="18">
    <w:abstractNumId w:val="1"/>
  </w:num>
  <w:num w:numId="19">
    <w:abstractNumId w:val="15"/>
  </w:num>
  <w:num w:numId="20">
    <w:abstractNumId w:val="0"/>
  </w:num>
  <w:num w:numId="21">
    <w:abstractNumId w:val="29"/>
  </w:num>
  <w:num w:numId="22">
    <w:abstractNumId w:val="14"/>
  </w:num>
  <w:num w:numId="23">
    <w:abstractNumId w:val="5"/>
  </w:num>
  <w:num w:numId="24">
    <w:abstractNumId w:val="44"/>
  </w:num>
  <w:num w:numId="25">
    <w:abstractNumId w:val="9"/>
  </w:num>
  <w:num w:numId="26">
    <w:abstractNumId w:val="25"/>
  </w:num>
  <w:num w:numId="27">
    <w:abstractNumId w:val="41"/>
  </w:num>
  <w:num w:numId="28">
    <w:abstractNumId w:val="22"/>
  </w:num>
  <w:num w:numId="29">
    <w:abstractNumId w:val="46"/>
  </w:num>
  <w:num w:numId="30">
    <w:abstractNumId w:val="3"/>
  </w:num>
  <w:num w:numId="31">
    <w:abstractNumId w:val="19"/>
  </w:num>
  <w:num w:numId="32">
    <w:abstractNumId w:val="34"/>
  </w:num>
  <w:num w:numId="33">
    <w:abstractNumId w:val="27"/>
  </w:num>
  <w:num w:numId="34">
    <w:abstractNumId w:val="12"/>
  </w:num>
  <w:num w:numId="35">
    <w:abstractNumId w:val="8"/>
  </w:num>
  <w:num w:numId="36">
    <w:abstractNumId w:val="43"/>
  </w:num>
  <w:num w:numId="37">
    <w:abstractNumId w:val="45"/>
  </w:num>
  <w:num w:numId="38">
    <w:abstractNumId w:val="23"/>
  </w:num>
  <w:num w:numId="39">
    <w:abstractNumId w:val="33"/>
  </w:num>
  <w:num w:numId="40">
    <w:abstractNumId w:val="13"/>
  </w:num>
  <w:num w:numId="41">
    <w:abstractNumId w:val="32"/>
  </w:num>
  <w:num w:numId="42">
    <w:abstractNumId w:val="35"/>
  </w:num>
  <w:num w:numId="43">
    <w:abstractNumId w:val="38"/>
  </w:num>
  <w:num w:numId="44">
    <w:abstractNumId w:val="7"/>
  </w:num>
  <w:num w:numId="45">
    <w:abstractNumId w:val="42"/>
  </w:num>
  <w:num w:numId="46">
    <w:abstractNumId w:val="21"/>
  </w:num>
  <w:num w:numId="47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122D6"/>
    <w:rsid w:val="00012518"/>
    <w:rsid w:val="00013028"/>
    <w:rsid w:val="00013219"/>
    <w:rsid w:val="000133DB"/>
    <w:rsid w:val="000136C4"/>
    <w:rsid w:val="00014FE0"/>
    <w:rsid w:val="00023147"/>
    <w:rsid w:val="000235D3"/>
    <w:rsid w:val="000241EE"/>
    <w:rsid w:val="00025D48"/>
    <w:rsid w:val="000265ED"/>
    <w:rsid w:val="00034B27"/>
    <w:rsid w:val="00035556"/>
    <w:rsid w:val="00035B67"/>
    <w:rsid w:val="00037F23"/>
    <w:rsid w:val="00040361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B1B6B"/>
    <w:rsid w:val="000B241D"/>
    <w:rsid w:val="000B37C1"/>
    <w:rsid w:val="000B387A"/>
    <w:rsid w:val="000B5000"/>
    <w:rsid w:val="000B71A4"/>
    <w:rsid w:val="000C4154"/>
    <w:rsid w:val="000C4ABE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6076"/>
    <w:rsid w:val="001005DF"/>
    <w:rsid w:val="00102596"/>
    <w:rsid w:val="001065E7"/>
    <w:rsid w:val="00106E97"/>
    <w:rsid w:val="001077E6"/>
    <w:rsid w:val="001146A7"/>
    <w:rsid w:val="001152E8"/>
    <w:rsid w:val="001207A8"/>
    <w:rsid w:val="00121733"/>
    <w:rsid w:val="00123367"/>
    <w:rsid w:val="001269DB"/>
    <w:rsid w:val="00133EB4"/>
    <w:rsid w:val="001378FF"/>
    <w:rsid w:val="00143329"/>
    <w:rsid w:val="00143A72"/>
    <w:rsid w:val="00152CDB"/>
    <w:rsid w:val="00152F7A"/>
    <w:rsid w:val="00156767"/>
    <w:rsid w:val="0016196F"/>
    <w:rsid w:val="00161AFD"/>
    <w:rsid w:val="001639EB"/>
    <w:rsid w:val="001709A8"/>
    <w:rsid w:val="00177360"/>
    <w:rsid w:val="00180958"/>
    <w:rsid w:val="001810A2"/>
    <w:rsid w:val="00186A4C"/>
    <w:rsid w:val="001930F7"/>
    <w:rsid w:val="001A22DB"/>
    <w:rsid w:val="001B56B5"/>
    <w:rsid w:val="001B7280"/>
    <w:rsid w:val="001C00A2"/>
    <w:rsid w:val="001C4ADF"/>
    <w:rsid w:val="001C6805"/>
    <w:rsid w:val="001D653A"/>
    <w:rsid w:val="001E0C10"/>
    <w:rsid w:val="001E5196"/>
    <w:rsid w:val="001E71F5"/>
    <w:rsid w:val="00204CDD"/>
    <w:rsid w:val="0020588B"/>
    <w:rsid w:val="00205A43"/>
    <w:rsid w:val="002079A7"/>
    <w:rsid w:val="0021349F"/>
    <w:rsid w:val="00214F9D"/>
    <w:rsid w:val="00217DF8"/>
    <w:rsid w:val="002202C6"/>
    <w:rsid w:val="002205E2"/>
    <w:rsid w:val="00221683"/>
    <w:rsid w:val="00223F5B"/>
    <w:rsid w:val="00223FA9"/>
    <w:rsid w:val="00224839"/>
    <w:rsid w:val="00225928"/>
    <w:rsid w:val="00247624"/>
    <w:rsid w:val="002502E8"/>
    <w:rsid w:val="0025414F"/>
    <w:rsid w:val="00256808"/>
    <w:rsid w:val="00256BB3"/>
    <w:rsid w:val="00261F4A"/>
    <w:rsid w:val="00263279"/>
    <w:rsid w:val="00267588"/>
    <w:rsid w:val="00270DE0"/>
    <w:rsid w:val="00272B06"/>
    <w:rsid w:val="0027460D"/>
    <w:rsid w:val="002757F7"/>
    <w:rsid w:val="00277957"/>
    <w:rsid w:val="002809FB"/>
    <w:rsid w:val="00283E31"/>
    <w:rsid w:val="002842D1"/>
    <w:rsid w:val="002862CF"/>
    <w:rsid w:val="0029785A"/>
    <w:rsid w:val="002A22A3"/>
    <w:rsid w:val="002A2355"/>
    <w:rsid w:val="002A3015"/>
    <w:rsid w:val="002A47F6"/>
    <w:rsid w:val="002A6495"/>
    <w:rsid w:val="002B0432"/>
    <w:rsid w:val="002B05BB"/>
    <w:rsid w:val="002B452E"/>
    <w:rsid w:val="002C5810"/>
    <w:rsid w:val="002D3352"/>
    <w:rsid w:val="002E5A96"/>
    <w:rsid w:val="002E7E8F"/>
    <w:rsid w:val="003018DD"/>
    <w:rsid w:val="0030244A"/>
    <w:rsid w:val="00306867"/>
    <w:rsid w:val="003117A3"/>
    <w:rsid w:val="00322C5F"/>
    <w:rsid w:val="00322C68"/>
    <w:rsid w:val="00334658"/>
    <w:rsid w:val="00344203"/>
    <w:rsid w:val="0034680E"/>
    <w:rsid w:val="00350F9D"/>
    <w:rsid w:val="00350FE7"/>
    <w:rsid w:val="00352C95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63B1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2116"/>
    <w:rsid w:val="003C3407"/>
    <w:rsid w:val="003C6659"/>
    <w:rsid w:val="003D28D6"/>
    <w:rsid w:val="003D2B87"/>
    <w:rsid w:val="003E1319"/>
    <w:rsid w:val="003E2A10"/>
    <w:rsid w:val="003E4F97"/>
    <w:rsid w:val="003E6E58"/>
    <w:rsid w:val="003E7D65"/>
    <w:rsid w:val="003F76F3"/>
    <w:rsid w:val="00401665"/>
    <w:rsid w:val="00401994"/>
    <w:rsid w:val="00402874"/>
    <w:rsid w:val="00406804"/>
    <w:rsid w:val="00411BD5"/>
    <w:rsid w:val="00417828"/>
    <w:rsid w:val="004179C5"/>
    <w:rsid w:val="004259EF"/>
    <w:rsid w:val="004261B8"/>
    <w:rsid w:val="00427428"/>
    <w:rsid w:val="0042755E"/>
    <w:rsid w:val="004306F7"/>
    <w:rsid w:val="00436246"/>
    <w:rsid w:val="0043722E"/>
    <w:rsid w:val="004414B7"/>
    <w:rsid w:val="00441655"/>
    <w:rsid w:val="00446C1C"/>
    <w:rsid w:val="00451617"/>
    <w:rsid w:val="0045225F"/>
    <w:rsid w:val="00457559"/>
    <w:rsid w:val="00461CED"/>
    <w:rsid w:val="00464080"/>
    <w:rsid w:val="00470195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4D10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32841"/>
    <w:rsid w:val="00536FD7"/>
    <w:rsid w:val="00537D8B"/>
    <w:rsid w:val="00540E66"/>
    <w:rsid w:val="00541424"/>
    <w:rsid w:val="00543579"/>
    <w:rsid w:val="00545595"/>
    <w:rsid w:val="00545FB4"/>
    <w:rsid w:val="00552BA3"/>
    <w:rsid w:val="005548E9"/>
    <w:rsid w:val="005565C9"/>
    <w:rsid w:val="0056184E"/>
    <w:rsid w:val="0056268F"/>
    <w:rsid w:val="005652EE"/>
    <w:rsid w:val="00566036"/>
    <w:rsid w:val="00580050"/>
    <w:rsid w:val="0058006B"/>
    <w:rsid w:val="00580E3C"/>
    <w:rsid w:val="005828B6"/>
    <w:rsid w:val="00583C7C"/>
    <w:rsid w:val="0058574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4016"/>
    <w:rsid w:val="006436D0"/>
    <w:rsid w:val="006451CD"/>
    <w:rsid w:val="00646663"/>
    <w:rsid w:val="00653CB0"/>
    <w:rsid w:val="00666782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5C70"/>
    <w:rsid w:val="006A6DF7"/>
    <w:rsid w:val="006B0302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D6C8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7019A1"/>
    <w:rsid w:val="00705D53"/>
    <w:rsid w:val="007073E2"/>
    <w:rsid w:val="00711A5B"/>
    <w:rsid w:val="00712FE7"/>
    <w:rsid w:val="0071497F"/>
    <w:rsid w:val="007202A1"/>
    <w:rsid w:val="00721603"/>
    <w:rsid w:val="00723618"/>
    <w:rsid w:val="00724967"/>
    <w:rsid w:val="00724C95"/>
    <w:rsid w:val="00725AF0"/>
    <w:rsid w:val="00726A57"/>
    <w:rsid w:val="0073017A"/>
    <w:rsid w:val="007304B6"/>
    <w:rsid w:val="00730AD6"/>
    <w:rsid w:val="0073126C"/>
    <w:rsid w:val="007365B6"/>
    <w:rsid w:val="0074107C"/>
    <w:rsid w:val="007425F4"/>
    <w:rsid w:val="00742FE2"/>
    <w:rsid w:val="007430A5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183E"/>
    <w:rsid w:val="00771EDB"/>
    <w:rsid w:val="00776AA1"/>
    <w:rsid w:val="0078076A"/>
    <w:rsid w:val="0079081B"/>
    <w:rsid w:val="00791B00"/>
    <w:rsid w:val="0079506D"/>
    <w:rsid w:val="00796939"/>
    <w:rsid w:val="007A1DB1"/>
    <w:rsid w:val="007A282E"/>
    <w:rsid w:val="007A2F93"/>
    <w:rsid w:val="007A4105"/>
    <w:rsid w:val="007A4FB2"/>
    <w:rsid w:val="007A56E4"/>
    <w:rsid w:val="007B146C"/>
    <w:rsid w:val="007B2B4C"/>
    <w:rsid w:val="007B3EE6"/>
    <w:rsid w:val="007C01F9"/>
    <w:rsid w:val="007C1E52"/>
    <w:rsid w:val="007D1DB3"/>
    <w:rsid w:val="007D3A38"/>
    <w:rsid w:val="007D3B3F"/>
    <w:rsid w:val="007E24A8"/>
    <w:rsid w:val="007E388D"/>
    <w:rsid w:val="007F1F7D"/>
    <w:rsid w:val="007F3A48"/>
    <w:rsid w:val="007F63DD"/>
    <w:rsid w:val="00802ED9"/>
    <w:rsid w:val="00803048"/>
    <w:rsid w:val="00803336"/>
    <w:rsid w:val="008060BF"/>
    <w:rsid w:val="008100F5"/>
    <w:rsid w:val="008103D6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4221E"/>
    <w:rsid w:val="00847A22"/>
    <w:rsid w:val="008501D8"/>
    <w:rsid w:val="008529C1"/>
    <w:rsid w:val="00857B28"/>
    <w:rsid w:val="00857F84"/>
    <w:rsid w:val="00862BD2"/>
    <w:rsid w:val="00862D88"/>
    <w:rsid w:val="0087042C"/>
    <w:rsid w:val="00872B2E"/>
    <w:rsid w:val="00873914"/>
    <w:rsid w:val="00876E22"/>
    <w:rsid w:val="00882FD7"/>
    <w:rsid w:val="00883B4E"/>
    <w:rsid w:val="00883F6E"/>
    <w:rsid w:val="00886876"/>
    <w:rsid w:val="00894615"/>
    <w:rsid w:val="0089627D"/>
    <w:rsid w:val="008A387D"/>
    <w:rsid w:val="008A60D1"/>
    <w:rsid w:val="008A7B6A"/>
    <w:rsid w:val="008A7BDF"/>
    <w:rsid w:val="008B56AD"/>
    <w:rsid w:val="008B6CB0"/>
    <w:rsid w:val="008C0A8D"/>
    <w:rsid w:val="008C28E5"/>
    <w:rsid w:val="008C57DA"/>
    <w:rsid w:val="008D565E"/>
    <w:rsid w:val="008D5889"/>
    <w:rsid w:val="008D69FF"/>
    <w:rsid w:val="008E21D0"/>
    <w:rsid w:val="008E3F5D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07710"/>
    <w:rsid w:val="009107BA"/>
    <w:rsid w:val="00912BB0"/>
    <w:rsid w:val="00913242"/>
    <w:rsid w:val="009142B6"/>
    <w:rsid w:val="00914A0C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97891"/>
    <w:rsid w:val="009A032E"/>
    <w:rsid w:val="009A0A5F"/>
    <w:rsid w:val="009A0B23"/>
    <w:rsid w:val="009A3D5C"/>
    <w:rsid w:val="009A4DCB"/>
    <w:rsid w:val="009A7512"/>
    <w:rsid w:val="009B16F1"/>
    <w:rsid w:val="009B27E2"/>
    <w:rsid w:val="009B3543"/>
    <w:rsid w:val="009B42B8"/>
    <w:rsid w:val="009B649D"/>
    <w:rsid w:val="009B69CA"/>
    <w:rsid w:val="009C0ACA"/>
    <w:rsid w:val="009C4037"/>
    <w:rsid w:val="009C557E"/>
    <w:rsid w:val="009C5686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A01376"/>
    <w:rsid w:val="00A06841"/>
    <w:rsid w:val="00A0684C"/>
    <w:rsid w:val="00A0765D"/>
    <w:rsid w:val="00A10621"/>
    <w:rsid w:val="00A13F19"/>
    <w:rsid w:val="00A21740"/>
    <w:rsid w:val="00A22859"/>
    <w:rsid w:val="00A22C92"/>
    <w:rsid w:val="00A27240"/>
    <w:rsid w:val="00A31495"/>
    <w:rsid w:val="00A32D7A"/>
    <w:rsid w:val="00A35AFA"/>
    <w:rsid w:val="00A4174D"/>
    <w:rsid w:val="00A547AD"/>
    <w:rsid w:val="00A618CD"/>
    <w:rsid w:val="00A623EA"/>
    <w:rsid w:val="00A62E51"/>
    <w:rsid w:val="00A6300F"/>
    <w:rsid w:val="00A6351E"/>
    <w:rsid w:val="00A65D29"/>
    <w:rsid w:val="00A74380"/>
    <w:rsid w:val="00A764A3"/>
    <w:rsid w:val="00A82DDF"/>
    <w:rsid w:val="00A83A82"/>
    <w:rsid w:val="00A8495E"/>
    <w:rsid w:val="00A869F9"/>
    <w:rsid w:val="00A87267"/>
    <w:rsid w:val="00A8780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A7B"/>
    <w:rsid w:val="00AD0E91"/>
    <w:rsid w:val="00AD1C8F"/>
    <w:rsid w:val="00AD34AB"/>
    <w:rsid w:val="00AE3E9C"/>
    <w:rsid w:val="00AE53C3"/>
    <w:rsid w:val="00AE636E"/>
    <w:rsid w:val="00AE64B0"/>
    <w:rsid w:val="00AE684E"/>
    <w:rsid w:val="00AF02DC"/>
    <w:rsid w:val="00AF4D44"/>
    <w:rsid w:val="00AF5ADF"/>
    <w:rsid w:val="00B01044"/>
    <w:rsid w:val="00B023CE"/>
    <w:rsid w:val="00B133AE"/>
    <w:rsid w:val="00B1349F"/>
    <w:rsid w:val="00B15B0C"/>
    <w:rsid w:val="00B15E8D"/>
    <w:rsid w:val="00B2036E"/>
    <w:rsid w:val="00B265B4"/>
    <w:rsid w:val="00B26FAE"/>
    <w:rsid w:val="00B27BA8"/>
    <w:rsid w:val="00B3258A"/>
    <w:rsid w:val="00B32679"/>
    <w:rsid w:val="00B32CBD"/>
    <w:rsid w:val="00B36230"/>
    <w:rsid w:val="00B433DD"/>
    <w:rsid w:val="00B46C3A"/>
    <w:rsid w:val="00B51598"/>
    <w:rsid w:val="00B52A95"/>
    <w:rsid w:val="00B552C4"/>
    <w:rsid w:val="00B563B9"/>
    <w:rsid w:val="00B6285A"/>
    <w:rsid w:val="00B63158"/>
    <w:rsid w:val="00B63C47"/>
    <w:rsid w:val="00B64BC0"/>
    <w:rsid w:val="00B67DEF"/>
    <w:rsid w:val="00B71038"/>
    <w:rsid w:val="00B710D4"/>
    <w:rsid w:val="00B72587"/>
    <w:rsid w:val="00B72F53"/>
    <w:rsid w:val="00B733A1"/>
    <w:rsid w:val="00B73941"/>
    <w:rsid w:val="00B77E24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D7A12"/>
    <w:rsid w:val="00BE0AA9"/>
    <w:rsid w:val="00BE1FE1"/>
    <w:rsid w:val="00BE3C72"/>
    <w:rsid w:val="00BE4C9F"/>
    <w:rsid w:val="00BE5899"/>
    <w:rsid w:val="00BF1829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2426"/>
    <w:rsid w:val="00C238C7"/>
    <w:rsid w:val="00C26B33"/>
    <w:rsid w:val="00C300F4"/>
    <w:rsid w:val="00C3433A"/>
    <w:rsid w:val="00C41B33"/>
    <w:rsid w:val="00C42DE0"/>
    <w:rsid w:val="00C54480"/>
    <w:rsid w:val="00C54D20"/>
    <w:rsid w:val="00C550B1"/>
    <w:rsid w:val="00C61E50"/>
    <w:rsid w:val="00C65DF9"/>
    <w:rsid w:val="00C67321"/>
    <w:rsid w:val="00C71C4C"/>
    <w:rsid w:val="00C74092"/>
    <w:rsid w:val="00C74B74"/>
    <w:rsid w:val="00C81DE5"/>
    <w:rsid w:val="00C92268"/>
    <w:rsid w:val="00C93149"/>
    <w:rsid w:val="00C9636C"/>
    <w:rsid w:val="00C979D2"/>
    <w:rsid w:val="00CA727D"/>
    <w:rsid w:val="00CA78C7"/>
    <w:rsid w:val="00CA7B7A"/>
    <w:rsid w:val="00CB0367"/>
    <w:rsid w:val="00CB1E92"/>
    <w:rsid w:val="00CB5A85"/>
    <w:rsid w:val="00CB619D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59EA"/>
    <w:rsid w:val="00D2632B"/>
    <w:rsid w:val="00D27321"/>
    <w:rsid w:val="00D305A0"/>
    <w:rsid w:val="00D35EE4"/>
    <w:rsid w:val="00D41DD6"/>
    <w:rsid w:val="00D423CF"/>
    <w:rsid w:val="00D468F1"/>
    <w:rsid w:val="00D47F7F"/>
    <w:rsid w:val="00D52620"/>
    <w:rsid w:val="00D54D9B"/>
    <w:rsid w:val="00D55BDA"/>
    <w:rsid w:val="00D63FEE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0DFE"/>
    <w:rsid w:val="00D82C43"/>
    <w:rsid w:val="00D82C66"/>
    <w:rsid w:val="00D8424F"/>
    <w:rsid w:val="00D8535C"/>
    <w:rsid w:val="00D8549D"/>
    <w:rsid w:val="00D8562E"/>
    <w:rsid w:val="00D91DA3"/>
    <w:rsid w:val="00D93353"/>
    <w:rsid w:val="00DA4893"/>
    <w:rsid w:val="00DB051D"/>
    <w:rsid w:val="00DB097B"/>
    <w:rsid w:val="00DB28B1"/>
    <w:rsid w:val="00DB3BC5"/>
    <w:rsid w:val="00DB45C8"/>
    <w:rsid w:val="00DB6BFA"/>
    <w:rsid w:val="00DC0EEE"/>
    <w:rsid w:val="00DC1298"/>
    <w:rsid w:val="00DC37C8"/>
    <w:rsid w:val="00DC4156"/>
    <w:rsid w:val="00DC5154"/>
    <w:rsid w:val="00DC5940"/>
    <w:rsid w:val="00DC6BDC"/>
    <w:rsid w:val="00DC6D90"/>
    <w:rsid w:val="00DD0B4A"/>
    <w:rsid w:val="00DD1ABB"/>
    <w:rsid w:val="00DD2AF4"/>
    <w:rsid w:val="00DD31B6"/>
    <w:rsid w:val="00DD6A7B"/>
    <w:rsid w:val="00DD7849"/>
    <w:rsid w:val="00DE4AFF"/>
    <w:rsid w:val="00DE6E35"/>
    <w:rsid w:val="00DE78DD"/>
    <w:rsid w:val="00DF3467"/>
    <w:rsid w:val="00DF4545"/>
    <w:rsid w:val="00DF6105"/>
    <w:rsid w:val="00DF73A3"/>
    <w:rsid w:val="00E02EF9"/>
    <w:rsid w:val="00E02FD9"/>
    <w:rsid w:val="00E04594"/>
    <w:rsid w:val="00E045FA"/>
    <w:rsid w:val="00E04E53"/>
    <w:rsid w:val="00E06BC9"/>
    <w:rsid w:val="00E14705"/>
    <w:rsid w:val="00E17748"/>
    <w:rsid w:val="00E17BEB"/>
    <w:rsid w:val="00E23D6C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3BA8"/>
    <w:rsid w:val="00E6459A"/>
    <w:rsid w:val="00E70AE1"/>
    <w:rsid w:val="00E70C1B"/>
    <w:rsid w:val="00E73578"/>
    <w:rsid w:val="00E73BA0"/>
    <w:rsid w:val="00E73C25"/>
    <w:rsid w:val="00E74F9B"/>
    <w:rsid w:val="00E75299"/>
    <w:rsid w:val="00E76AD8"/>
    <w:rsid w:val="00E86346"/>
    <w:rsid w:val="00E91808"/>
    <w:rsid w:val="00E95C83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E04FA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5CEF"/>
    <w:rsid w:val="00F25FF1"/>
    <w:rsid w:val="00F33592"/>
    <w:rsid w:val="00F337DF"/>
    <w:rsid w:val="00F41EBF"/>
    <w:rsid w:val="00F50BD2"/>
    <w:rsid w:val="00F62583"/>
    <w:rsid w:val="00F65471"/>
    <w:rsid w:val="00F6599C"/>
    <w:rsid w:val="00F70695"/>
    <w:rsid w:val="00F7131C"/>
    <w:rsid w:val="00F71CC9"/>
    <w:rsid w:val="00F72796"/>
    <w:rsid w:val="00F73423"/>
    <w:rsid w:val="00F739C3"/>
    <w:rsid w:val="00F7515A"/>
    <w:rsid w:val="00F85B56"/>
    <w:rsid w:val="00F87744"/>
    <w:rsid w:val="00F97918"/>
    <w:rsid w:val="00FA1E6C"/>
    <w:rsid w:val="00FA3149"/>
    <w:rsid w:val="00FA7C0E"/>
    <w:rsid w:val="00FB524C"/>
    <w:rsid w:val="00FB6FB5"/>
    <w:rsid w:val="00FC12EA"/>
    <w:rsid w:val="00FC316D"/>
    <w:rsid w:val="00FC3FA1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2632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FC665"/>
  <w15:docId w15:val="{67E1F847-23BD-49C4-B61E-AEB473B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Siatkatabeli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styleId="Tekstpodstawowy">
    <w:name w:val="Body Text"/>
    <w:basedOn w:val="Normalny"/>
    <w:link w:val="TekstpodstawowyZnak"/>
    <w:rsid w:val="00114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146A7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26C"/>
    <w:rPr>
      <w:color w:val="808080"/>
      <w:shd w:val="clear" w:color="auto" w:fill="E6E6E6"/>
    </w:rPr>
  </w:style>
  <w:style w:type="paragraph" w:customStyle="1" w:styleId="Tekstpodstawowywcity1">
    <w:name w:val="Tekst podstawowy wcięty1"/>
    <w:basedOn w:val="Normalny"/>
    <w:rsid w:val="006D6C89"/>
    <w:pPr>
      <w:ind w:left="360"/>
      <w:jc w:val="both"/>
    </w:pPr>
    <w:rPr>
      <w:rFonts w:ascii="Arial" w:hAnsi="Arial" w:cs="Arial"/>
    </w:rPr>
  </w:style>
  <w:style w:type="paragraph" w:customStyle="1" w:styleId="Standardowy0">
    <w:name w:val="Standardowy.+"/>
    <w:rsid w:val="006D6C8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beata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ldemar%20topolewski@mos.gov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ldemar.topolewski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ata.kurek@m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5375-098A-40F1-8698-FEBF8B59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7113</Words>
  <Characters>42684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49698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KUREK Beata</cp:lastModifiedBy>
  <cp:revision>17</cp:revision>
  <cp:lastPrinted>2018-05-15T12:14:00Z</cp:lastPrinted>
  <dcterms:created xsi:type="dcterms:W3CDTF">2018-05-15T10:46:00Z</dcterms:created>
  <dcterms:modified xsi:type="dcterms:W3CDTF">2018-05-18T10:24:00Z</dcterms:modified>
</cp:coreProperties>
</file>