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1146A7" w:rsidRDefault="001146A7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</w:t>
      </w:r>
    </w:p>
    <w:p w:rsidR="00B72F53" w:rsidRPr="00B72F53" w:rsidRDefault="00B72F53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 budynku</w:t>
      </w:r>
      <w:r>
        <w:rPr>
          <w:rFonts w:ascii="Arial" w:hAnsi="Arial" w:cs="Arial"/>
          <w:b/>
          <w:sz w:val="20"/>
          <w:szCs w:val="20"/>
        </w:rPr>
        <w:t>.</w:t>
      </w:r>
    </w:p>
    <w:p w:rsidR="00143329" w:rsidRPr="001B56B5" w:rsidRDefault="00B72F53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</w:t>
      </w:r>
      <w:r w:rsidR="00143329"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</w:t>
      </w:r>
      <w:r w:rsidR="009D0EED">
        <w:rPr>
          <w:rFonts w:ascii="Arial" w:hAnsi="Arial" w:cs="Arial"/>
          <w:b/>
          <w:i/>
          <w:sz w:val="20"/>
          <w:szCs w:val="20"/>
        </w:rPr>
        <w:t>60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</w:t>
      </w:r>
      <w:r w:rsidR="009D0EED">
        <w:rPr>
          <w:rFonts w:ascii="Arial" w:hAnsi="Arial" w:cs="Arial"/>
          <w:b/>
          <w:i/>
          <w:sz w:val="20"/>
          <w:szCs w:val="20"/>
        </w:rPr>
        <w:t>36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9D0EED">
        <w:rPr>
          <w:rFonts w:ascii="Arial" w:hAnsi="Arial" w:cs="Arial"/>
          <w:b/>
          <w:i/>
          <w:sz w:val="20"/>
          <w:szCs w:val="20"/>
        </w:rPr>
        <w:t>9</w:t>
      </w:r>
      <w:r w:rsidR="000B241D">
        <w:rPr>
          <w:rFonts w:ascii="Arial" w:hAnsi="Arial" w:cs="Arial"/>
          <w:b/>
          <w:i/>
          <w:sz w:val="20"/>
          <w:szCs w:val="20"/>
        </w:rPr>
        <w:t>/</w:t>
      </w:r>
      <w:r w:rsidR="009D0EED">
        <w:rPr>
          <w:rFonts w:ascii="Arial" w:hAnsi="Arial" w:cs="Arial"/>
          <w:b/>
          <w:i/>
          <w:sz w:val="20"/>
          <w:szCs w:val="20"/>
        </w:rPr>
        <w:t>AU</w:t>
      </w:r>
      <w:r w:rsidR="00143329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52166A">
        <w:rPr>
          <w:rFonts w:ascii="Arial" w:hAnsi="Arial" w:cs="Arial"/>
          <w:sz w:val="20"/>
          <w:szCs w:val="20"/>
        </w:rPr>
        <w:t>9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</w:t>
      </w:r>
      <w:r w:rsidR="0052166A">
        <w:rPr>
          <w:rFonts w:ascii="Arial" w:hAnsi="Arial" w:cs="Arial"/>
          <w:sz w:val="20"/>
          <w:szCs w:val="20"/>
        </w:rPr>
        <w:t>843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art. 11 ust. 8 ustawy z dnia 29 stycznia 2004 r. Prawo zamówień publicznych w odniesieniu do</w:t>
      </w:r>
      <w:r w:rsidR="009D0EED">
        <w:rPr>
          <w:rFonts w:ascii="Arial" w:hAnsi="Arial" w:cs="Arial"/>
          <w:sz w:val="20"/>
          <w:szCs w:val="20"/>
        </w:rPr>
        <w:t xml:space="preserve"> usług.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</w:t>
      </w:r>
      <w:r w:rsidR="0052166A">
        <w:rPr>
          <w:rFonts w:ascii="Arial" w:hAnsi="Arial" w:cs="Arial"/>
          <w:sz w:val="20"/>
          <w:szCs w:val="20"/>
        </w:rPr>
        <w:t>9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</w:t>
      </w:r>
      <w:r w:rsidR="0052166A">
        <w:rPr>
          <w:rFonts w:ascii="Arial" w:hAnsi="Arial" w:cs="Arial"/>
          <w:sz w:val="20"/>
          <w:szCs w:val="20"/>
        </w:rPr>
        <w:t>843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 xml:space="preserve">Zamawiający zastosuje procedurę określoną w art. 24aa ust. 1 ustawy </w:t>
      </w:r>
      <w:proofErr w:type="spellStart"/>
      <w:r w:rsidRPr="00EF0E57">
        <w:rPr>
          <w:rFonts w:ascii="Arial" w:hAnsi="Arial" w:cs="Arial"/>
          <w:b/>
          <w:sz w:val="20"/>
          <w:szCs w:val="20"/>
          <w:u w:val="single"/>
        </w:rPr>
        <w:t>Pzp</w:t>
      </w:r>
      <w:proofErr w:type="spellEnd"/>
      <w:r w:rsidRPr="00EF0E57">
        <w:rPr>
          <w:rFonts w:ascii="Arial" w:hAnsi="Arial" w:cs="Arial"/>
          <w:b/>
          <w:sz w:val="20"/>
          <w:szCs w:val="20"/>
          <w:u w:val="single"/>
        </w:rPr>
        <w:t>.</w:t>
      </w:r>
    </w:p>
    <w:p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1146A7" w:rsidRDefault="004C12DB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</w:rPr>
      </w:pPr>
      <w:bookmarkStart w:id="0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0"/>
      <w:r w:rsidR="00B72F53">
        <w:rPr>
          <w:rFonts w:ascii="Arial" w:hAnsi="Arial" w:cs="Arial"/>
          <w:sz w:val="20"/>
          <w:szCs w:val="20"/>
        </w:rPr>
        <w:t xml:space="preserve">   </w:t>
      </w:r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1146A7" w:rsidRPr="001146A7">
        <w:rPr>
          <w:rFonts w:ascii="Arial" w:hAnsi="Arial" w:cs="Arial"/>
          <w:sz w:val="20"/>
        </w:rPr>
        <w:t>Przedmiotem zamówienia jest wykonanie</w:t>
      </w:r>
      <w:r w:rsidR="00B72F53">
        <w:rPr>
          <w:rFonts w:ascii="Arial" w:hAnsi="Arial" w:cs="Arial"/>
          <w:sz w:val="20"/>
        </w:rPr>
        <w:t xml:space="preserve"> u</w:t>
      </w:r>
      <w:r w:rsidR="00B72F53" w:rsidRPr="00B72F53">
        <w:rPr>
          <w:rFonts w:ascii="Arial" w:hAnsi="Arial" w:cs="Arial"/>
          <w:sz w:val="20"/>
        </w:rPr>
        <w:t>sług sprzątania w budynku Ministerstwa Środowiska oraz terenu zewnętrznego wokół budynku</w:t>
      </w:r>
      <w:r w:rsidR="00B72F53">
        <w:rPr>
          <w:rFonts w:ascii="Arial" w:hAnsi="Arial" w:cs="Arial"/>
          <w:sz w:val="20"/>
        </w:rPr>
        <w:t>, przy ul. Wawelskiej 52/54 w Warszawie. Szczegółowy opis przedmiotu zamówienia oraz warunki jego realizacji</w:t>
      </w:r>
      <w:r w:rsidR="001146A7" w:rsidRPr="001146A7">
        <w:rPr>
          <w:rFonts w:ascii="Arial" w:hAnsi="Arial" w:cs="Arial"/>
          <w:sz w:val="20"/>
        </w:rPr>
        <w:t xml:space="preserve"> </w:t>
      </w:r>
      <w:r w:rsidR="00B72F53">
        <w:rPr>
          <w:rFonts w:ascii="Arial" w:hAnsi="Arial" w:cs="Arial"/>
          <w:sz w:val="20"/>
        </w:rPr>
        <w:t>zostały przedstawione we wzorze umowy, stanowiącej Załącznik nr 1 do SIWZ.</w:t>
      </w:r>
      <w:r w:rsidR="009B649D">
        <w:rPr>
          <w:rFonts w:ascii="Arial" w:hAnsi="Arial" w:cs="Arial"/>
          <w:b/>
          <w:bCs/>
          <w:sz w:val="20"/>
        </w:rPr>
        <w:t xml:space="preserve"> </w:t>
      </w:r>
    </w:p>
    <w:p w:rsidR="002A22A3" w:rsidRPr="002A22A3" w:rsidRDefault="002A22A3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  <w:r w:rsidRPr="002A22A3">
        <w:rPr>
          <w:rFonts w:ascii="Arial" w:hAnsi="Arial" w:cs="Arial"/>
          <w:bCs/>
          <w:sz w:val="20"/>
        </w:rPr>
        <w:t>Informacje dodatkowe</w:t>
      </w:r>
      <w:r>
        <w:rPr>
          <w:rFonts w:ascii="Arial" w:hAnsi="Arial" w:cs="Arial"/>
          <w:bCs/>
          <w:sz w:val="20"/>
        </w:rPr>
        <w:t>, które mogą mieć wpływ na kalkulację ceny oferty:</w:t>
      </w:r>
    </w:p>
    <w:p w:rsidR="002A22A3" w:rsidRDefault="002A22A3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  <w:r w:rsidRPr="002A22A3">
        <w:rPr>
          <w:rFonts w:ascii="Arial" w:hAnsi="Arial" w:cs="Arial"/>
          <w:bCs/>
          <w:sz w:val="20"/>
        </w:rPr>
        <w:t>Liczba pracowników zatrudnionych przez Zamawiają</w:t>
      </w:r>
      <w:r>
        <w:rPr>
          <w:rFonts w:ascii="Arial" w:hAnsi="Arial" w:cs="Arial"/>
          <w:bCs/>
          <w:sz w:val="20"/>
        </w:rPr>
        <w:t>cego –</w:t>
      </w:r>
      <w:r w:rsidRPr="002A22A3">
        <w:rPr>
          <w:rFonts w:ascii="Arial" w:hAnsi="Arial" w:cs="Arial"/>
          <w:bCs/>
          <w:sz w:val="20"/>
        </w:rPr>
        <w:t xml:space="preserve"> </w:t>
      </w:r>
      <w:r w:rsidR="00E91808">
        <w:rPr>
          <w:rFonts w:ascii="Arial" w:hAnsi="Arial" w:cs="Arial"/>
          <w:bCs/>
          <w:sz w:val="20"/>
        </w:rPr>
        <w:t>585 osób;</w:t>
      </w:r>
    </w:p>
    <w:p w:rsidR="002A22A3" w:rsidRDefault="002A22A3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Średnia liczba osób odwiedz</w:t>
      </w:r>
      <w:r w:rsidR="00CA7B7A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jących siedzibę Zamawiającego – 20 000 rocznie.</w:t>
      </w:r>
    </w:p>
    <w:p w:rsidR="002A22A3" w:rsidRPr="002A22A3" w:rsidRDefault="002A22A3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</w:p>
    <w:p w:rsidR="00B72F53" w:rsidRPr="001B56B5" w:rsidRDefault="00B72F53" w:rsidP="00B72F53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9D1840"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Pr="00B72F53"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90911200-8, 90914000-7, 90611000-3</w:t>
      </w:r>
      <w:r w:rsidR="00322C5F">
        <w:rPr>
          <w:rFonts w:ascii="Arial" w:hAnsi="Arial" w:cs="Arial"/>
          <w:sz w:val="20"/>
          <w:szCs w:val="20"/>
        </w:rPr>
        <w:t>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</w:t>
      </w:r>
      <w:r w:rsidR="00B72F53">
        <w:rPr>
          <w:rFonts w:ascii="Arial" w:hAnsi="Arial" w:cs="Arial"/>
          <w:sz w:val="20"/>
          <w:szCs w:val="20"/>
        </w:rPr>
        <w:t>ywa</w:t>
      </w:r>
      <w:r w:rsidR="006451CD" w:rsidRPr="001B56B5">
        <w:rPr>
          <w:rFonts w:ascii="Arial" w:hAnsi="Arial" w:cs="Arial"/>
          <w:sz w:val="20"/>
          <w:szCs w:val="20"/>
        </w:rPr>
        <w:t xml:space="preserve">ć zamówienie </w:t>
      </w:r>
      <w:r w:rsidR="00B72F53">
        <w:rPr>
          <w:rFonts w:ascii="Arial" w:hAnsi="Arial" w:cs="Arial"/>
          <w:sz w:val="20"/>
          <w:szCs w:val="20"/>
        </w:rPr>
        <w:t xml:space="preserve">od 1 </w:t>
      </w:r>
      <w:r w:rsidR="00D0289E">
        <w:rPr>
          <w:rFonts w:ascii="Arial" w:hAnsi="Arial" w:cs="Arial"/>
          <w:sz w:val="20"/>
          <w:szCs w:val="20"/>
        </w:rPr>
        <w:t>stycznia</w:t>
      </w:r>
      <w:r w:rsidR="00B72F53">
        <w:rPr>
          <w:rFonts w:ascii="Arial" w:hAnsi="Arial" w:cs="Arial"/>
          <w:sz w:val="20"/>
          <w:szCs w:val="20"/>
        </w:rPr>
        <w:t xml:space="preserve"> 20</w:t>
      </w:r>
      <w:r w:rsidR="00D0289E">
        <w:rPr>
          <w:rFonts w:ascii="Arial" w:hAnsi="Arial" w:cs="Arial"/>
          <w:sz w:val="20"/>
          <w:szCs w:val="20"/>
        </w:rPr>
        <w:t>20</w:t>
      </w:r>
      <w:r w:rsidR="00B72F53">
        <w:rPr>
          <w:rFonts w:ascii="Arial" w:hAnsi="Arial" w:cs="Arial"/>
          <w:sz w:val="20"/>
          <w:szCs w:val="20"/>
        </w:rPr>
        <w:t xml:space="preserve"> r. do 31 grudnia 20</w:t>
      </w:r>
      <w:r w:rsidR="00D0289E">
        <w:rPr>
          <w:rFonts w:ascii="Arial" w:hAnsi="Arial" w:cs="Arial"/>
          <w:sz w:val="20"/>
          <w:szCs w:val="20"/>
        </w:rPr>
        <w:t>20</w:t>
      </w:r>
      <w:r w:rsidR="00B72F53">
        <w:rPr>
          <w:rFonts w:ascii="Arial" w:hAnsi="Arial" w:cs="Arial"/>
          <w:sz w:val="20"/>
          <w:szCs w:val="20"/>
        </w:rPr>
        <w:t xml:space="preserve"> r.</w:t>
      </w:r>
    </w:p>
    <w:p w:rsidR="0052166A" w:rsidRDefault="0052166A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przedłużającej się procedury wyłonienia Wykonawcy, dopuszcza się przesunięcie terminu, od którego będzie obowiązywała umowa. W takim przypadku wynagrodzenie miesięczne, należne Wykonawcy zostanie naliczone proporcjonalnie do liczby dni świadczenia usługi.</w:t>
      </w:r>
    </w:p>
    <w:p w:rsidR="001146A7" w:rsidRPr="008F5FC3" w:rsidRDefault="001146A7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344203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1146A7" w:rsidRPr="00FF2632" w:rsidRDefault="00F72796" w:rsidP="00F72796">
      <w:pPr>
        <w:pStyle w:val="Akapitzlist"/>
        <w:spacing w:after="120" w:line="240" w:lineRule="exact"/>
        <w:ind w:left="786"/>
        <w:jc w:val="both"/>
        <w:rPr>
          <w:rFonts w:ascii="Arial" w:hAnsi="Arial" w:cs="Arial"/>
          <w:strike/>
          <w:sz w:val="20"/>
          <w:szCs w:val="20"/>
        </w:rPr>
      </w:pPr>
      <w:r w:rsidRPr="00FF2632">
        <w:rPr>
          <w:rFonts w:ascii="Arial" w:hAnsi="Arial" w:cs="Arial"/>
          <w:sz w:val="20"/>
          <w:szCs w:val="20"/>
        </w:rPr>
        <w:t>Zamawiający nie stawia warunku w tym zakresie</w:t>
      </w:r>
      <w:r w:rsidR="001146A7" w:rsidRPr="00FF2632">
        <w:rPr>
          <w:rFonts w:ascii="Arial" w:hAnsi="Arial" w:cs="Arial"/>
          <w:strike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344203" w:rsidRPr="00FF2632" w:rsidRDefault="00277957" w:rsidP="00277957">
      <w:pPr>
        <w:pStyle w:val="Akapitzlist"/>
        <w:numPr>
          <w:ilvl w:val="3"/>
          <w:numId w:val="47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uzna warunek za spełniony jeżel</w:t>
      </w:r>
      <w:r w:rsidR="00907710">
        <w:rPr>
          <w:rFonts w:ascii="Arial" w:hAnsi="Arial" w:cs="Arial"/>
          <w:sz w:val="20"/>
          <w:szCs w:val="20"/>
        </w:rPr>
        <w:t xml:space="preserve">i Wykonawca przedłoży dokument </w:t>
      </w:r>
      <w:r>
        <w:rPr>
          <w:rFonts w:ascii="Arial" w:hAnsi="Arial" w:cs="Arial"/>
          <w:sz w:val="20"/>
          <w:szCs w:val="20"/>
        </w:rPr>
        <w:t xml:space="preserve">potwierdzający, że </w:t>
      </w:r>
      <w:r w:rsidR="00344203" w:rsidRPr="00FF2632">
        <w:rPr>
          <w:rFonts w:ascii="Arial" w:hAnsi="Arial" w:cs="Arial"/>
          <w:sz w:val="20"/>
          <w:szCs w:val="20"/>
        </w:rPr>
        <w:t xml:space="preserve">Wykonawca </w:t>
      </w:r>
      <w:r w:rsidR="00B32CBD" w:rsidRPr="00FF2632">
        <w:rPr>
          <w:rFonts w:ascii="Arial" w:hAnsi="Arial" w:cs="Arial"/>
          <w:sz w:val="20"/>
          <w:szCs w:val="20"/>
        </w:rPr>
        <w:t xml:space="preserve">jest ubezpieczony od odpowiedzialności cywilnej </w:t>
      </w:r>
      <w:r>
        <w:rPr>
          <w:rFonts w:ascii="Arial" w:hAnsi="Arial" w:cs="Arial"/>
          <w:sz w:val="20"/>
          <w:szCs w:val="20"/>
        </w:rPr>
        <w:br/>
      </w:r>
      <w:r w:rsidR="00B32CBD" w:rsidRPr="00FF2632">
        <w:rPr>
          <w:rFonts w:ascii="Arial" w:hAnsi="Arial" w:cs="Arial"/>
          <w:sz w:val="20"/>
          <w:szCs w:val="20"/>
        </w:rPr>
        <w:t xml:space="preserve">w zakresie prowadzonej działalności związanej z przedmiotem zamówienia na sumę gwarancyjną </w:t>
      </w:r>
      <w:r w:rsidR="00344203" w:rsidRPr="00FF2632">
        <w:rPr>
          <w:rFonts w:ascii="Arial" w:hAnsi="Arial" w:cs="Arial"/>
          <w:sz w:val="20"/>
          <w:szCs w:val="20"/>
        </w:rPr>
        <w:t>minimum 500 000,00 złotych</w:t>
      </w:r>
      <w:r w:rsidR="00B32CBD" w:rsidRPr="00FF2632">
        <w:rPr>
          <w:rFonts w:ascii="Arial" w:hAnsi="Arial" w:cs="Arial"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:rsidR="00344203" w:rsidRPr="00537D8B" w:rsidRDefault="001930F7" w:rsidP="00B72F53">
      <w:pPr>
        <w:pStyle w:val="Akapitzlist"/>
        <w:numPr>
          <w:ilvl w:val="3"/>
          <w:numId w:val="33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FF2632">
        <w:rPr>
          <w:rFonts w:ascii="Arial" w:hAnsi="Arial" w:cs="Arial"/>
          <w:sz w:val="20"/>
          <w:szCs w:val="20"/>
        </w:rPr>
        <w:t>Zamawiający uzna ww. warunek za spełniony jeżeli wykonawca wykaże,</w:t>
      </w:r>
      <w:r w:rsidR="00767358" w:rsidRPr="00FF2632">
        <w:rPr>
          <w:rFonts w:ascii="Arial" w:hAnsi="Arial" w:cs="Arial"/>
          <w:sz w:val="20"/>
          <w:szCs w:val="20"/>
        </w:rPr>
        <w:t xml:space="preserve"> </w:t>
      </w:r>
      <w:r w:rsidR="00B72F53" w:rsidRPr="00B72F53">
        <w:rPr>
          <w:rFonts w:ascii="Arial" w:hAnsi="Arial" w:cs="Arial"/>
          <w:sz w:val="20"/>
          <w:szCs w:val="20"/>
        </w:rPr>
        <w:t xml:space="preserve">że w okresie ostatnich 3 lat przed upływem terminu składania ofert, a jeżeli okres prowadzenia działalności jest krótszy - w tym okresie, wykonał lub wykonuje co najmniej 3 zamówienia, których przedmiotem była/jest usługa sprzątania obiektów o powierzchni minimum 5 000 m², </w:t>
      </w:r>
      <w:r w:rsidR="00D0289E">
        <w:rPr>
          <w:rFonts w:ascii="Arial" w:hAnsi="Arial" w:cs="Arial"/>
          <w:sz w:val="20"/>
          <w:szCs w:val="20"/>
        </w:rPr>
        <w:br/>
      </w:r>
      <w:r w:rsidR="00B72F53" w:rsidRPr="00B72F53">
        <w:rPr>
          <w:rFonts w:ascii="Arial" w:hAnsi="Arial" w:cs="Arial"/>
          <w:sz w:val="20"/>
          <w:szCs w:val="20"/>
        </w:rPr>
        <w:t>o wartości nie mniejszej niż 400 000 zł brutto każda wraz z podaniem ich wartości, przedmiotu, dat wykonania/wykonywania i podmiotów, na rzecz których zamówienia zostały wykonane/są wykonywane oraz załączy dowody, że zamówienia te zostały wykonane/są wykonywane należycie.</w:t>
      </w:r>
      <w:r w:rsidR="00D0289E" w:rsidRPr="00D0289E">
        <w:t xml:space="preserve"> </w:t>
      </w:r>
      <w:r w:rsidR="00D0289E" w:rsidRPr="00D0289E">
        <w:rPr>
          <w:rFonts w:ascii="Arial" w:hAnsi="Arial" w:cs="Arial"/>
          <w:sz w:val="20"/>
          <w:szCs w:val="20"/>
        </w:rPr>
        <w:t>W przypadku świadczeń nadal wykonywanych, referencje bądź inne dokumenty potwierdzające należyte wykonanie umowy powinny być wydane nie wcześniej niż 3 miesiące przed upływem terminu składania ofert.</w:t>
      </w:r>
    </w:p>
    <w:p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72661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72661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lastRenderedPageBreak/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9A5B39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D30A8E" w:rsidRDefault="006055C7" w:rsidP="00D30A8E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="00D30A8E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D30A8E">
        <w:rPr>
          <w:rFonts w:ascii="Arial" w:hAnsi="Arial" w:cs="Arial"/>
          <w:sz w:val="20"/>
          <w:szCs w:val="20"/>
        </w:rPr>
        <w:t xml:space="preserve"> </w:t>
      </w:r>
      <w:r w:rsidR="003963B1" w:rsidRPr="00D30A8E">
        <w:rPr>
          <w:rFonts w:ascii="Arial" w:hAnsi="Arial" w:cs="Arial"/>
          <w:sz w:val="20"/>
          <w:szCs w:val="20"/>
        </w:rPr>
        <w:t>pkt</w:t>
      </w:r>
      <w:r w:rsidR="00F72796" w:rsidRPr="00D30A8E">
        <w:rPr>
          <w:rFonts w:ascii="Arial" w:hAnsi="Arial" w:cs="Arial"/>
          <w:sz w:val="20"/>
          <w:szCs w:val="20"/>
        </w:rPr>
        <w:t xml:space="preserve"> </w:t>
      </w:r>
      <w:r w:rsidR="00C54480" w:rsidRPr="00D30A8E">
        <w:rPr>
          <w:rFonts w:ascii="Arial" w:hAnsi="Arial" w:cs="Arial"/>
          <w:sz w:val="20"/>
          <w:szCs w:val="20"/>
        </w:rPr>
        <w:t>4.2</w:t>
      </w:r>
      <w:r w:rsidR="0067531B" w:rsidRPr="00D30A8E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D30A8E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7F63DD">
      <w:pPr>
        <w:numPr>
          <w:ilvl w:val="2"/>
          <w:numId w:val="20"/>
        </w:numPr>
        <w:tabs>
          <w:tab w:val="clear" w:pos="720"/>
          <w:tab w:val="num" w:pos="1418"/>
        </w:tabs>
        <w:spacing w:after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:rsidR="00A547AD" w:rsidRPr="001B56B5" w:rsidRDefault="00C9636C" w:rsidP="00014FE0">
      <w:pPr>
        <w:numPr>
          <w:ilvl w:val="2"/>
          <w:numId w:val="20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Default="00A547AD" w:rsidP="00014FE0">
      <w:pPr>
        <w:numPr>
          <w:ilvl w:val="2"/>
          <w:numId w:val="20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337C5B" w:rsidRPr="001B56B5" w:rsidRDefault="00337C5B" w:rsidP="00337C5B">
      <w:pPr>
        <w:spacing w:after="100" w:line="228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F2CB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F2CB4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A22A3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A22A3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F2CB4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lastRenderedPageBreak/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1E1279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D47F7F" w:rsidRDefault="007B2B4C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 xml:space="preserve">Zamawiający przed udzieleniem zamówienia, wezwie </w:t>
      </w:r>
      <w:r w:rsidR="009A41B5">
        <w:rPr>
          <w:rFonts w:ascii="Arial" w:hAnsi="Arial" w:cs="Arial"/>
          <w:sz w:val="20"/>
          <w:szCs w:val="20"/>
        </w:rPr>
        <w:t>W</w:t>
      </w:r>
      <w:r w:rsidRPr="001B56B5">
        <w:rPr>
          <w:rFonts w:ascii="Arial" w:hAnsi="Arial" w:cs="Arial"/>
          <w:sz w:val="20"/>
          <w:szCs w:val="20"/>
        </w:rPr>
        <w:t>ykonawcę, którego oferta została najwyżej oceniona, do złożenia 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DF2CB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DF2CB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6B0302" w:rsidRPr="00DF2CB4" w:rsidRDefault="00D47F7F" w:rsidP="00DF2CB4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2CBD" w:rsidRPr="00D47F7F">
        <w:rPr>
          <w:rFonts w:ascii="Arial" w:hAnsi="Arial" w:cs="Arial"/>
          <w:sz w:val="20"/>
          <w:szCs w:val="20"/>
        </w:rPr>
        <w:t>okument potwierdzający, że wykonawca jest ubezpieczony od odpowiedzialności cywilnej w zakresie prowadzonej działalności związanej z przedmiotem zamówienia</w:t>
      </w:r>
      <w:r w:rsidR="006B0302" w:rsidRPr="00D47F7F">
        <w:rPr>
          <w:rFonts w:ascii="Arial" w:hAnsi="Arial" w:cs="Arial"/>
          <w:sz w:val="20"/>
          <w:szCs w:val="20"/>
        </w:rPr>
        <w:t xml:space="preserve"> </w:t>
      </w:r>
      <w:r w:rsidR="00DF2CB4">
        <w:rPr>
          <w:rFonts w:ascii="Arial" w:hAnsi="Arial" w:cs="Arial"/>
          <w:sz w:val="20"/>
          <w:szCs w:val="20"/>
        </w:rPr>
        <w:br/>
      </w:r>
      <w:r w:rsidR="006B0302" w:rsidRPr="00DF2CB4">
        <w:rPr>
          <w:rFonts w:ascii="Arial" w:hAnsi="Arial" w:cs="Arial"/>
          <w:sz w:val="20"/>
          <w:szCs w:val="20"/>
        </w:rPr>
        <w:t xml:space="preserve">na </w:t>
      </w:r>
      <w:r w:rsidR="00B32CBD" w:rsidRPr="00DF2CB4">
        <w:rPr>
          <w:rFonts w:ascii="Arial" w:hAnsi="Arial" w:cs="Arial"/>
          <w:sz w:val="20"/>
          <w:szCs w:val="20"/>
        </w:rPr>
        <w:t>sumę gwarancyjną</w:t>
      </w:r>
      <w:r w:rsidR="006B0302" w:rsidRPr="00DF2CB4">
        <w:rPr>
          <w:rFonts w:ascii="Arial" w:hAnsi="Arial" w:cs="Arial"/>
          <w:sz w:val="20"/>
          <w:szCs w:val="20"/>
        </w:rPr>
        <w:t xml:space="preserve"> minimum 500 000,00 złotych </w:t>
      </w:r>
      <w:r w:rsidR="00B32CBD" w:rsidRPr="00DF2CB4">
        <w:rPr>
          <w:rFonts w:ascii="Arial" w:hAnsi="Arial" w:cs="Arial"/>
          <w:sz w:val="20"/>
          <w:szCs w:val="20"/>
        </w:rPr>
        <w:t>(</w:t>
      </w:r>
      <w:r w:rsidR="006B0302" w:rsidRPr="00DF2CB4">
        <w:rPr>
          <w:rFonts w:ascii="Arial" w:hAnsi="Arial" w:cs="Arial"/>
          <w:sz w:val="20"/>
          <w:szCs w:val="20"/>
        </w:rPr>
        <w:t>słownie: pięćset tysięcy złotych)</w:t>
      </w:r>
    </w:p>
    <w:p w:rsidR="0056184E" w:rsidRPr="001B56B5" w:rsidRDefault="003E6E58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</w:t>
      </w:r>
      <w:r w:rsidR="0056184E" w:rsidRPr="001B56B5">
        <w:rPr>
          <w:rFonts w:ascii="Arial" w:hAnsi="Arial" w:cs="Arial"/>
          <w:sz w:val="20"/>
          <w:szCs w:val="20"/>
        </w:rPr>
        <w:t xml:space="preserve">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41B33" w:rsidRPr="00D47F7F" w:rsidRDefault="003E6E58" w:rsidP="00014FE0">
      <w:pPr>
        <w:numPr>
          <w:ilvl w:val="0"/>
          <w:numId w:val="18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</w:t>
      </w:r>
      <w:r w:rsidR="00C41B33" w:rsidRPr="001B56B5">
        <w:rPr>
          <w:rFonts w:ascii="Arial" w:hAnsi="Arial" w:cs="Arial"/>
          <w:sz w:val="20"/>
          <w:szCs w:val="20"/>
        </w:rPr>
        <w:t xml:space="preserve"> </w:t>
      </w:r>
      <w:r w:rsidR="000B241D">
        <w:rPr>
          <w:rFonts w:ascii="Arial" w:hAnsi="Arial" w:cs="Arial"/>
          <w:sz w:val="20"/>
          <w:szCs w:val="20"/>
        </w:rPr>
        <w:t>usług</w:t>
      </w:r>
      <w:r w:rsidR="00C41B33" w:rsidRPr="001B56B5">
        <w:rPr>
          <w:rFonts w:ascii="Arial" w:hAnsi="Arial" w:cs="Arial"/>
          <w:sz w:val="20"/>
          <w:szCs w:val="20"/>
        </w:rPr>
        <w:t xml:space="preserve"> wykonanych</w:t>
      </w:r>
      <w:r w:rsidR="000B241D">
        <w:rPr>
          <w:rFonts w:ascii="Arial" w:hAnsi="Arial" w:cs="Arial"/>
          <w:sz w:val="20"/>
          <w:szCs w:val="20"/>
        </w:rPr>
        <w:t xml:space="preserve"> lub wykonywanych</w:t>
      </w:r>
      <w:r w:rsidR="00C41B33" w:rsidRPr="001B56B5">
        <w:rPr>
          <w:rFonts w:ascii="Arial" w:hAnsi="Arial" w:cs="Arial"/>
          <w:sz w:val="20"/>
          <w:szCs w:val="20"/>
        </w:rPr>
        <w:t xml:space="preserve"> w okresie </w:t>
      </w:r>
      <w:r w:rsidR="00913242" w:rsidRPr="001B56B5">
        <w:rPr>
          <w:rFonts w:ascii="Arial" w:hAnsi="Arial" w:cs="Arial"/>
          <w:sz w:val="20"/>
          <w:szCs w:val="20"/>
        </w:rPr>
        <w:t xml:space="preserve">ostatnich </w:t>
      </w:r>
      <w:r w:rsidR="000B241D">
        <w:rPr>
          <w:rFonts w:ascii="Arial" w:hAnsi="Arial" w:cs="Arial"/>
          <w:sz w:val="20"/>
          <w:szCs w:val="20"/>
        </w:rPr>
        <w:t>3</w:t>
      </w:r>
      <w:r w:rsidR="00C41B33"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C41B33" w:rsidRPr="001B56B5">
        <w:rPr>
          <w:rFonts w:ascii="Arial" w:hAnsi="Arial" w:cs="Arial"/>
          <w:sz w:val="20"/>
          <w:szCs w:val="20"/>
        </w:rPr>
        <w:t xml:space="preserve">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 xml:space="preserve">rodzaju, wartości, daty, miejsca wykonania i podmiotów, </w:t>
      </w:r>
      <w:r w:rsidR="009A5B39">
        <w:rPr>
          <w:rFonts w:ascii="Arial" w:hAnsi="Arial" w:cs="Arial"/>
          <w:sz w:val="20"/>
          <w:szCs w:val="20"/>
        </w:rPr>
        <w:br/>
      </w:r>
      <w:r w:rsidR="00847A22" w:rsidRPr="001B56B5">
        <w:rPr>
          <w:rFonts w:ascii="Arial" w:hAnsi="Arial" w:cs="Arial"/>
          <w:sz w:val="20"/>
          <w:szCs w:val="20"/>
        </w:rPr>
        <w:t xml:space="preserve">na rzecz których </w:t>
      </w:r>
      <w:r w:rsidR="000B241D">
        <w:rPr>
          <w:rFonts w:ascii="Arial" w:hAnsi="Arial" w:cs="Arial"/>
          <w:sz w:val="20"/>
          <w:szCs w:val="20"/>
        </w:rPr>
        <w:t xml:space="preserve">usługi </w:t>
      </w:r>
      <w:r w:rsidR="00847A22" w:rsidRPr="001B56B5">
        <w:rPr>
          <w:rFonts w:ascii="Arial" w:hAnsi="Arial" w:cs="Arial"/>
          <w:sz w:val="20"/>
          <w:szCs w:val="20"/>
        </w:rPr>
        <w:t>te zostały wykonane</w:t>
      </w:r>
      <w:r w:rsidR="000B241D">
        <w:rPr>
          <w:rFonts w:ascii="Arial" w:hAnsi="Arial" w:cs="Arial"/>
          <w:sz w:val="20"/>
          <w:szCs w:val="20"/>
        </w:rPr>
        <w:t xml:space="preserve"> lub są wykonywane</w:t>
      </w:r>
      <w:r w:rsidR="00C41B33"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0B241D">
        <w:rPr>
          <w:rFonts w:ascii="Arial" w:hAnsi="Arial" w:cs="Arial"/>
          <w:sz w:val="20"/>
          <w:szCs w:val="20"/>
        </w:rPr>
        <w:t xml:space="preserve">usługi </w:t>
      </w:r>
      <w:r w:rsidR="00C41B33" w:rsidRPr="001B56B5">
        <w:rPr>
          <w:rFonts w:ascii="Arial" w:hAnsi="Arial" w:cs="Arial"/>
          <w:sz w:val="20"/>
          <w:szCs w:val="20"/>
        </w:rPr>
        <w:t xml:space="preserve">zostały </w:t>
      </w:r>
      <w:r w:rsidR="00847A22" w:rsidRPr="001B56B5">
        <w:rPr>
          <w:rFonts w:ascii="Arial" w:hAnsi="Arial" w:cs="Arial"/>
          <w:sz w:val="20"/>
          <w:szCs w:val="20"/>
        </w:rPr>
        <w:t xml:space="preserve">wykonane należycie, </w:t>
      </w:r>
      <w:r w:rsidR="00C41B33" w:rsidRPr="001B56B5">
        <w:rPr>
          <w:rFonts w:ascii="Arial" w:hAnsi="Arial" w:cs="Arial"/>
          <w:sz w:val="20"/>
          <w:szCs w:val="20"/>
        </w:rPr>
        <w:t xml:space="preserve">sporządzonego zgodnie z </w:t>
      </w:r>
      <w:r w:rsidR="00C41B33" w:rsidRPr="00D47F7F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D47F7F">
        <w:rPr>
          <w:rFonts w:ascii="Arial" w:hAnsi="Arial" w:cs="Arial"/>
          <w:b/>
          <w:sz w:val="20"/>
          <w:szCs w:val="20"/>
        </w:rPr>
        <w:t>6</w:t>
      </w:r>
      <w:r w:rsidR="00C41B33" w:rsidRPr="00D47F7F">
        <w:rPr>
          <w:rFonts w:ascii="Arial" w:hAnsi="Arial" w:cs="Arial"/>
          <w:b/>
          <w:sz w:val="20"/>
          <w:szCs w:val="20"/>
        </w:rPr>
        <w:t xml:space="preserve"> do SIWZ</w:t>
      </w:r>
      <w:r w:rsidR="00C41B33" w:rsidRPr="00D47F7F">
        <w:rPr>
          <w:rFonts w:ascii="Arial" w:hAnsi="Arial" w:cs="Arial"/>
          <w:sz w:val="20"/>
          <w:szCs w:val="20"/>
        </w:rPr>
        <w:t xml:space="preserve">; </w:t>
      </w:r>
    </w:p>
    <w:p w:rsidR="00634016" w:rsidRPr="00263279" w:rsidRDefault="00634016" w:rsidP="00634016">
      <w:pPr>
        <w:pStyle w:val="NormalnyArial"/>
        <w:tabs>
          <w:tab w:val="clear" w:pos="720"/>
        </w:tabs>
        <w:ind w:left="1800" w:firstLine="0"/>
        <w:rPr>
          <w:i/>
        </w:rPr>
      </w:pPr>
      <w:r w:rsidRPr="00263279">
        <w:rPr>
          <w:i/>
        </w:rPr>
        <w:t xml:space="preserve">Dowodami potwierdzającymi czy </w:t>
      </w:r>
      <w:r w:rsidR="009A41B5">
        <w:rPr>
          <w:i/>
        </w:rPr>
        <w:t>usługi</w:t>
      </w:r>
      <w:r w:rsidRPr="00263279">
        <w:rPr>
          <w:i/>
        </w:rPr>
        <w:t xml:space="preserve"> zostały wykonane należycie są:</w:t>
      </w:r>
    </w:p>
    <w:p w:rsidR="00634016" w:rsidRDefault="00263279" w:rsidP="00634016">
      <w:pPr>
        <w:pStyle w:val="Akapitzlist"/>
        <w:spacing w:after="120"/>
        <w:ind w:left="180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="00634016" w:rsidRPr="00263279">
        <w:rPr>
          <w:rFonts w:ascii="Arial" w:hAnsi="Arial" w:cs="Arial"/>
          <w:i/>
          <w:sz w:val="20"/>
          <w:szCs w:val="20"/>
        </w:rPr>
        <w:t>- referencje bądź inne dokumenty wystawione przez podmiot, na rzecz którego roboty były wykonane. A jeżeli z uzasadnionej przyczyny o obiektywnym charakterze wykonawca nie jest w stanie uzyskać tych dokumentów – inne dokumenty</w:t>
      </w:r>
      <w:r w:rsidR="000B241D">
        <w:rPr>
          <w:rFonts w:ascii="Arial" w:hAnsi="Arial" w:cs="Arial"/>
          <w:i/>
          <w:sz w:val="20"/>
          <w:szCs w:val="20"/>
        </w:rPr>
        <w:t>.</w:t>
      </w:r>
    </w:p>
    <w:p w:rsidR="000B241D" w:rsidRPr="000B241D" w:rsidRDefault="000B241D" w:rsidP="00634016">
      <w:pPr>
        <w:pStyle w:val="Akapitzlist"/>
        <w:spacing w:after="120"/>
        <w:ind w:left="1800"/>
        <w:jc w:val="both"/>
        <w:rPr>
          <w:rFonts w:ascii="Arial" w:hAnsi="Arial" w:cs="Arial"/>
          <w:i/>
          <w:sz w:val="20"/>
          <w:szCs w:val="20"/>
        </w:rPr>
      </w:pPr>
      <w:r w:rsidRPr="000B241D">
        <w:rPr>
          <w:rFonts w:ascii="Arial" w:hAnsi="Arial" w:cs="Arial"/>
          <w:i/>
          <w:sz w:val="20"/>
          <w:szCs w:val="20"/>
        </w:rPr>
        <w:t xml:space="preserve">W przypadku </w:t>
      </w:r>
      <w:r>
        <w:rPr>
          <w:rFonts w:ascii="Arial" w:hAnsi="Arial" w:cs="Arial"/>
          <w:i/>
          <w:sz w:val="20"/>
          <w:szCs w:val="20"/>
        </w:rPr>
        <w:t>usług</w:t>
      </w:r>
      <w:r w:rsidRPr="000B241D">
        <w:rPr>
          <w:rFonts w:ascii="Arial" w:hAnsi="Arial" w:cs="Arial"/>
          <w:i/>
          <w:sz w:val="20"/>
          <w:szCs w:val="20"/>
        </w:rPr>
        <w:t xml:space="preserve"> nadal wykonywanych referencje bądź inne dokumenty potwierdzające należyte wykonywanie usług powinny być wydane nie wcześniej niż 3 miesiące przed upływem składania ofert</w:t>
      </w:r>
      <w:r>
        <w:rPr>
          <w:rFonts w:ascii="Arial" w:hAnsi="Arial" w:cs="Arial"/>
          <w:i/>
          <w:sz w:val="20"/>
          <w:szCs w:val="20"/>
        </w:rPr>
        <w:t>.</w:t>
      </w:r>
    </w:p>
    <w:p w:rsidR="004C469A" w:rsidRPr="003C2116" w:rsidRDefault="003E6E58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dotyczące</w:t>
      </w:r>
      <w:r w:rsidR="0056184E" w:rsidRPr="003C2116">
        <w:rPr>
          <w:rFonts w:ascii="Arial" w:hAnsi="Arial" w:cs="Arial"/>
          <w:sz w:val="20"/>
          <w:szCs w:val="20"/>
        </w:rPr>
        <w:t xml:space="preserve">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="0056184E"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A0301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kraju, w którym ma siedzibę lub miejsce zamieszkania, potwierdzające odpowiednio, że</w:t>
      </w:r>
      <w:r w:rsidR="009A5B39">
        <w:rPr>
          <w:rFonts w:ascii="Arial" w:hAnsi="Arial" w:cs="Arial"/>
          <w:sz w:val="20"/>
          <w:szCs w:val="20"/>
        </w:rPr>
        <w:t>: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726A57" w:rsidRPr="001B56B5" w:rsidRDefault="00726A57" w:rsidP="00014FE0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337C5B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</w:t>
      </w:r>
    </w:p>
    <w:p w:rsidR="00337C5B" w:rsidRDefault="00337C5B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2A22A3" w:rsidRDefault="00726A57" w:rsidP="002A22A3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</w:t>
      </w:r>
      <w:r w:rsidR="009A3D5C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innych dokumentów niezbędnych do przeprowadzenia postępowania, oświadczenia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>lub dokumenty są niekompletne, zawierają błędy lub budzą wskazane przez zamawiającego wątpliwości, zamawiający wezwie do ich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2A22A3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</w:t>
      </w:r>
      <w:r w:rsidR="0052166A">
        <w:rPr>
          <w:rFonts w:ascii="Arial" w:hAnsi="Arial" w:cs="Arial"/>
          <w:sz w:val="20"/>
          <w:szCs w:val="20"/>
        </w:rPr>
        <w:t xml:space="preserve"> i inne dokumenty</w:t>
      </w:r>
      <w:r w:rsidRPr="001B56B5">
        <w:rPr>
          <w:rFonts w:ascii="Arial" w:hAnsi="Arial" w:cs="Arial"/>
          <w:sz w:val="20"/>
          <w:szCs w:val="20"/>
        </w:rPr>
        <w:t xml:space="preserve">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</w:t>
      </w:r>
      <w:r w:rsidR="0052166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lub kopii poświadczonej za zgodność z oryginałem. Zobowiązanie, o którym mowa w pkt 4.5.1 i 4.5.4 należy złożyć w formie oryginału.</w:t>
      </w:r>
    </w:p>
    <w:p w:rsidR="00A8726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2A22A3" w:rsidRDefault="004C469A" w:rsidP="00447A91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337C5B" w:rsidRDefault="00337C5B" w:rsidP="00337C5B">
      <w:pPr>
        <w:spacing w:after="120"/>
        <w:ind w:left="630"/>
        <w:jc w:val="both"/>
        <w:rPr>
          <w:rFonts w:ascii="Arial" w:hAnsi="Arial" w:cs="Arial"/>
          <w:sz w:val="20"/>
          <w:szCs w:val="20"/>
        </w:rPr>
      </w:pPr>
    </w:p>
    <w:p w:rsidR="00337C5B" w:rsidRDefault="00337C5B" w:rsidP="00337C5B">
      <w:pPr>
        <w:spacing w:after="120"/>
        <w:ind w:left="630"/>
        <w:jc w:val="both"/>
        <w:rPr>
          <w:rFonts w:ascii="Arial" w:hAnsi="Arial" w:cs="Arial"/>
          <w:sz w:val="20"/>
          <w:szCs w:val="20"/>
        </w:rPr>
      </w:pP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263279" w:rsidRPr="001D7820" w:rsidRDefault="00263279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b/>
          <w:sz w:val="20"/>
          <w:szCs w:val="20"/>
        </w:rPr>
        <w:t>Wadium:</w:t>
      </w:r>
    </w:p>
    <w:p w:rsidR="00263279" w:rsidRPr="00D47F7F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Warunkiem udziału w postępowaniu jest wniesienie przez Wykonawcę wadium w </w:t>
      </w:r>
      <w:r w:rsidRPr="00D47F7F">
        <w:rPr>
          <w:rFonts w:ascii="Arial" w:hAnsi="Arial" w:cs="Arial"/>
          <w:sz w:val="20"/>
          <w:szCs w:val="20"/>
        </w:rPr>
        <w:t xml:space="preserve">wysokości </w:t>
      </w:r>
      <w:r w:rsidR="00CF6FAD">
        <w:rPr>
          <w:rFonts w:ascii="Arial" w:hAnsi="Arial" w:cs="Arial"/>
          <w:sz w:val="20"/>
          <w:szCs w:val="20"/>
        </w:rPr>
        <w:t>10</w:t>
      </w:r>
      <w:r w:rsidR="00C26B33" w:rsidRPr="00D47F7F">
        <w:rPr>
          <w:rFonts w:ascii="Arial" w:hAnsi="Arial" w:cs="Arial"/>
          <w:b/>
          <w:sz w:val="20"/>
          <w:szCs w:val="20"/>
        </w:rPr>
        <w:t xml:space="preserve"> 000 zł (słownie: </w:t>
      </w:r>
      <w:r w:rsidR="00CF6FAD">
        <w:rPr>
          <w:rFonts w:ascii="Arial" w:hAnsi="Arial" w:cs="Arial"/>
          <w:b/>
          <w:sz w:val="20"/>
          <w:szCs w:val="20"/>
        </w:rPr>
        <w:t>dziesięć</w:t>
      </w:r>
      <w:r w:rsidR="002A22A3">
        <w:rPr>
          <w:rFonts w:ascii="Arial" w:hAnsi="Arial" w:cs="Arial"/>
          <w:b/>
          <w:sz w:val="20"/>
          <w:szCs w:val="20"/>
        </w:rPr>
        <w:t xml:space="preserve"> tysięcy</w:t>
      </w:r>
      <w:r w:rsidRPr="00D47F7F">
        <w:rPr>
          <w:rFonts w:ascii="Arial" w:hAnsi="Arial" w:cs="Arial"/>
          <w:b/>
          <w:sz w:val="20"/>
          <w:szCs w:val="20"/>
        </w:rPr>
        <w:t xml:space="preserve"> złotych 00/100)</w:t>
      </w:r>
      <w:r w:rsidRPr="00D47F7F">
        <w:rPr>
          <w:rFonts w:ascii="Arial" w:hAnsi="Arial" w:cs="Arial"/>
          <w:sz w:val="20"/>
          <w:szCs w:val="20"/>
        </w:rPr>
        <w:t>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Wykonawca zgodnie z art. 45 ust. 6 ustawy </w:t>
      </w:r>
      <w:proofErr w:type="spellStart"/>
      <w:r w:rsidRPr="001D7820">
        <w:rPr>
          <w:rFonts w:ascii="Arial" w:hAnsi="Arial" w:cs="Arial"/>
          <w:sz w:val="20"/>
          <w:szCs w:val="20"/>
        </w:rPr>
        <w:t>Pzp</w:t>
      </w:r>
      <w:proofErr w:type="spellEnd"/>
      <w:r w:rsidRPr="001D7820">
        <w:rPr>
          <w:rFonts w:ascii="Arial" w:hAnsi="Arial" w:cs="Arial"/>
          <w:sz w:val="20"/>
          <w:szCs w:val="20"/>
        </w:rPr>
        <w:t xml:space="preserve"> może wnieść wadium w jednej lub kilku z następujących form: </w:t>
      </w:r>
    </w:p>
    <w:p w:rsidR="00263279" w:rsidRPr="001D7820" w:rsidRDefault="00263279" w:rsidP="007365B6">
      <w:pPr>
        <w:numPr>
          <w:ilvl w:val="1"/>
          <w:numId w:val="35"/>
        </w:numPr>
        <w:tabs>
          <w:tab w:val="left" w:pos="1134"/>
        </w:tabs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pieniądzu;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poręczeniach bankowych lub poręczeniach spółdzielczej kasy oszczędnościowo – kredytowej, </w:t>
      </w:r>
      <w:r w:rsidR="00A0301A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z tym że poręczenie kasy jest zawsze poręczeniem pieniężnym;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gwarancjach bankowych;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gwarancjach ubezpieczeniowych;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 poręczeniach udzielanych przez podmioty, o których mowa w art. 6b ust. 5 pkt 2 ustawy z dnia 9 listopada 2000 r. o utworzeniu Polskiej Agencji Rozwoju Przedsiębiorczości (Dz.U. z 2007 r., nr 42, poz. 275, , z 2008 r. Nr 116, poz. 730 i 732 i Nr 227, poz. 1505 oraz z 2010 r. Nr 96, poz. 620). </w:t>
      </w:r>
    </w:p>
    <w:p w:rsidR="000B241D" w:rsidRPr="00B72F53" w:rsidRDefault="00263279" w:rsidP="000B241D">
      <w:pPr>
        <w:spacing w:after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B241D">
        <w:rPr>
          <w:rFonts w:ascii="Arial" w:hAnsi="Arial" w:cs="Arial"/>
          <w:sz w:val="20"/>
          <w:szCs w:val="20"/>
        </w:rPr>
        <w:t xml:space="preserve">W przypadku wnoszenia wadium w pieniądzu, wpłaty należy dokonać na konto </w:t>
      </w:r>
      <w:r w:rsidRPr="000B241D">
        <w:rPr>
          <w:rFonts w:ascii="Arial" w:hAnsi="Arial" w:cs="Arial"/>
          <w:b/>
          <w:sz w:val="20"/>
          <w:szCs w:val="20"/>
        </w:rPr>
        <w:t xml:space="preserve">Ministerstwa Środowiska w NBP O/O Warszawa Nr 93 1010 1010 0006 3513 9120 0000 </w:t>
      </w:r>
      <w:r w:rsidRPr="000B241D">
        <w:rPr>
          <w:rFonts w:ascii="Arial" w:hAnsi="Arial" w:cs="Arial"/>
          <w:sz w:val="20"/>
          <w:szCs w:val="20"/>
        </w:rPr>
        <w:t>z dopiskiem:</w:t>
      </w:r>
      <w:r w:rsidR="000B241D" w:rsidRPr="000B241D">
        <w:rPr>
          <w:rFonts w:ascii="Arial" w:hAnsi="Arial" w:cs="Arial"/>
          <w:b/>
          <w:sz w:val="20"/>
          <w:szCs w:val="20"/>
        </w:rPr>
        <w:t xml:space="preserve"> </w:t>
      </w:r>
      <w:r w:rsidR="000B241D" w:rsidRPr="00B72F53">
        <w:rPr>
          <w:rFonts w:ascii="Arial" w:hAnsi="Arial" w:cs="Arial"/>
          <w:b/>
          <w:sz w:val="20"/>
          <w:szCs w:val="20"/>
        </w:rPr>
        <w:t xml:space="preserve">Usługi sprzątania </w:t>
      </w:r>
      <w:r w:rsidR="009A5B39">
        <w:rPr>
          <w:rFonts w:ascii="Arial" w:hAnsi="Arial" w:cs="Arial"/>
          <w:b/>
          <w:sz w:val="20"/>
          <w:szCs w:val="20"/>
        </w:rPr>
        <w:br/>
      </w:r>
      <w:r w:rsidR="000B241D" w:rsidRPr="00B72F53">
        <w:rPr>
          <w:rFonts w:ascii="Arial" w:hAnsi="Arial" w:cs="Arial"/>
          <w:b/>
          <w:sz w:val="20"/>
          <w:szCs w:val="20"/>
        </w:rPr>
        <w:t>w budynku Ministerstwa Środowiska oraz terenu zewnętrznego wokół budynku</w:t>
      </w:r>
      <w:r w:rsidR="000B241D">
        <w:rPr>
          <w:rFonts w:ascii="Arial" w:hAnsi="Arial" w:cs="Arial"/>
          <w:b/>
          <w:sz w:val="20"/>
          <w:szCs w:val="20"/>
        </w:rPr>
        <w:t>.</w:t>
      </w:r>
    </w:p>
    <w:p w:rsidR="00263279" w:rsidRPr="000B241D" w:rsidRDefault="00263279" w:rsidP="00894615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B24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241D">
        <w:rPr>
          <w:rFonts w:ascii="Arial" w:hAnsi="Arial" w:cs="Arial"/>
          <w:sz w:val="20"/>
          <w:szCs w:val="20"/>
        </w:rPr>
        <w:t xml:space="preserve">Wadium musi zostać wniesione najpóźniej do wyznaczonego terminu składania ofert tj. </w:t>
      </w:r>
      <w:r w:rsidRPr="000B241D">
        <w:rPr>
          <w:rFonts w:ascii="Arial" w:hAnsi="Arial" w:cs="Arial"/>
          <w:b/>
          <w:sz w:val="20"/>
          <w:szCs w:val="20"/>
        </w:rPr>
        <w:t xml:space="preserve">do </w:t>
      </w:r>
      <w:r w:rsidR="0052166A">
        <w:rPr>
          <w:rFonts w:ascii="Arial" w:hAnsi="Arial" w:cs="Arial"/>
          <w:b/>
          <w:sz w:val="20"/>
          <w:szCs w:val="20"/>
        </w:rPr>
        <w:t>14</w:t>
      </w:r>
      <w:r w:rsidR="00CF6FAD">
        <w:rPr>
          <w:rFonts w:ascii="Arial" w:hAnsi="Arial" w:cs="Arial"/>
          <w:b/>
          <w:sz w:val="20"/>
          <w:szCs w:val="20"/>
        </w:rPr>
        <w:t xml:space="preserve"> listopada</w:t>
      </w:r>
      <w:r w:rsidRPr="000B241D">
        <w:rPr>
          <w:rFonts w:ascii="Arial" w:hAnsi="Arial" w:cs="Arial"/>
          <w:b/>
          <w:sz w:val="20"/>
          <w:szCs w:val="20"/>
        </w:rPr>
        <w:t xml:space="preserve"> 201</w:t>
      </w:r>
      <w:r w:rsidR="00CF6FAD">
        <w:rPr>
          <w:rFonts w:ascii="Arial" w:hAnsi="Arial" w:cs="Arial"/>
          <w:b/>
          <w:sz w:val="20"/>
          <w:szCs w:val="20"/>
        </w:rPr>
        <w:t>9</w:t>
      </w:r>
      <w:r w:rsidRPr="000B241D">
        <w:rPr>
          <w:rFonts w:ascii="Arial" w:hAnsi="Arial" w:cs="Arial"/>
          <w:b/>
          <w:sz w:val="20"/>
          <w:szCs w:val="20"/>
        </w:rPr>
        <w:t xml:space="preserve"> r. do godziny 12:00</w:t>
      </w:r>
      <w:r w:rsidRPr="000B241D">
        <w:rPr>
          <w:rFonts w:ascii="Arial" w:hAnsi="Arial" w:cs="Arial"/>
          <w:sz w:val="20"/>
          <w:szCs w:val="20"/>
        </w:rPr>
        <w:t xml:space="preserve"> pod rygorem odrzucenia oferty.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Wniesienie wadium w formie pieniężnej jest skuteczne z chwilą wpłynięcia kwoty na rachunek Zamawiającego, przed upływem terminu składania ofert. Zaleca się dołączenie do oferty kopii dokumentu potwierdzającego wniesienie wadium.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Wadium, wnoszone w innych niż pieniądz formach, należy złożyć, w oryginale, w kasie w siedzibie Zamawiającego, w pokoju nr 219, od poniedziałku do piątku w godz. 12:00 – 14:00 lub załączyć oryginał wadium bezpośrednio do oferty w taki sposób aby jego zwrot przez Zamawiającego nie naruszał integralności oferty i dołączonych oświadczeń wraz z dokumentami.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Zamawiający zwróci niezwłocznie wadium zgodnie z art. 46 ustawy.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Zamawiający zatrzymuje wadium wraz z odsetkami, jeżeli Wykonawca w odpowiedzi na wezwanie,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A0301A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o którym mowa w art. 26 ust. 3 i 3a ustawy, z przyczyn leżących po jego stronie, nie złożył dokumentów lub oświadczeń, o których mowa w art. 25 ust. 1, oświadczenia, o</w:t>
      </w:r>
      <w:r w:rsidR="009A3D5C">
        <w:rPr>
          <w:rFonts w:ascii="Arial" w:hAnsi="Arial" w:cs="Arial"/>
          <w:sz w:val="20"/>
          <w:szCs w:val="20"/>
        </w:rPr>
        <w:t xml:space="preserve"> którym mowa w art. 25a ust.1, </w:t>
      </w:r>
      <w:r w:rsidRPr="001D7820">
        <w:rPr>
          <w:rFonts w:ascii="Arial" w:hAnsi="Arial" w:cs="Arial"/>
          <w:sz w:val="20"/>
          <w:szCs w:val="20"/>
        </w:rPr>
        <w:t xml:space="preserve">pełnomocnictw, listy podmiotów należących do tej samej grupy kapitałowej, o której mowa w art. 24 ust. 2 pkt 5 </w:t>
      </w:r>
      <w:proofErr w:type="spellStart"/>
      <w:r w:rsidRPr="001D7820">
        <w:rPr>
          <w:rFonts w:ascii="Arial" w:hAnsi="Arial" w:cs="Arial"/>
          <w:sz w:val="20"/>
          <w:szCs w:val="20"/>
        </w:rPr>
        <w:t>Pzp</w:t>
      </w:r>
      <w:proofErr w:type="spellEnd"/>
      <w:r w:rsidRPr="001D7820">
        <w:rPr>
          <w:rFonts w:ascii="Arial" w:hAnsi="Arial" w:cs="Arial"/>
          <w:sz w:val="20"/>
          <w:szCs w:val="20"/>
        </w:rPr>
        <w:t xml:space="preserve"> lub nie wyraził zgody na poprawienie omyłki, o której mowa w art. 87 ust. 2 pkt 3 </w:t>
      </w:r>
      <w:proofErr w:type="spellStart"/>
      <w:r w:rsidRPr="001D7820">
        <w:rPr>
          <w:rFonts w:ascii="Arial" w:hAnsi="Arial" w:cs="Arial"/>
          <w:sz w:val="20"/>
          <w:szCs w:val="20"/>
        </w:rPr>
        <w:t>Pzp</w:t>
      </w:r>
      <w:proofErr w:type="spellEnd"/>
      <w:r w:rsidRPr="001D7820">
        <w:rPr>
          <w:rFonts w:ascii="Arial" w:hAnsi="Arial" w:cs="Arial"/>
          <w:sz w:val="20"/>
          <w:szCs w:val="20"/>
        </w:rPr>
        <w:t xml:space="preserve">, </w:t>
      </w:r>
      <w:r w:rsidR="00A0301A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co powodowało brak możliwości wybrania oferty złożonej przez Wykonawcę jako najkorzystniejszej.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Zamawiający zatrzymuje wadium wraz z odsetkami, jeżeli Wykonawca, którego oferta została wybrana:</w:t>
      </w:r>
    </w:p>
    <w:p w:rsidR="00263279" w:rsidRPr="001D7820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odmówił podpisania umowy w sprawie zamówienia publicznego na warunkach określonych </w:t>
      </w:r>
      <w:r w:rsidR="00A0301A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w ofercie;</w:t>
      </w:r>
    </w:p>
    <w:p w:rsidR="00263279" w:rsidRPr="001D7820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nie wniósł wymaganego zabezpieczenia należytego wykonania umowy;</w:t>
      </w:r>
    </w:p>
    <w:p w:rsidR="00263279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zawarcie umowy w sprawie zamówienia publicznego stało się niemożliwe z przyczyn leżących po stronie Wykonawcy.</w:t>
      </w:r>
    </w:p>
    <w:p w:rsidR="00D2632B" w:rsidRPr="001B56B5" w:rsidRDefault="00D2632B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47A91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wraz z załącznikami musi być sporządzona w języku polskim. Każdy dokument składający się na ofertę lub złożony wraz z ofertą sporządzony w języku innym niż polski musi być złożony 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47A91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rozumieniu przepisów ustawy o zwalczaniu nieuczciwej konkurencji, co do których wykonawca zastrzega, 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D47F7F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SIWZ,</w:t>
      </w:r>
    </w:p>
    <w:p w:rsidR="00270DE0" w:rsidRPr="00D47F7F" w:rsidRDefault="00270DE0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lastRenderedPageBreak/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802ED9" w:rsidRPr="00D47F7F" w:rsidRDefault="00802ED9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D55BDA" w:rsidRPr="001B56B5" w:rsidRDefault="00D55BDA" w:rsidP="000B241D">
      <w:pPr>
        <w:tabs>
          <w:tab w:val="left" w:pos="1276"/>
          <w:tab w:val="left" w:pos="1418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OFERTA – </w:t>
      </w:r>
      <w:bookmarkStart w:id="1" w:name="_Hlk514154226"/>
      <w:r w:rsidR="000B241D" w:rsidRPr="00B72F53">
        <w:rPr>
          <w:rFonts w:ascii="Arial" w:hAnsi="Arial" w:cs="Arial"/>
          <w:b/>
          <w:sz w:val="20"/>
          <w:szCs w:val="20"/>
        </w:rPr>
        <w:t xml:space="preserve">Usługi sprzątania w budynku Ministerstwa Środowiska oraz terenu zewnętrznego wokół </w:t>
      </w:r>
      <w:bookmarkEnd w:id="1"/>
      <w:r w:rsidR="000B241D" w:rsidRPr="00B72F53">
        <w:rPr>
          <w:rFonts w:ascii="Arial" w:hAnsi="Arial" w:cs="Arial"/>
          <w:b/>
          <w:sz w:val="20"/>
          <w:szCs w:val="20"/>
        </w:rPr>
        <w:t>budynku</w:t>
      </w:r>
      <w:r w:rsidR="000B241D">
        <w:rPr>
          <w:rFonts w:ascii="Arial" w:hAnsi="Arial" w:cs="Arial"/>
          <w:b/>
          <w:sz w:val="20"/>
          <w:szCs w:val="20"/>
        </w:rPr>
        <w:t xml:space="preserve">. </w:t>
      </w:r>
      <w:r w:rsidR="009A5B39" w:rsidRPr="009A5B39">
        <w:rPr>
          <w:rFonts w:ascii="Arial" w:hAnsi="Arial" w:cs="Arial"/>
          <w:b/>
          <w:sz w:val="20"/>
          <w:szCs w:val="20"/>
        </w:rPr>
        <w:t>BDGwzp-260/36/2019/AU</w:t>
      </w:r>
    </w:p>
    <w:p w:rsidR="00D55BDA" w:rsidRDefault="00D55BDA" w:rsidP="00337C5B">
      <w:pPr>
        <w:spacing w:after="120"/>
        <w:ind w:left="1102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337C5B">
        <w:rPr>
          <w:rFonts w:ascii="Arial" w:hAnsi="Arial" w:cs="Arial"/>
          <w:b/>
          <w:sz w:val="20"/>
          <w:szCs w:val="20"/>
        </w:rPr>
        <w:t>14</w:t>
      </w:r>
      <w:r w:rsidR="009A5B39">
        <w:rPr>
          <w:rFonts w:ascii="Arial" w:hAnsi="Arial" w:cs="Arial"/>
          <w:b/>
          <w:sz w:val="20"/>
          <w:szCs w:val="20"/>
        </w:rPr>
        <w:t xml:space="preserve"> listopada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9A5B39">
        <w:rPr>
          <w:rFonts w:ascii="Arial" w:hAnsi="Arial" w:cs="Arial"/>
          <w:b/>
          <w:sz w:val="20"/>
          <w:szCs w:val="20"/>
        </w:rPr>
        <w:t>9</w:t>
      </w:r>
      <w:r w:rsidRPr="007365B6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C2116" w:rsidRPr="007365B6">
        <w:rPr>
          <w:rFonts w:ascii="Arial" w:hAnsi="Arial" w:cs="Arial"/>
          <w:b/>
          <w:sz w:val="20"/>
          <w:szCs w:val="20"/>
        </w:rPr>
        <w:t>.</w:t>
      </w:r>
    </w:p>
    <w:p w:rsidR="00337C5B" w:rsidRPr="007365B6" w:rsidRDefault="00337C5B" w:rsidP="00337C5B">
      <w:pPr>
        <w:spacing w:after="120"/>
        <w:ind w:left="1102"/>
        <w:jc w:val="both"/>
        <w:rPr>
          <w:rFonts w:ascii="Arial" w:hAnsi="Arial" w:cs="Arial"/>
          <w:b/>
          <w:sz w:val="20"/>
          <w:szCs w:val="20"/>
        </w:rPr>
      </w:pPr>
    </w:p>
    <w:p w:rsidR="00B32CBD" w:rsidRPr="007365B6" w:rsidRDefault="00B32CBD" w:rsidP="00B32CB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52166A">
        <w:rPr>
          <w:rFonts w:ascii="Arial" w:hAnsi="Arial" w:cs="Arial"/>
          <w:b/>
          <w:sz w:val="20"/>
          <w:szCs w:val="20"/>
        </w:rPr>
        <w:t>14</w:t>
      </w:r>
      <w:r w:rsidR="009A5B39">
        <w:rPr>
          <w:rFonts w:ascii="Arial" w:hAnsi="Arial" w:cs="Arial"/>
          <w:b/>
          <w:sz w:val="20"/>
          <w:szCs w:val="20"/>
        </w:rPr>
        <w:t xml:space="preserve"> listopada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9A5B39">
        <w:rPr>
          <w:rFonts w:ascii="Arial" w:hAnsi="Arial" w:cs="Arial"/>
          <w:b/>
          <w:sz w:val="20"/>
          <w:szCs w:val="20"/>
        </w:rPr>
        <w:t>9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</w:t>
      </w:r>
      <w:r w:rsidR="006727C5" w:rsidRPr="007365B6">
        <w:rPr>
          <w:rFonts w:ascii="Arial" w:hAnsi="Arial" w:cs="Arial"/>
          <w:b/>
          <w:sz w:val="20"/>
          <w:szCs w:val="20"/>
        </w:rPr>
        <w:t>r.</w:t>
      </w:r>
      <w:r w:rsidRPr="007365B6">
        <w:rPr>
          <w:rFonts w:ascii="Arial" w:hAnsi="Arial" w:cs="Arial"/>
          <w:b/>
          <w:sz w:val="20"/>
          <w:szCs w:val="20"/>
        </w:rPr>
        <w:t xml:space="preserve"> </w:t>
      </w:r>
      <w:r w:rsidR="0038787D" w:rsidRPr="007365B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8787D" w:rsidRPr="007365B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9A5B39">
        <w:rPr>
          <w:rFonts w:ascii="Arial" w:hAnsi="Arial" w:cs="Arial"/>
          <w:sz w:val="20"/>
          <w:szCs w:val="20"/>
        </w:rPr>
        <w:t xml:space="preserve"> </w:t>
      </w:r>
      <w:r w:rsidR="0052166A" w:rsidRPr="0052166A">
        <w:rPr>
          <w:rFonts w:ascii="Arial" w:hAnsi="Arial" w:cs="Arial"/>
          <w:b/>
          <w:sz w:val="20"/>
          <w:szCs w:val="20"/>
        </w:rPr>
        <w:t>14</w:t>
      </w:r>
      <w:r w:rsidR="009A5B39">
        <w:rPr>
          <w:rFonts w:ascii="Arial" w:hAnsi="Arial" w:cs="Arial"/>
          <w:sz w:val="20"/>
          <w:szCs w:val="20"/>
        </w:rPr>
        <w:t xml:space="preserve"> </w:t>
      </w:r>
      <w:r w:rsidR="009A5B39" w:rsidRPr="009A5B39">
        <w:rPr>
          <w:rFonts w:ascii="Arial" w:hAnsi="Arial" w:cs="Arial"/>
          <w:b/>
          <w:sz w:val="20"/>
          <w:szCs w:val="20"/>
        </w:rPr>
        <w:t>listopada</w:t>
      </w:r>
      <w:r w:rsidR="003C2116" w:rsidRPr="009A5B39">
        <w:rPr>
          <w:rFonts w:ascii="Arial" w:hAnsi="Arial" w:cs="Arial"/>
          <w:b/>
          <w:sz w:val="20"/>
          <w:szCs w:val="20"/>
        </w:rPr>
        <w:t xml:space="preserve"> 2</w:t>
      </w:r>
      <w:r w:rsidR="003C2116" w:rsidRPr="007365B6">
        <w:rPr>
          <w:rFonts w:ascii="Arial" w:hAnsi="Arial" w:cs="Arial"/>
          <w:b/>
          <w:sz w:val="20"/>
          <w:szCs w:val="20"/>
        </w:rPr>
        <w:t>01</w:t>
      </w:r>
      <w:r w:rsidR="009A5B39">
        <w:rPr>
          <w:rFonts w:ascii="Arial" w:hAnsi="Arial" w:cs="Arial"/>
          <w:b/>
          <w:sz w:val="20"/>
          <w:szCs w:val="20"/>
        </w:rPr>
        <w:t>9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r.</w:t>
      </w:r>
      <w:r w:rsidRPr="007365B6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1B7280">
        <w:rPr>
          <w:rFonts w:ascii="Arial" w:hAnsi="Arial" w:cs="Arial"/>
          <w:b/>
          <w:sz w:val="20"/>
          <w:szCs w:val="20"/>
        </w:rPr>
        <w:t>1</w:t>
      </w:r>
      <w:r w:rsidR="00C42DE0" w:rsidRPr="001B7280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337C5B" w:rsidRDefault="00337C5B" w:rsidP="00337C5B">
      <w:pPr>
        <w:spacing w:before="120" w:after="120" w:line="240" w:lineRule="exact"/>
        <w:ind w:left="465"/>
        <w:jc w:val="both"/>
        <w:rPr>
          <w:rFonts w:ascii="Arial" w:hAnsi="Arial" w:cs="Arial"/>
          <w:sz w:val="20"/>
          <w:szCs w:val="20"/>
        </w:rPr>
      </w:pPr>
    </w:p>
    <w:p w:rsidR="00DB45C8" w:rsidRPr="001B56B5" w:rsidRDefault="00DB45C8" w:rsidP="00DB45C8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9A5B39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9A5B39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9A0A5F" w:rsidRPr="00D47F7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</w:t>
      </w:r>
      <w:r w:rsidR="00D47F7F">
        <w:rPr>
          <w:rFonts w:ascii="Arial" w:hAnsi="Arial" w:cs="Arial"/>
          <w:sz w:val="20"/>
          <w:szCs w:val="20"/>
        </w:rPr>
        <w:t xml:space="preserve">całkowitą </w:t>
      </w:r>
      <w:r w:rsidRPr="001B56B5">
        <w:rPr>
          <w:rFonts w:ascii="Arial" w:hAnsi="Arial" w:cs="Arial"/>
          <w:sz w:val="20"/>
          <w:szCs w:val="20"/>
        </w:rPr>
        <w:t xml:space="preserve">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oferty</w:t>
      </w:r>
      <w:r w:rsidR="00D47F7F">
        <w:rPr>
          <w:rFonts w:ascii="Arial" w:hAnsi="Arial" w:cs="Arial"/>
          <w:sz w:val="20"/>
          <w:szCs w:val="20"/>
        </w:rPr>
        <w:t xml:space="preserve">, która będzie stanowiła sumę cen za </w:t>
      </w:r>
      <w:r w:rsidR="00DB45C8">
        <w:rPr>
          <w:rFonts w:ascii="Arial" w:hAnsi="Arial" w:cs="Arial"/>
          <w:sz w:val="20"/>
          <w:szCs w:val="20"/>
        </w:rPr>
        <w:t>wszystkie czynności związane z realizacją zamówienia,</w:t>
      </w:r>
      <w:r w:rsidR="00D47F7F">
        <w:rPr>
          <w:rFonts w:ascii="Arial" w:hAnsi="Arial" w:cs="Arial"/>
          <w:sz w:val="20"/>
          <w:szCs w:val="20"/>
        </w:rPr>
        <w:t xml:space="preserve"> zgodnie z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D47F7F" w:rsidRPr="001B56B5">
        <w:rPr>
          <w:rFonts w:ascii="Arial" w:hAnsi="Arial" w:cs="Arial"/>
          <w:sz w:val="20"/>
          <w:szCs w:val="20"/>
        </w:rPr>
        <w:t>Formularz</w:t>
      </w:r>
      <w:r w:rsidR="00D47F7F">
        <w:rPr>
          <w:rFonts w:ascii="Arial" w:hAnsi="Arial" w:cs="Arial"/>
          <w:sz w:val="20"/>
          <w:szCs w:val="20"/>
        </w:rPr>
        <w:t>em</w:t>
      </w:r>
      <w:r w:rsidRPr="001B56B5">
        <w:rPr>
          <w:rFonts w:ascii="Arial" w:hAnsi="Arial" w:cs="Arial"/>
          <w:sz w:val="20"/>
          <w:szCs w:val="20"/>
        </w:rPr>
        <w:t xml:space="preserve">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D47F7F" w:rsidRPr="00D47F7F">
        <w:rPr>
          <w:rFonts w:ascii="Arial" w:hAnsi="Arial" w:cs="Arial"/>
          <w:b/>
          <w:sz w:val="20"/>
          <w:szCs w:val="20"/>
        </w:rPr>
        <w:t>2</w:t>
      </w:r>
      <w:r w:rsidR="00A22C92">
        <w:rPr>
          <w:rFonts w:ascii="Arial" w:hAnsi="Arial" w:cs="Arial"/>
          <w:b/>
          <w:sz w:val="20"/>
          <w:szCs w:val="20"/>
        </w:rPr>
        <w:t>a</w:t>
      </w:r>
      <w:r w:rsidRPr="00D47F7F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D47F7F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>
        <w:rPr>
          <w:rFonts w:ascii="Arial" w:hAnsi="Arial" w:cs="Arial"/>
          <w:sz w:val="20"/>
          <w:szCs w:val="20"/>
        </w:rPr>
        <w:t xml:space="preserve"> </w:t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musi uwzględnić w cenie oferty wszelkie koszty niezbędne dla prawidłowego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 pełnego wykonania zamówienia oraz wszelkie opłaty i podatki wynikające z obowiązujących przepisów.</w:t>
      </w:r>
    </w:p>
    <w:p w:rsidR="003C3407" w:rsidRPr="001B56B5" w:rsidRDefault="003C3407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:rsidR="009A0A5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D47F7F" w:rsidRDefault="00D47F7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sumowania cen za poszczególne części zamówienia, jeżeli obliczona cena </w:t>
      </w:r>
      <w:r>
        <w:rPr>
          <w:rFonts w:ascii="Arial" w:hAnsi="Arial" w:cs="Arial"/>
          <w:sz w:val="20"/>
          <w:szCs w:val="20"/>
        </w:rPr>
        <w:br/>
        <w:t>nie będzie odpowiadała sumie cen za poszczególne części zamówienia, przyjmuje się, że prawidłowo podano ceny za części zamówienia.</w:t>
      </w:r>
    </w:p>
    <w:p w:rsidR="0052166A" w:rsidRDefault="0052166A" w:rsidP="0052166A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52166A" w:rsidRDefault="0052166A" w:rsidP="0052166A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9A5B39" w:rsidRPr="003C2116" w:rsidRDefault="009A5B39" w:rsidP="009A5B3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1"/>
        <w:gridCol w:w="178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9A3D5C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D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9A3D5C" w:rsidRDefault="009A5B3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2" w:name="_Hlk23149536"/>
            <w:r w:rsidRPr="009A5B39">
              <w:rPr>
                <w:rFonts w:ascii="Arial" w:hAnsi="Arial" w:cs="Arial"/>
                <w:sz w:val="20"/>
                <w:szCs w:val="20"/>
              </w:rPr>
              <w:t>Liczba osób sprzątających gmach (powierzchnię biurową) po godzinach pracy (serwis sprz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A5B39">
              <w:rPr>
                <w:rFonts w:ascii="Arial" w:hAnsi="Arial" w:cs="Arial"/>
                <w:sz w:val="20"/>
                <w:szCs w:val="20"/>
              </w:rPr>
              <w:t>tający)</w:t>
            </w:r>
            <w:bookmarkEnd w:id="2"/>
            <w:r w:rsidRPr="009A5B39">
              <w:rPr>
                <w:rFonts w:ascii="Arial" w:hAnsi="Arial" w:cs="Arial"/>
                <w:sz w:val="20"/>
                <w:szCs w:val="20"/>
              </w:rPr>
              <w:t>, min. 10 osób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Default="00FA314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="009062DF">
        <w:rPr>
          <w:rFonts w:ascii="Arial" w:hAnsi="Arial" w:cs="Arial"/>
          <w:sz w:val="20"/>
          <w:szCs w:val="20"/>
        </w:rPr>
        <w:t>„</w:t>
      </w:r>
      <w:r w:rsidR="009062DF" w:rsidRPr="009062DF">
        <w:rPr>
          <w:rFonts w:ascii="Arial" w:hAnsi="Arial" w:cs="Arial"/>
          <w:b/>
          <w:sz w:val="20"/>
          <w:szCs w:val="20"/>
        </w:rPr>
        <w:t>Liczba osób sprzątających gmach (powierzchnię biurową) po godzinach pracy (serwis sprzątający)</w:t>
      </w:r>
      <w:r w:rsidR="009062DF">
        <w:rPr>
          <w:rFonts w:ascii="Arial" w:hAnsi="Arial" w:cs="Arial"/>
          <w:b/>
          <w:sz w:val="20"/>
          <w:szCs w:val="20"/>
        </w:rPr>
        <w:t xml:space="preserve">” </w:t>
      </w:r>
      <w:r w:rsidRPr="001B56B5">
        <w:rPr>
          <w:rFonts w:ascii="Arial" w:hAnsi="Arial" w:cs="Arial"/>
          <w:sz w:val="20"/>
          <w:szCs w:val="20"/>
        </w:rPr>
        <w:t xml:space="preserve">zostaną przyznane w skali punktowej do </w:t>
      </w:r>
      <w:r w:rsidR="00D423CF">
        <w:rPr>
          <w:rFonts w:ascii="Arial" w:hAnsi="Arial" w:cs="Arial"/>
          <w:sz w:val="20"/>
          <w:szCs w:val="20"/>
        </w:rPr>
        <w:t>4</w:t>
      </w:r>
      <w:r w:rsidRPr="001B56B5">
        <w:rPr>
          <w:rFonts w:ascii="Arial" w:hAnsi="Arial" w:cs="Arial"/>
          <w:sz w:val="20"/>
          <w:szCs w:val="20"/>
        </w:rPr>
        <w:t>0 pkt</w:t>
      </w:r>
      <w:r w:rsidR="009062DF">
        <w:rPr>
          <w:rFonts w:ascii="Arial" w:hAnsi="Arial" w:cs="Arial"/>
          <w:sz w:val="20"/>
          <w:szCs w:val="20"/>
        </w:rPr>
        <w:t>, wg następującego wzoru:</w:t>
      </w:r>
    </w:p>
    <w:p w:rsidR="009062DF" w:rsidRDefault="009062DF" w:rsidP="009062DF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p w:rsidR="009062DF" w:rsidRDefault="0052166A" w:rsidP="009062DF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062DF">
        <w:rPr>
          <w:rFonts w:ascii="Arial" w:hAnsi="Arial" w:cs="Arial"/>
          <w:sz w:val="20"/>
          <w:szCs w:val="20"/>
        </w:rPr>
        <w:t>Ilość osób w ofercie badanej</w:t>
      </w:r>
    </w:p>
    <w:p w:rsidR="009062DF" w:rsidRDefault="009062DF" w:rsidP="009062DF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</w:t>
      </w:r>
      <w:r w:rsidR="0052166A">
        <w:rPr>
          <w:rFonts w:ascii="Arial" w:hAnsi="Arial" w:cs="Arial"/>
          <w:sz w:val="20"/>
          <w:szCs w:val="20"/>
        </w:rPr>
        <w:t>-------------------</w:t>
      </w:r>
      <w:r>
        <w:rPr>
          <w:rFonts w:ascii="Arial" w:hAnsi="Arial" w:cs="Arial"/>
          <w:sz w:val="20"/>
          <w:szCs w:val="20"/>
        </w:rPr>
        <w:t xml:space="preserve">-  </w:t>
      </w:r>
      <w:r w:rsidR="0052166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x 40 = liczba punktów</w:t>
      </w:r>
    </w:p>
    <w:p w:rsidR="009062DF" w:rsidRDefault="009062DF" w:rsidP="009062DF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Maksymalna ilość osób </w:t>
      </w:r>
      <w:r w:rsidR="0052166A">
        <w:rPr>
          <w:rFonts w:ascii="Arial" w:hAnsi="Arial" w:cs="Arial"/>
          <w:sz w:val="20"/>
          <w:szCs w:val="20"/>
        </w:rPr>
        <w:t>wskazana w ofertach</w:t>
      </w:r>
    </w:p>
    <w:p w:rsidR="00337C5B" w:rsidRDefault="00337C5B" w:rsidP="009062DF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1B56B5" w:rsidRDefault="00A65D29" w:rsidP="007425F4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</w:t>
      </w:r>
      <w:r w:rsidR="007425F4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:rsidR="00AC4920" w:rsidRDefault="00AC4920" w:rsidP="00AC49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C4920" w:rsidRDefault="00AC4920" w:rsidP="00AC49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C4920" w:rsidRDefault="00AC4920" w:rsidP="00AC49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C4920" w:rsidRPr="001B56B5" w:rsidRDefault="00AC4920" w:rsidP="00AC49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B51598" w:rsidRPr="007365B6" w:rsidRDefault="00B5159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 xml:space="preserve">Wybrany Wykonawca przed podpisaniem umowy przedłoży wykaz osób, które </w:t>
      </w:r>
      <w:r w:rsidR="00D259EA" w:rsidRPr="007365B6">
        <w:rPr>
          <w:rFonts w:ascii="Arial" w:hAnsi="Arial" w:cs="Arial"/>
          <w:sz w:val="20"/>
          <w:szCs w:val="20"/>
        </w:rPr>
        <w:t>zostaną skierowane do realizacji</w:t>
      </w:r>
      <w:r w:rsidRPr="007365B6">
        <w:rPr>
          <w:rFonts w:ascii="Arial" w:hAnsi="Arial" w:cs="Arial"/>
          <w:sz w:val="20"/>
          <w:szCs w:val="20"/>
        </w:rPr>
        <w:t xml:space="preserve"> z</w:t>
      </w:r>
      <w:r w:rsidR="00D259EA" w:rsidRPr="007365B6">
        <w:rPr>
          <w:rFonts w:ascii="Arial" w:hAnsi="Arial" w:cs="Arial"/>
          <w:sz w:val="20"/>
          <w:szCs w:val="20"/>
        </w:rPr>
        <w:t>amówienia, wraz z informacjami na temat ich uprawnień, niez</w:t>
      </w:r>
      <w:r w:rsidR="007365B6" w:rsidRPr="007365B6">
        <w:rPr>
          <w:rFonts w:ascii="Arial" w:hAnsi="Arial" w:cs="Arial"/>
          <w:sz w:val="20"/>
          <w:szCs w:val="20"/>
        </w:rPr>
        <w:t>będnych do wykonania zamówienia</w:t>
      </w:r>
      <w:r w:rsidR="00D259EA" w:rsidRPr="007365B6">
        <w:rPr>
          <w:rFonts w:ascii="Arial" w:hAnsi="Arial" w:cs="Arial"/>
          <w:sz w:val="20"/>
          <w:szCs w:val="20"/>
        </w:rPr>
        <w:t xml:space="preserve">. </w:t>
      </w:r>
    </w:p>
    <w:p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082721" w:rsidRPr="007425F4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Zamawiający wymaga wniesienia zabezpieczenia należytego wykonania umowy</w:t>
      </w:r>
      <w:r w:rsidR="008C28E5">
        <w:rPr>
          <w:rFonts w:ascii="Arial" w:hAnsi="Arial" w:cs="Arial"/>
          <w:sz w:val="20"/>
          <w:szCs w:val="20"/>
        </w:rPr>
        <w:t xml:space="preserve"> w wysokości 5% ceny ofert</w:t>
      </w:r>
      <w:r w:rsidR="0052166A">
        <w:rPr>
          <w:rFonts w:ascii="Arial" w:hAnsi="Arial" w:cs="Arial"/>
          <w:sz w:val="20"/>
          <w:szCs w:val="20"/>
        </w:rPr>
        <w:t>y</w:t>
      </w:r>
      <w:r w:rsidR="008C28E5">
        <w:rPr>
          <w:rFonts w:ascii="Arial" w:hAnsi="Arial" w:cs="Arial"/>
          <w:sz w:val="20"/>
          <w:szCs w:val="20"/>
        </w:rPr>
        <w:t xml:space="preserve">, </w:t>
      </w:r>
      <w:r w:rsidRPr="003C2116">
        <w:rPr>
          <w:rFonts w:ascii="Arial" w:hAnsi="Arial" w:cs="Arial"/>
          <w:sz w:val="20"/>
          <w:szCs w:val="20"/>
        </w:rPr>
        <w:t xml:space="preserve"> w sposób określony </w:t>
      </w:r>
      <w:r w:rsidR="009B649D">
        <w:rPr>
          <w:rFonts w:ascii="Arial" w:hAnsi="Arial" w:cs="Arial"/>
          <w:sz w:val="20"/>
          <w:szCs w:val="20"/>
        </w:rPr>
        <w:t>we wzorze</w:t>
      </w:r>
      <w:r w:rsidRPr="003C2116">
        <w:rPr>
          <w:rFonts w:ascii="Arial" w:hAnsi="Arial" w:cs="Arial"/>
          <w:sz w:val="20"/>
          <w:szCs w:val="20"/>
        </w:rPr>
        <w:t xml:space="preserve"> umowy </w:t>
      </w:r>
      <w:r w:rsidR="009B649D" w:rsidRPr="007425F4">
        <w:rPr>
          <w:rFonts w:ascii="Arial" w:hAnsi="Arial" w:cs="Arial"/>
          <w:sz w:val="20"/>
          <w:szCs w:val="20"/>
        </w:rPr>
        <w:t>stanowiącej</w:t>
      </w:r>
      <w:r w:rsidRPr="007425F4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7425F4">
        <w:rPr>
          <w:rFonts w:ascii="Arial" w:hAnsi="Arial" w:cs="Arial"/>
          <w:b/>
          <w:sz w:val="20"/>
          <w:szCs w:val="20"/>
        </w:rPr>
        <w:t>1</w:t>
      </w:r>
      <w:r w:rsidRPr="007425F4">
        <w:rPr>
          <w:rFonts w:ascii="Arial" w:hAnsi="Arial" w:cs="Arial"/>
          <w:b/>
          <w:sz w:val="20"/>
          <w:szCs w:val="20"/>
        </w:rPr>
        <w:t xml:space="preserve"> do SIWZ.</w:t>
      </w:r>
    </w:p>
    <w:p w:rsidR="00082721" w:rsidRPr="001B56B5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udzielanych przez podmioty, o których mowa w art. 6b ust. 5 pkt 2 ustawy z dnia 9 listopada 2000 r. o utworzeniu Polskiej Agencji Rozwoju Przedsiębiorczości.</w:t>
      </w:r>
    </w:p>
    <w:p w:rsidR="007365B6" w:rsidRDefault="007365B6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Zabezpieczenie należytego wykonania umowy wnoszone w pieniądzu należy wnieść na konto depozytowe Zamawiającego w</w:t>
      </w:r>
      <w:r w:rsidRPr="001D7820">
        <w:rPr>
          <w:rFonts w:ascii="Arial" w:hAnsi="Arial" w:cs="Arial"/>
          <w:b/>
          <w:sz w:val="20"/>
          <w:szCs w:val="20"/>
        </w:rPr>
        <w:t xml:space="preserve"> NBP O/O Warszawa Nr 93 1010 1010 0006 3513 9120 0000</w:t>
      </w:r>
      <w:r w:rsidRPr="001D7820">
        <w:rPr>
          <w:rFonts w:ascii="Arial" w:hAnsi="Arial" w:cs="Arial"/>
          <w:sz w:val="20"/>
          <w:szCs w:val="20"/>
        </w:rPr>
        <w:t>, z podaniem tytułu</w:t>
      </w:r>
      <w:r w:rsidR="00334658" w:rsidRPr="00334658">
        <w:rPr>
          <w:rFonts w:ascii="Arial" w:hAnsi="Arial" w:cs="Arial"/>
          <w:b/>
          <w:sz w:val="20"/>
          <w:szCs w:val="20"/>
        </w:rPr>
        <w:t xml:space="preserve"> </w:t>
      </w:r>
      <w:r w:rsidR="00334658"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</w:t>
      </w:r>
      <w:r w:rsidRPr="001D7820">
        <w:rPr>
          <w:rFonts w:ascii="Arial" w:hAnsi="Arial" w:cs="Arial"/>
          <w:b/>
          <w:i/>
          <w:sz w:val="20"/>
          <w:szCs w:val="20"/>
        </w:rPr>
        <w:t xml:space="preserve"> </w:t>
      </w:r>
      <w:r w:rsidR="00334658" w:rsidRPr="00334658">
        <w:rPr>
          <w:rFonts w:ascii="Arial" w:hAnsi="Arial" w:cs="Arial"/>
          <w:b/>
          <w:sz w:val="20"/>
          <w:szCs w:val="20"/>
        </w:rPr>
        <w:t>budynku</w:t>
      </w:r>
      <w:r w:rsidRPr="00334658">
        <w:rPr>
          <w:rFonts w:ascii="Arial" w:hAnsi="Arial" w:cs="Arial"/>
          <w:b/>
          <w:sz w:val="20"/>
          <w:szCs w:val="20"/>
        </w:rPr>
        <w:t xml:space="preserve"> </w:t>
      </w:r>
      <w:r w:rsidRPr="001D7820">
        <w:rPr>
          <w:rFonts w:ascii="Arial" w:hAnsi="Arial" w:cs="Arial"/>
          <w:sz w:val="20"/>
          <w:szCs w:val="20"/>
        </w:rPr>
        <w:t>i dokładnej nazwy wykonawcy oraz numeru rachunku bankowego wykonawcy, na który zostanie zwrócone zabezpieczenie</w:t>
      </w:r>
      <w:r w:rsidR="00C22426">
        <w:rPr>
          <w:rFonts w:ascii="Arial" w:hAnsi="Arial" w:cs="Arial"/>
          <w:sz w:val="20"/>
          <w:szCs w:val="20"/>
        </w:rPr>
        <w:t>.</w:t>
      </w:r>
    </w:p>
    <w:p w:rsidR="00C22426" w:rsidRPr="001B56B5" w:rsidRDefault="00C22426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AC4920" w:rsidRPr="001B56B5" w:rsidRDefault="00AC4920" w:rsidP="00AC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sz w:val="20"/>
          <w:szCs w:val="20"/>
        </w:rPr>
      </w:pPr>
    </w:p>
    <w:p w:rsidR="00C22426" w:rsidRDefault="00152F7A" w:rsidP="00894615">
      <w:pPr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34658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34658">
        <w:rPr>
          <w:rFonts w:ascii="Arial" w:hAnsi="Arial" w:cs="Arial"/>
          <w:sz w:val="20"/>
          <w:szCs w:val="20"/>
        </w:rPr>
        <w:br/>
      </w:r>
      <w:r w:rsidR="00D80328" w:rsidRPr="00334658">
        <w:rPr>
          <w:rFonts w:ascii="Arial" w:hAnsi="Arial" w:cs="Arial"/>
          <w:sz w:val="20"/>
          <w:szCs w:val="20"/>
        </w:rPr>
        <w:t>na warunkach</w:t>
      </w:r>
      <w:r w:rsidR="007365B6" w:rsidRPr="00334658">
        <w:rPr>
          <w:rFonts w:ascii="Arial" w:hAnsi="Arial" w:cs="Arial"/>
          <w:sz w:val="20"/>
          <w:szCs w:val="20"/>
        </w:rPr>
        <w:t>, określonych w Załączniku nr 1 do SIWZ</w:t>
      </w:r>
      <w:r w:rsidRPr="00334658">
        <w:rPr>
          <w:rFonts w:ascii="Arial" w:hAnsi="Arial" w:cs="Arial"/>
          <w:sz w:val="20"/>
          <w:szCs w:val="20"/>
        </w:rPr>
        <w:t>.</w:t>
      </w:r>
    </w:p>
    <w:p w:rsidR="00334658" w:rsidRDefault="00334658" w:rsidP="00334658">
      <w:pPr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:rsidR="00AC4920" w:rsidRPr="00334658" w:rsidRDefault="00AC4920" w:rsidP="00334658">
      <w:pPr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DE6F88">
        <w:rPr>
          <w:rFonts w:ascii="Arial" w:hAnsi="Arial" w:cs="Arial"/>
          <w:sz w:val="20"/>
          <w:szCs w:val="20"/>
        </w:rPr>
        <w:t>Ś</w:t>
      </w:r>
      <w:r w:rsidR="00411BD5" w:rsidRPr="001B56B5">
        <w:rPr>
          <w:rFonts w:ascii="Arial" w:hAnsi="Arial" w:cs="Arial"/>
          <w:sz w:val="20"/>
          <w:szCs w:val="20"/>
        </w:rPr>
        <w:t>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AC4920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11BD5" w:rsidRPr="001B56B5">
        <w:rPr>
          <w:rFonts w:ascii="Arial" w:hAnsi="Arial" w:cs="Arial"/>
          <w:sz w:val="20"/>
          <w:szCs w:val="20"/>
        </w:rPr>
        <w:t>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070EAE" w:rsidRPr="00666A05">
          <w:rPr>
            <w:rStyle w:val="Hipercze"/>
            <w:rFonts w:ascii="Arial" w:hAnsi="Arial" w:cs="Arial"/>
            <w:sz w:val="20"/>
            <w:szCs w:val="20"/>
            <w:lang w:val="en-US"/>
          </w:rPr>
          <w:t>agnieszka.uscimiuk@mos.gov.pl</w:t>
        </w:r>
      </w:hyperlink>
      <w:r w:rsidR="00040361">
        <w:rPr>
          <w:rFonts w:ascii="Arial" w:hAnsi="Arial" w:cs="Arial"/>
          <w:sz w:val="20"/>
          <w:szCs w:val="20"/>
          <w:lang w:val="en-US"/>
        </w:rPr>
        <w:t xml:space="preserve"> </w:t>
      </w:r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="00411BD5"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1BD5" w:rsidRPr="003C2116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</w:p>
    <w:p w:rsidR="00411BD5" w:rsidRPr="003C2116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337C5B" w:rsidRPr="00C97154">
          <w:rPr>
            <w:rStyle w:val="Hipercze"/>
            <w:rFonts w:ascii="Arial" w:hAnsi="Arial" w:cs="Arial"/>
            <w:sz w:val="20"/>
          </w:rPr>
          <w:t>boguslaw.bolanowski@mos.gov.pl</w:t>
        </w:r>
      </w:hyperlink>
      <w:r w:rsidR="0073126C"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 xml:space="preserve">– w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merytorycznych</w:t>
      </w:r>
      <w:proofErr w:type="spellEnd"/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(w tytule e-maila znak postępowania: </w:t>
      </w:r>
      <w:r w:rsidR="00AC4920" w:rsidRPr="00AC4920">
        <w:rPr>
          <w:rFonts w:ascii="Arial" w:hAnsi="Arial" w:cs="Arial"/>
          <w:sz w:val="20"/>
          <w:szCs w:val="20"/>
        </w:rPr>
        <w:t>BDGwzp-260/36/2019/AU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411BD5" w:rsidRPr="001B56B5" w:rsidRDefault="00337C5B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Bogusława Bolanowski</w:t>
      </w:r>
      <w:r w:rsidR="00411BD5" w:rsidRPr="001B56B5">
        <w:rPr>
          <w:rFonts w:ascii="Arial" w:hAnsi="Arial" w:cs="Arial"/>
          <w:sz w:val="20"/>
          <w:szCs w:val="20"/>
        </w:rPr>
        <w:t xml:space="preserve"> – Biuro Dyrektora Generalnego, Wydział </w:t>
      </w:r>
      <w:proofErr w:type="spellStart"/>
      <w:r w:rsidR="00411BD5" w:rsidRPr="001B56B5">
        <w:rPr>
          <w:rFonts w:ascii="Arial" w:hAnsi="Arial" w:cs="Arial"/>
          <w:sz w:val="20"/>
          <w:szCs w:val="20"/>
        </w:rPr>
        <w:t>Techniczn</w:t>
      </w:r>
      <w:r w:rsidR="000A28ED" w:rsidRPr="001B56B5">
        <w:rPr>
          <w:rFonts w:ascii="Arial" w:hAnsi="Arial" w:cs="Arial"/>
          <w:sz w:val="20"/>
          <w:szCs w:val="20"/>
        </w:rPr>
        <w:t>o</w:t>
      </w:r>
      <w:proofErr w:type="spellEnd"/>
      <w:r w:rsidR="000A28ED" w:rsidRPr="001B56B5">
        <w:rPr>
          <w:rFonts w:ascii="Arial" w:hAnsi="Arial" w:cs="Arial"/>
          <w:sz w:val="20"/>
          <w:szCs w:val="20"/>
        </w:rPr>
        <w:t xml:space="preserve"> – Gospodarczy</w:t>
      </w:r>
    </w:p>
    <w:p w:rsidR="000A28ED" w:rsidRPr="001B56B5" w:rsidRDefault="000A28E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="00337C5B" w:rsidRPr="00C97154">
          <w:rPr>
            <w:rStyle w:val="Hipercze"/>
            <w:rFonts w:ascii="Arial" w:hAnsi="Arial" w:cs="Arial"/>
            <w:sz w:val="20"/>
            <w:szCs w:val="20"/>
          </w:rPr>
          <w:t>boguslaw.bolanowski@mos.gov.pl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070EAE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:rsidR="00975C3F" w:rsidRDefault="00975C3F" w:rsidP="00070EAE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3" w:history="1">
        <w:r w:rsidR="007C27B6" w:rsidRPr="00C97154">
          <w:rPr>
            <w:rStyle w:val="Hipercze"/>
            <w:rFonts w:ascii="Arial" w:hAnsi="Arial" w:cs="Arial"/>
            <w:sz w:val="20"/>
            <w:szCs w:val="20"/>
            <w:lang w:val="en-US"/>
          </w:rPr>
          <w:t>agnieszka.uscimiuk@mos.gov.pl</w:t>
        </w:r>
      </w:hyperlink>
      <w:r w:rsidR="00070EAE">
        <w:rPr>
          <w:rFonts w:ascii="Arial" w:hAnsi="Arial" w:cs="Arial"/>
          <w:sz w:val="20"/>
          <w:szCs w:val="20"/>
          <w:lang w:val="en-US"/>
        </w:rPr>
        <w:t xml:space="preserve"> </w:t>
      </w:r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– w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  <w:r w:rsidR="002A22A3">
        <w:rPr>
          <w:rFonts w:ascii="Arial" w:hAnsi="Arial" w:cs="Arial"/>
          <w:sz w:val="20"/>
          <w:szCs w:val="20"/>
          <w:lang w:val="en-US"/>
        </w:rPr>
        <w:t>.</w:t>
      </w:r>
    </w:p>
    <w:p w:rsidR="005C3B98" w:rsidRPr="001B56B5" w:rsidRDefault="005C3B98" w:rsidP="005C3B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1 – Szczegółowy</w:t>
      </w:r>
      <w:r w:rsidR="00F70695" w:rsidRPr="007425F4">
        <w:rPr>
          <w:rFonts w:ascii="Arial" w:hAnsi="Arial" w:cs="Arial"/>
          <w:sz w:val="20"/>
          <w:szCs w:val="20"/>
        </w:rPr>
        <w:t xml:space="preserve"> Opis Przedmiotu Zamówienia</w:t>
      </w:r>
      <w:r w:rsidR="00FB524C" w:rsidRPr="007425F4">
        <w:rPr>
          <w:rFonts w:ascii="Arial" w:hAnsi="Arial" w:cs="Arial"/>
          <w:sz w:val="20"/>
          <w:szCs w:val="20"/>
        </w:rPr>
        <w:t>,</w:t>
      </w:r>
      <w:r w:rsidR="00F70695" w:rsidRPr="007425F4">
        <w:rPr>
          <w:rFonts w:ascii="Arial" w:hAnsi="Arial" w:cs="Arial"/>
          <w:sz w:val="20"/>
          <w:szCs w:val="20"/>
        </w:rPr>
        <w:t xml:space="preserve"> </w:t>
      </w:r>
      <w:r w:rsidR="00217DF8" w:rsidRPr="007425F4">
        <w:rPr>
          <w:rFonts w:ascii="Arial" w:hAnsi="Arial" w:cs="Arial"/>
          <w:sz w:val="20"/>
          <w:szCs w:val="20"/>
        </w:rPr>
        <w:t>stanowiący wzór umowy</w:t>
      </w:r>
    </w:p>
    <w:p w:rsidR="001B56B5" w:rsidRPr="007425F4" w:rsidRDefault="001B56B5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</w:t>
      </w:r>
      <w:r w:rsidR="00A22C92">
        <w:rPr>
          <w:rFonts w:ascii="Arial" w:hAnsi="Arial" w:cs="Arial"/>
          <w:sz w:val="20"/>
          <w:szCs w:val="20"/>
        </w:rPr>
        <w:t xml:space="preserve"> i 2a</w:t>
      </w:r>
      <w:r w:rsidRPr="007425F4">
        <w:rPr>
          <w:rFonts w:ascii="Arial" w:hAnsi="Arial" w:cs="Arial"/>
          <w:sz w:val="20"/>
          <w:szCs w:val="20"/>
        </w:rPr>
        <w:t xml:space="preserve"> – wzór Formularza ofertowego</w:t>
      </w:r>
    </w:p>
    <w:p w:rsidR="004B0D55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:rsidR="004B0D55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6</w:t>
      </w:r>
      <w:r w:rsidRPr="007425F4">
        <w:rPr>
          <w:rFonts w:ascii="Arial" w:hAnsi="Arial" w:cs="Arial"/>
          <w:sz w:val="20"/>
          <w:szCs w:val="20"/>
        </w:rPr>
        <w:t xml:space="preserve"> – wzór wykazu </w:t>
      </w:r>
      <w:r w:rsidR="00334658">
        <w:rPr>
          <w:rFonts w:ascii="Arial" w:hAnsi="Arial" w:cs="Arial"/>
          <w:sz w:val="20"/>
          <w:szCs w:val="20"/>
        </w:rPr>
        <w:t>wykonanych/wykonywanych</w:t>
      </w:r>
    </w:p>
    <w:p w:rsidR="00334658" w:rsidRPr="007425F4" w:rsidRDefault="00334658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9669A7" w:rsidRDefault="009669A7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669A7" w:rsidRDefault="009669A7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669A7" w:rsidRDefault="009669A7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669A7" w:rsidRDefault="009669A7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669A7" w:rsidRDefault="009669A7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Zatwierdzam</w:t>
      </w:r>
      <w:r w:rsidR="00EE0F8E">
        <w:rPr>
          <w:rFonts w:ascii="Arial" w:hAnsi="Arial" w:cs="Arial"/>
          <w:b/>
          <w:sz w:val="20"/>
          <w:szCs w:val="20"/>
        </w:rPr>
        <w:t xml:space="preserve">, </w:t>
      </w:r>
      <w:r w:rsidRPr="001B56B5">
        <w:rPr>
          <w:rFonts w:ascii="Arial" w:hAnsi="Arial" w:cs="Arial"/>
          <w:b/>
          <w:sz w:val="20"/>
          <w:szCs w:val="20"/>
        </w:rPr>
        <w:t xml:space="preserve"> </w:t>
      </w:r>
      <w:r w:rsidR="00C418DA">
        <w:rPr>
          <w:rFonts w:ascii="Arial" w:hAnsi="Arial" w:cs="Arial"/>
          <w:b/>
          <w:sz w:val="20"/>
          <w:szCs w:val="20"/>
        </w:rPr>
        <w:t>31</w:t>
      </w:r>
      <w:bookmarkStart w:id="3" w:name="_GoBack"/>
      <w:bookmarkEnd w:id="3"/>
      <w:r w:rsidR="00334658">
        <w:rPr>
          <w:rFonts w:ascii="Arial" w:hAnsi="Arial" w:cs="Arial"/>
          <w:b/>
          <w:sz w:val="20"/>
          <w:szCs w:val="20"/>
        </w:rPr>
        <w:t xml:space="preserve"> </w:t>
      </w:r>
      <w:r w:rsidR="00070EAE">
        <w:rPr>
          <w:rFonts w:ascii="Arial" w:hAnsi="Arial" w:cs="Arial"/>
          <w:b/>
          <w:sz w:val="20"/>
          <w:szCs w:val="20"/>
        </w:rPr>
        <w:t>października</w:t>
      </w:r>
      <w:r w:rsidR="00334658">
        <w:rPr>
          <w:rFonts w:ascii="Arial" w:hAnsi="Arial" w:cs="Arial"/>
          <w:b/>
          <w:sz w:val="20"/>
          <w:szCs w:val="20"/>
        </w:rPr>
        <w:t xml:space="preserve"> </w:t>
      </w:r>
      <w:r w:rsidR="00205A43">
        <w:rPr>
          <w:rFonts w:ascii="Arial" w:hAnsi="Arial" w:cs="Arial"/>
          <w:b/>
          <w:sz w:val="20"/>
          <w:szCs w:val="20"/>
        </w:rPr>
        <w:t>201</w:t>
      </w:r>
      <w:r w:rsidR="00070EAE">
        <w:rPr>
          <w:rFonts w:ascii="Arial" w:hAnsi="Arial" w:cs="Arial"/>
          <w:b/>
          <w:sz w:val="20"/>
          <w:szCs w:val="20"/>
        </w:rPr>
        <w:t>9</w:t>
      </w:r>
      <w:r w:rsidR="00205A43">
        <w:rPr>
          <w:rFonts w:ascii="Arial" w:hAnsi="Arial" w:cs="Arial"/>
          <w:b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:rsidR="000C4154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418DA" w:rsidRDefault="00C418DA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Andrzej Smoliński</w:t>
      </w:r>
    </w:p>
    <w:p w:rsidR="00C418DA" w:rsidRDefault="00C418DA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C418DA" w:rsidRDefault="00C418DA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C67321" w:rsidRDefault="00C67321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070EAE" w:rsidRDefault="00070EAE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070EAE" w:rsidRDefault="00070EAE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070EAE" w:rsidRDefault="00070EAE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22C92" w:rsidRPr="00C67321" w:rsidRDefault="00A22C92" w:rsidP="00070EAE">
      <w:pPr>
        <w:spacing w:after="120" w:line="276" w:lineRule="auto"/>
        <w:rPr>
          <w:rFonts w:ascii="Arial" w:hAnsi="Arial" w:cs="Arial"/>
          <w:b/>
          <w:i/>
          <w:spacing w:val="4"/>
          <w:sz w:val="20"/>
          <w:szCs w:val="20"/>
        </w:rPr>
      </w:pP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 </w:t>
      </w:r>
      <w:r w:rsidR="002250CD" w:rsidRPr="004920A5">
        <w:rPr>
          <w:rFonts w:ascii="Arial" w:hAnsi="Arial" w:cs="Arial"/>
          <w:b/>
          <w:sz w:val="20"/>
          <w:szCs w:val="20"/>
        </w:rPr>
        <w:t>BDGwzp-260/36/2019/AU</w:t>
      </w:r>
    </w:p>
    <w:p w:rsidR="00A10621" w:rsidRPr="00711A5B" w:rsidRDefault="002250CD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-49530</wp:posOffset>
                </wp:positionH>
                <wp:positionV relativeFrom="paragraph">
                  <wp:posOffset>162560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7B6" w:rsidRDefault="007C27B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C27B6" w:rsidRDefault="007C27B6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C27B6" w:rsidRDefault="007C27B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C27B6" w:rsidRDefault="007C27B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C27B6" w:rsidRPr="00E944A9" w:rsidRDefault="007C27B6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pt;margin-top:12.8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">
                <v:textbox>
                  <w:txbxContent>
                    <w:p w:rsidR="007C27B6" w:rsidRDefault="007C27B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C27B6" w:rsidRDefault="007C27B6" w:rsidP="00156767">
                      <w:pPr>
                        <w:rPr>
                          <w:sz w:val="16"/>
                        </w:rPr>
                      </w:pPr>
                    </w:p>
                    <w:p w:rsidR="007C27B6" w:rsidRDefault="007C27B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C27B6" w:rsidRDefault="007C27B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C27B6" w:rsidRPr="00E944A9" w:rsidRDefault="007C27B6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7C27B6" w:rsidRDefault="007C27B6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AF3570" w:rsidRDefault="00AF3570" w:rsidP="00AF357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 budynku</w:t>
      </w:r>
    </w:p>
    <w:p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:rsidR="00A22C92" w:rsidRPr="00711A5B" w:rsidRDefault="00A22C92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D6C89" w:rsidRPr="0072500B" w:rsidTr="000C4ABE">
        <w:tc>
          <w:tcPr>
            <w:tcW w:w="9634" w:type="dxa"/>
          </w:tcPr>
          <w:p w:rsidR="006D6C89" w:rsidRPr="00034B27" w:rsidRDefault="00A22C92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OFERTY – wyliczona zgodnie z kalkulacją stanowiącą Załącznik nr 2a</w:t>
            </w:r>
          </w:p>
          <w:p w:rsidR="006D6C89" w:rsidRPr="00034B27" w:rsidRDefault="006D6C89" w:rsidP="006D6C89">
            <w:pPr>
              <w:tabs>
                <w:tab w:val="num" w:pos="454"/>
              </w:tabs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………</w:t>
            </w:r>
            <w:r w:rsidR="00034B27">
              <w:rPr>
                <w:rFonts w:ascii="Arial" w:hAnsi="Arial" w:cs="Arial"/>
                <w:b/>
                <w:bCs/>
                <w:sz w:val="20"/>
              </w:rPr>
              <w:t>………………………..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……………………………………………. zł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B15B0C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Słownie:…………………………</w:t>
            </w:r>
            <w:r w:rsidR="00334658">
              <w:rPr>
                <w:rFonts w:ascii="Arial" w:hAnsi="Arial" w:cs="Arial"/>
                <w:b/>
                <w:bCs/>
                <w:sz w:val="20"/>
              </w:rPr>
              <w:t>…………………………………………………………………………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……</w:t>
            </w:r>
          </w:p>
          <w:p w:rsidR="00B15B0C" w:rsidRDefault="00B15B0C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6C89" w:rsidRPr="0072500B" w:rsidTr="000C4ABE">
        <w:tc>
          <w:tcPr>
            <w:tcW w:w="9634" w:type="dxa"/>
          </w:tcPr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425F4" w:rsidRDefault="00BD486E" w:rsidP="00BD486E">
            <w:pPr>
              <w:pStyle w:val="Akapitzlist"/>
              <w:numPr>
                <w:ilvl w:val="1"/>
                <w:numId w:val="38"/>
              </w:numPr>
              <w:tabs>
                <w:tab w:val="clear" w:pos="2160"/>
              </w:tabs>
              <w:autoSpaceDE w:val="0"/>
              <w:autoSpaceDN w:val="0"/>
              <w:adjustRightInd w:val="0"/>
              <w:ind w:left="306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BD486E">
              <w:rPr>
                <w:rFonts w:ascii="Arial" w:hAnsi="Arial" w:cs="Arial"/>
                <w:b/>
                <w:bCs/>
                <w:sz w:val="20"/>
                <w:u w:val="single"/>
              </w:rPr>
              <w:t>Liczba osób sprzątających gmach (powierzchnię biurową) po godzinach pracy (serwis sprz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ą</w:t>
            </w:r>
            <w:r w:rsidRPr="00BD486E">
              <w:rPr>
                <w:rFonts w:ascii="Arial" w:hAnsi="Arial" w:cs="Arial"/>
                <w:b/>
                <w:bCs/>
                <w:sz w:val="20"/>
                <w:u w:val="single"/>
              </w:rPr>
              <w:t>tający), min. 10 osób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:   ……………………………………………………..</w:t>
            </w:r>
          </w:p>
          <w:p w:rsidR="00BD486E" w:rsidRPr="00BD486E" w:rsidRDefault="00BD486E" w:rsidP="00BD486E">
            <w:pPr>
              <w:pStyle w:val="Akapitzlist"/>
              <w:autoSpaceDE w:val="0"/>
              <w:autoSpaceDN w:val="0"/>
              <w:adjustRightInd w:val="0"/>
              <w:ind w:left="306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:rsidR="006D6C89" w:rsidRPr="00034B27" w:rsidRDefault="006D6C89" w:rsidP="00BD486E">
            <w:pPr>
              <w:tabs>
                <w:tab w:val="num" w:pos="144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A5C70" w:rsidRPr="0072500B" w:rsidTr="000C4ABE">
        <w:tc>
          <w:tcPr>
            <w:tcW w:w="9634" w:type="dxa"/>
          </w:tcPr>
          <w:p w:rsidR="006A5C70" w:rsidRPr="006A5C70" w:rsidRDefault="006A5C70" w:rsidP="00014FE0">
            <w:pPr>
              <w:pStyle w:val="Akapitzlist"/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C6D90">
              <w:rPr>
                <w:rFonts w:ascii="Arial" w:hAnsi="Arial" w:cs="Arial"/>
                <w:bCs/>
                <w:sz w:val="20"/>
                <w:szCs w:val="20"/>
              </w:rPr>
              <w:t xml:space="preserve">Zobowiązuję się do zatrudnienia na podstawie umowy o pracę w rozumieniu przepisów ustawy </w:t>
            </w:r>
            <w:r w:rsidRPr="00DC6D9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z dnia 26 czerwca 1974 r. – Kodeks pracy, w czasie realizacji umowy z osób wykonujących </w:t>
            </w:r>
            <w:r w:rsidR="00A22C92">
              <w:rPr>
                <w:rFonts w:ascii="Arial" w:hAnsi="Arial" w:cs="Arial"/>
                <w:bCs/>
                <w:sz w:val="20"/>
                <w:szCs w:val="20"/>
              </w:rPr>
              <w:t>czynności określone w pkt I, II i III Załącznika nr 2 do wzoru umowy, stanowiącego załącznik do SIWZ.</w:t>
            </w:r>
          </w:p>
        </w:tc>
      </w:tr>
    </w:tbl>
    <w:p w:rsidR="000C4ABE" w:rsidRDefault="000C4ABE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014FE0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56767" w:rsidRPr="009A4DCB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014FE0">
      <w:pPr>
        <w:pStyle w:val="Akapitzlist"/>
        <w:numPr>
          <w:ilvl w:val="0"/>
          <w:numId w:val="29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693CFC" w:rsidRPr="00711A5B" w:rsidRDefault="00693CFC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0C4ABE" w:rsidRDefault="000C4ABE" w:rsidP="0015676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C4ABE">
              <w:rPr>
                <w:rFonts w:ascii="Arial" w:hAnsi="Arial" w:cs="Arial"/>
                <w:i/>
                <w:sz w:val="20"/>
                <w:szCs w:val="20"/>
              </w:rPr>
              <w:t>(podpis</w:t>
            </w:r>
            <w:r w:rsidR="00156767" w:rsidRPr="000C4A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:rsidR="00156767" w:rsidRPr="00711A5B" w:rsidRDefault="00156767" w:rsidP="00156767">
      <w:pPr>
        <w:jc w:val="both"/>
        <w:rPr>
          <w:rFonts w:ascii="Arial" w:hAnsi="Arial" w:cs="Arial"/>
          <w:sz w:val="20"/>
          <w:szCs w:val="20"/>
        </w:rPr>
      </w:pPr>
    </w:p>
    <w:p w:rsidR="002A22A3" w:rsidRDefault="002A22A3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BD486E" w:rsidRDefault="00BD486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BD486E" w:rsidRDefault="00BD486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BD486E" w:rsidRDefault="00BD486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BD486E" w:rsidRDefault="00BD486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BD486E" w:rsidRDefault="00BD486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2A22A3" w:rsidRDefault="002A22A3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2A22A3" w:rsidRDefault="002A22A3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A6351E" w:rsidRDefault="00A6351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Załącznik nr 2a</w:t>
      </w:r>
    </w:p>
    <w:p w:rsidR="00A6351E" w:rsidRDefault="00A6351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A6351E" w:rsidRDefault="00A6351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CB0367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8060BF">
        <w:rPr>
          <w:rFonts w:ascii="Arial" w:eastAsia="Calibri" w:hAnsi="Arial" w:cs="Arial"/>
          <w:b/>
          <w:sz w:val="22"/>
          <w:szCs w:val="22"/>
        </w:rPr>
        <w:t xml:space="preserve">SZCZEGÓŁOWA KALKULACJA CENY OFERTY </w:t>
      </w:r>
    </w:p>
    <w:p w:rsidR="00A6351E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8060BF">
        <w:rPr>
          <w:rFonts w:ascii="Arial" w:eastAsia="Calibri" w:hAnsi="Arial" w:cs="Arial"/>
          <w:b/>
          <w:sz w:val="22"/>
          <w:szCs w:val="22"/>
        </w:rPr>
        <w:t>PRZEDSTAWIONEJ W ZAŁĄCZNIKU NR 2</w:t>
      </w:r>
    </w:p>
    <w:p w:rsidR="00CB0367" w:rsidRDefault="00CB0367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B72587" w:rsidRPr="008060BF" w:rsidRDefault="00B72587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6351E" w:rsidRPr="008060BF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250"/>
        <w:gridCol w:w="1873"/>
        <w:gridCol w:w="1669"/>
        <w:gridCol w:w="1420"/>
      </w:tblGrid>
      <w:tr w:rsidR="00DC5940" w:rsidRPr="004920A5" w:rsidTr="008060BF">
        <w:trPr>
          <w:trHeight w:val="690"/>
        </w:trPr>
        <w:tc>
          <w:tcPr>
            <w:tcW w:w="85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0A5">
              <w:rPr>
                <w:rFonts w:ascii="Arial" w:hAnsi="Arial" w:cs="Arial"/>
                <w:b/>
                <w:sz w:val="20"/>
                <w:szCs w:val="20"/>
              </w:rPr>
              <w:t>Czynność / powierzchnia (długość) / Ilość pomieszczeń</w:t>
            </w: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0A5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669" w:type="dxa"/>
          </w:tcPr>
          <w:p w:rsidR="00DC5940" w:rsidRPr="004920A5" w:rsidRDefault="008060BF" w:rsidP="008946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0A5">
              <w:rPr>
                <w:rFonts w:ascii="Arial" w:hAnsi="Arial" w:cs="Arial"/>
                <w:b/>
                <w:sz w:val="20"/>
                <w:szCs w:val="20"/>
              </w:rPr>
              <w:t>Ilość w okresie obowiązywania umowy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b/>
                <w:sz w:val="20"/>
                <w:szCs w:val="20"/>
              </w:rPr>
              <w:t>Kol.3 x kol. 4</w:t>
            </w:r>
          </w:p>
        </w:tc>
      </w:tr>
      <w:tr w:rsidR="00DC5940" w:rsidRPr="004920A5" w:rsidTr="008060BF">
        <w:trPr>
          <w:trHeight w:val="180"/>
        </w:trPr>
        <w:tc>
          <w:tcPr>
            <w:tcW w:w="85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</w:tr>
      <w:tr w:rsidR="00DC5940" w:rsidRPr="004920A5" w:rsidTr="008060BF">
        <w:trPr>
          <w:cantSplit/>
        </w:trPr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0" w:type="dxa"/>
          </w:tcPr>
          <w:p w:rsidR="00DC5940" w:rsidRPr="004920A5" w:rsidRDefault="00D80DFE" w:rsidP="0089461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Sprzątanie</w:t>
            </w:r>
            <w:r w:rsidR="00792414" w:rsidRPr="004920A5">
              <w:rPr>
                <w:rFonts w:ascii="Arial" w:hAnsi="Arial" w:cs="Arial"/>
                <w:sz w:val="20"/>
                <w:szCs w:val="20"/>
              </w:rPr>
              <w:t xml:space="preserve"> przez Serwis sprzątający oraz Serwis dzienny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Części biurowej oraz Części lokatorskiej, o łącznej powierzchni 1</w:t>
            </w:r>
            <w:r w:rsidR="00792414" w:rsidRPr="004920A5">
              <w:rPr>
                <w:rFonts w:ascii="Arial" w:hAnsi="Arial" w:cs="Arial"/>
                <w:sz w:val="20"/>
                <w:szCs w:val="20"/>
              </w:rPr>
              <w:t>2 302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4920A5">
              <w:rPr>
                <w:rFonts w:ascii="Arial" w:hAnsi="Arial" w:cs="Arial"/>
                <w:sz w:val="20"/>
                <w:szCs w:val="20"/>
              </w:rPr>
              <w:t>wraz z uzupełnianiem na bieżąco środków i artykułów higienicznych</w:t>
            </w:r>
          </w:p>
        </w:tc>
        <w:tc>
          <w:tcPr>
            <w:tcW w:w="1873" w:type="dxa"/>
          </w:tcPr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Cena za 1 miesiąc usługi</w:t>
            </w:r>
          </w:p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1</w:t>
            </w:r>
            <w:r w:rsidR="000F2414" w:rsidRPr="004920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rPr>
          <w:cantSplit/>
        </w:trPr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80DFE" w:rsidP="00D80DFE">
            <w:pPr>
              <w:spacing w:line="276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Sprzątanie Terenu zewnętrznego oraz Parkingu zewnętrznego, o łącznej powierzchni 4400 m</w:t>
            </w:r>
            <w:r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920A5">
              <w:rPr>
                <w:rFonts w:ascii="Arial" w:hAnsi="Arial" w:cs="Arial"/>
                <w:sz w:val="20"/>
                <w:szCs w:val="20"/>
              </w:rPr>
              <w:t>, a w okresie zimowym także odśnieżanie, pryzmowanie śniegu, odkuwanie lodu i posypywanie piaskiem lub neutralnymi biologicznie środkami do posypywania chodnika w celu usunięcia gołoledzi Terenu zewnętrznego z wyłączeniem trawników w taki sposób, aby były cały czas wolne od śniegu i lodu</w:t>
            </w:r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Cena za 1 miesiąc usługi</w:t>
            </w: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1</w:t>
            </w:r>
            <w:r w:rsidR="000F2414" w:rsidRPr="004920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rPr>
          <w:cantSplit/>
        </w:trPr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80DFE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4" w:name="_Hlk506881270"/>
            <w:r w:rsidRPr="004920A5">
              <w:rPr>
                <w:rFonts w:ascii="Arial" w:hAnsi="Arial" w:cs="Arial"/>
                <w:sz w:val="20"/>
                <w:szCs w:val="20"/>
              </w:rPr>
              <w:t>Opieka nad kwiatami doniczkowymi w holach, salach konferencyjnych oraz</w:t>
            </w:r>
            <w:r w:rsidRPr="004920A5">
              <w:rPr>
                <w:rFonts w:ascii="Arial" w:hAnsi="Arial" w:cs="Arial"/>
                <w:sz w:val="20"/>
                <w:szCs w:val="20"/>
              </w:rPr>
              <w:br/>
              <w:t>w gabinetach kierownictwa resortu</w:t>
            </w:r>
            <w:bookmarkEnd w:id="4"/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Cena za 1 miesiąc usługi</w:t>
            </w: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 xml:space="preserve">……………. 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1</w:t>
            </w:r>
            <w:r w:rsidR="000F2414" w:rsidRPr="004920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Dokładne czyszczenie i woskowanie preparatami do kamienia posadzki w holu głównym o powierzchni 225</w:t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80DFE"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Cena za jednokrotne czyszczenie</w:t>
            </w:r>
          </w:p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F2306A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Odśnieżanie parkingu zewnętrznego</w:t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 xml:space="preserve"> o powierzchni 500 m</w:t>
            </w:r>
            <w:r w:rsidR="00D80DFE"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 xml:space="preserve"> w sezon</w:t>
            </w:r>
            <w:r w:rsidR="00F2306A" w:rsidRPr="004920A5">
              <w:rPr>
                <w:rFonts w:ascii="Arial" w:hAnsi="Arial" w:cs="Arial"/>
                <w:sz w:val="20"/>
                <w:szCs w:val="20"/>
              </w:rPr>
              <w:t>ie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zimowy</w:t>
            </w:r>
            <w:r w:rsidR="00F2306A" w:rsidRPr="004920A5">
              <w:rPr>
                <w:rFonts w:ascii="Arial" w:hAnsi="Arial" w:cs="Arial"/>
                <w:sz w:val="20"/>
                <w:szCs w:val="20"/>
              </w:rPr>
              <w:t>m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zgodnie z zapotrzebowaniem</w:t>
            </w:r>
            <w:r w:rsidR="00B72587" w:rsidRPr="004920A5">
              <w:rPr>
                <w:rFonts w:ascii="Arial" w:hAnsi="Arial" w:cs="Arial"/>
                <w:sz w:val="20"/>
                <w:szCs w:val="20"/>
              </w:rPr>
              <w:t xml:space="preserve"> zgłoszonym przez Zamawiającego</w:t>
            </w:r>
          </w:p>
        </w:tc>
        <w:tc>
          <w:tcPr>
            <w:tcW w:w="1873" w:type="dxa"/>
          </w:tcPr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Cena za jednokrotne odśnieżenie</w:t>
            </w:r>
          </w:p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:rsidR="000C4ABE" w:rsidRPr="004920A5" w:rsidRDefault="000C4ABE" w:rsidP="00D80D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F2306A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Dwukrotne</w:t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 xml:space="preserve"> w okresie obowiązywania umowy </w:t>
            </w:r>
            <w:r w:rsidRPr="004920A5">
              <w:rPr>
                <w:rFonts w:ascii="Arial" w:hAnsi="Arial" w:cs="Arial"/>
                <w:sz w:val="20"/>
                <w:szCs w:val="20"/>
              </w:rPr>
              <w:t>(</w:t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 xml:space="preserve">wiosna, </w:t>
            </w:r>
            <w:r w:rsidR="00DC5940" w:rsidRPr="004920A5">
              <w:rPr>
                <w:rFonts w:ascii="Arial" w:hAnsi="Arial" w:cs="Arial"/>
                <w:sz w:val="20"/>
                <w:szCs w:val="20"/>
              </w:rPr>
              <w:t xml:space="preserve"> jesień) mycie okien z szybami zespolonymi w budynku o łącznej powierzchni </w:t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>do mycia 3840</w:t>
            </w:r>
            <w:r w:rsidR="00DC5940" w:rsidRPr="004920A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C5940"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E91808" w:rsidRPr="004920A5" w:rsidRDefault="00E91808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E91808" w:rsidRPr="004920A5" w:rsidRDefault="00E91808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587" w:rsidRPr="004920A5" w:rsidRDefault="00DC5940" w:rsidP="00E91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>mycie</w:t>
            </w:r>
            <w:r w:rsidR="00E91808" w:rsidRPr="004920A5">
              <w:rPr>
                <w:rFonts w:ascii="Arial" w:hAnsi="Arial" w:cs="Arial"/>
                <w:sz w:val="20"/>
                <w:szCs w:val="20"/>
              </w:rPr>
              <w:br/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 xml:space="preserve"> 3840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587" w:rsidRPr="004920A5">
              <w:rPr>
                <w:rFonts w:ascii="Arial" w:hAnsi="Arial" w:cs="Arial"/>
                <w:sz w:val="20"/>
                <w:szCs w:val="20"/>
              </w:rPr>
              <w:t>m</w:t>
            </w:r>
            <w:r w:rsidR="00B72587"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F2306A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 xml:space="preserve">Dodatkowe mycie okien w budynku o powierzchni </w:t>
            </w:r>
            <w:r w:rsidR="00D80DFE" w:rsidRPr="004920A5">
              <w:rPr>
                <w:rFonts w:ascii="Arial" w:hAnsi="Arial" w:cs="Arial"/>
                <w:sz w:val="20"/>
                <w:szCs w:val="20"/>
              </w:rPr>
              <w:t>mycia do 2</w:t>
            </w:r>
            <w:r w:rsidRPr="004920A5">
              <w:rPr>
                <w:rFonts w:ascii="Arial" w:hAnsi="Arial" w:cs="Arial"/>
                <w:sz w:val="20"/>
                <w:szCs w:val="20"/>
              </w:rPr>
              <w:t>000 m</w:t>
            </w:r>
            <w:r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920A5">
              <w:rPr>
                <w:rFonts w:ascii="Arial" w:hAnsi="Arial" w:cs="Arial"/>
                <w:sz w:val="20"/>
                <w:szCs w:val="20"/>
              </w:rPr>
              <w:t>, zgodnie z zapotrzebowaniem zgłoszonym przez Zamawiającego</w:t>
            </w:r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 xml:space="preserve">Cena za 1 </w:t>
            </w:r>
            <w:r w:rsidR="00B72587" w:rsidRPr="004920A5">
              <w:rPr>
                <w:rFonts w:ascii="Arial" w:hAnsi="Arial" w:cs="Arial"/>
                <w:sz w:val="20"/>
                <w:szCs w:val="20"/>
              </w:rPr>
              <w:t>m</w:t>
            </w:r>
            <w:r w:rsidR="00B72587"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B72587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2</w:t>
            </w:r>
            <w:r w:rsidR="00DC5940" w:rsidRPr="004920A5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Pranie wykładzin dywanowych</w:t>
            </w:r>
            <w:r w:rsidR="00B72587" w:rsidRPr="004920A5">
              <w:rPr>
                <w:rFonts w:ascii="Arial" w:hAnsi="Arial" w:cs="Arial"/>
                <w:sz w:val="20"/>
                <w:szCs w:val="20"/>
              </w:rPr>
              <w:t xml:space="preserve"> i tapicerki meblowej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o powierzchni do 3000 </w:t>
            </w:r>
            <w:r w:rsidR="00B72587" w:rsidRPr="004920A5">
              <w:rPr>
                <w:rFonts w:ascii="Arial" w:hAnsi="Arial" w:cs="Arial"/>
                <w:sz w:val="20"/>
                <w:szCs w:val="20"/>
              </w:rPr>
              <w:t>m</w:t>
            </w:r>
            <w:r w:rsidR="00B72587"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920A5">
              <w:rPr>
                <w:rFonts w:ascii="Arial" w:hAnsi="Arial" w:cs="Arial"/>
                <w:sz w:val="20"/>
                <w:szCs w:val="20"/>
              </w:rPr>
              <w:t>, zgodnie z zapotrzebowaniem zgłoszonym przez Zamawiającego</w:t>
            </w:r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Cena za 1 m</w:t>
            </w:r>
            <w:r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Sprzątanie mieszkań służbowych przy ul. Reja 3/5 będących w dyspozycji ministerstwa, o powierzchni do 600 m</w:t>
            </w:r>
            <w:r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zgodnie z zapotrzebowaniem zgłoszonym przez Zamawiającego;</w:t>
            </w:r>
          </w:p>
          <w:p w:rsidR="00DC5940" w:rsidRPr="004920A5" w:rsidRDefault="00DC5940" w:rsidP="0089461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Cena za 1 m</w:t>
            </w:r>
            <w:r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8060BF"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Usuwanie zwisających z dachu budynku sopli oraz nawisów śnieżnych na odcinkach z</w:t>
            </w:r>
            <w:r w:rsidR="00B72587" w:rsidRPr="004920A5">
              <w:rPr>
                <w:rFonts w:ascii="Arial" w:hAnsi="Arial" w:cs="Arial"/>
                <w:sz w:val="20"/>
                <w:szCs w:val="20"/>
              </w:rPr>
              <w:t>agrażających przechodniom</w:t>
            </w:r>
            <w:r w:rsidR="00F2306A" w:rsidRPr="004920A5">
              <w:rPr>
                <w:rFonts w:ascii="Arial" w:hAnsi="Arial" w:cs="Arial"/>
                <w:sz w:val="20"/>
                <w:szCs w:val="20"/>
              </w:rPr>
              <w:t xml:space="preserve"> wraz zabezpieczeniem terenu i wywozem śniegu</w:t>
            </w:r>
            <w:r w:rsidR="00B72587" w:rsidRPr="004920A5">
              <w:rPr>
                <w:rFonts w:ascii="Arial" w:hAnsi="Arial" w:cs="Arial"/>
                <w:sz w:val="20"/>
                <w:szCs w:val="20"/>
              </w:rPr>
              <w:t xml:space="preserve"> - do 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800 </w:t>
            </w:r>
            <w:proofErr w:type="spellStart"/>
            <w:r w:rsidRPr="004920A5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4920A5">
              <w:rPr>
                <w:rFonts w:ascii="Arial" w:hAnsi="Arial" w:cs="Arial"/>
                <w:sz w:val="20"/>
                <w:szCs w:val="20"/>
              </w:rPr>
              <w:t xml:space="preserve">, zgodnie z zapotrzebowaniem zgłoszonym przez Zamawiającego; </w:t>
            </w:r>
          </w:p>
          <w:p w:rsidR="00DC5940" w:rsidRPr="004920A5" w:rsidRDefault="00DC5940" w:rsidP="00894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 xml:space="preserve">Cena za 1 </w:t>
            </w:r>
            <w:proofErr w:type="spellStart"/>
            <w:r w:rsidRPr="004920A5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940" w:rsidRPr="004920A5" w:rsidTr="00F2306A">
        <w:trPr>
          <w:trHeight w:val="2006"/>
        </w:trPr>
        <w:tc>
          <w:tcPr>
            <w:tcW w:w="853" w:type="dxa"/>
            <w:vAlign w:val="center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250" w:type="dxa"/>
          </w:tcPr>
          <w:p w:rsidR="00DC5940" w:rsidRPr="004920A5" w:rsidRDefault="00DC5940" w:rsidP="00894615">
            <w:pPr>
              <w:spacing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B72587" w:rsidP="00894615">
            <w:pPr>
              <w:spacing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Odśnieżanie dachu budynku lub jego części</w:t>
            </w:r>
            <w:r w:rsidR="00DC5940" w:rsidRPr="004920A5">
              <w:rPr>
                <w:rFonts w:ascii="Arial" w:hAnsi="Arial" w:cs="Arial"/>
                <w:sz w:val="20"/>
                <w:szCs w:val="20"/>
              </w:rPr>
              <w:t xml:space="preserve"> o powierzchni do </w:t>
            </w:r>
            <w:r w:rsidRPr="004920A5">
              <w:rPr>
                <w:rFonts w:ascii="Arial" w:hAnsi="Arial" w:cs="Arial"/>
                <w:sz w:val="20"/>
                <w:szCs w:val="20"/>
              </w:rPr>
              <w:t>4500</w:t>
            </w:r>
            <w:r w:rsidR="00DC5940" w:rsidRPr="004920A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C5940"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C5940" w:rsidRPr="004920A5">
              <w:rPr>
                <w:rFonts w:ascii="Arial" w:hAnsi="Arial" w:cs="Arial"/>
                <w:sz w:val="20"/>
                <w:szCs w:val="20"/>
              </w:rPr>
              <w:t xml:space="preserve"> podczas okresu obowiązywania Umowy wraz z zabezpieczeniem terenu i wywozem śniegu, zgodnie z zapotrzebowaniem zgłoszonym przez Zamawiającego.</w:t>
            </w:r>
          </w:p>
          <w:p w:rsidR="00DC5940" w:rsidRPr="004920A5" w:rsidRDefault="00DC5940" w:rsidP="00894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Cena za 1 m</w:t>
            </w:r>
            <w:r w:rsidRPr="00492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C5940" w:rsidRPr="004920A5" w:rsidRDefault="00DC5940" w:rsidP="00894615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B72587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420" w:type="dxa"/>
          </w:tcPr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940" w:rsidRPr="004920A5" w:rsidRDefault="00DC5940" w:rsidP="00894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6A" w:rsidRPr="004920A5" w:rsidTr="0052166A">
        <w:tc>
          <w:tcPr>
            <w:tcW w:w="853" w:type="dxa"/>
            <w:vAlign w:val="center"/>
          </w:tcPr>
          <w:p w:rsidR="00F2306A" w:rsidRPr="004920A5" w:rsidRDefault="00F2306A" w:rsidP="005216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0" w:type="dxa"/>
          </w:tcPr>
          <w:p w:rsidR="00F2306A" w:rsidRPr="004920A5" w:rsidRDefault="00F2306A" w:rsidP="0052166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920A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F2306A" w:rsidRPr="004920A5" w:rsidRDefault="00F2306A" w:rsidP="00521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b/>
                <w:sz w:val="20"/>
                <w:szCs w:val="20"/>
              </w:rPr>
              <w:t>ŁĄCZNIE CENA BRUTTO OFERTY</w:t>
            </w:r>
            <w:r w:rsidRPr="004920A5">
              <w:rPr>
                <w:rFonts w:ascii="Arial" w:hAnsi="Arial" w:cs="Arial"/>
                <w:sz w:val="20"/>
                <w:szCs w:val="20"/>
              </w:rPr>
              <w:t xml:space="preserve"> (należy wpisać również w Załączniku nr 2)</w:t>
            </w:r>
          </w:p>
        </w:tc>
        <w:tc>
          <w:tcPr>
            <w:tcW w:w="3542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F2306A" w:rsidRPr="004920A5" w:rsidRDefault="00F2306A" w:rsidP="005216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306A" w:rsidRPr="004920A5" w:rsidRDefault="00F2306A" w:rsidP="005216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306A" w:rsidRPr="004920A5" w:rsidRDefault="00F2306A" w:rsidP="00521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2306A" w:rsidRPr="004920A5" w:rsidRDefault="00F2306A" w:rsidP="00521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0A5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2306A" w:rsidRPr="004920A5" w:rsidRDefault="00F2306A" w:rsidP="00521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940" w:rsidRPr="00CB0367" w:rsidRDefault="00DC5940" w:rsidP="00DC5940">
      <w:pPr>
        <w:tabs>
          <w:tab w:val="left" w:pos="4438"/>
        </w:tabs>
        <w:spacing w:line="312" w:lineRule="auto"/>
        <w:jc w:val="both"/>
        <w:rPr>
          <w:b/>
          <w:sz w:val="20"/>
          <w:szCs w:val="20"/>
        </w:rPr>
      </w:pP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</w:p>
    <w:p w:rsidR="00A6351E" w:rsidRPr="008060BF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6351E" w:rsidRPr="008060BF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6351E" w:rsidRPr="008060BF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6351E" w:rsidRPr="008060BF" w:rsidRDefault="00A6351E" w:rsidP="00A6351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60BF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060BF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060BF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A6351E" w:rsidRPr="008060BF" w:rsidRDefault="00A6351E" w:rsidP="00A6351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A6351E" w:rsidRPr="008060BF" w:rsidRDefault="00A6351E" w:rsidP="008060BF">
      <w:pPr>
        <w:spacing w:line="360" w:lineRule="auto"/>
        <w:jc w:val="right"/>
        <w:rPr>
          <w:rFonts w:ascii="Arial" w:hAnsi="Arial" w:cs="Arial"/>
          <w:sz w:val="20"/>
          <w:szCs w:val="20"/>
          <w:lang w:eastAsia="en-US"/>
        </w:rPr>
      </w:pP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="000C4ABE" w:rsidRPr="008060BF">
        <w:rPr>
          <w:rFonts w:ascii="Arial" w:hAnsi="Arial" w:cs="Arial"/>
          <w:sz w:val="20"/>
          <w:szCs w:val="20"/>
          <w:lang w:eastAsia="en-US"/>
        </w:rPr>
        <w:t xml:space="preserve">                       </w:t>
      </w:r>
      <w:r w:rsidRPr="008060BF">
        <w:rPr>
          <w:rFonts w:ascii="Arial" w:hAnsi="Arial" w:cs="Arial"/>
          <w:sz w:val="20"/>
          <w:szCs w:val="20"/>
          <w:lang w:eastAsia="en-US"/>
        </w:rPr>
        <w:t>…………………………………………</w:t>
      </w:r>
    </w:p>
    <w:p w:rsidR="00A6351E" w:rsidRPr="008060BF" w:rsidRDefault="000C4ABE" w:rsidP="000C4ABE">
      <w:pPr>
        <w:jc w:val="center"/>
        <w:rPr>
          <w:rFonts w:ascii="Arial" w:hAnsi="Arial" w:cs="Arial"/>
          <w:i/>
          <w:sz w:val="22"/>
          <w:szCs w:val="22"/>
          <w:lang w:eastAsia="en-US"/>
        </w:rPr>
      </w:pPr>
      <w:r w:rsidRPr="008060B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8060BF">
        <w:rPr>
          <w:rFonts w:ascii="Arial" w:hAnsi="Arial" w:cs="Arial"/>
          <w:i/>
          <w:sz w:val="20"/>
          <w:szCs w:val="20"/>
        </w:rPr>
        <w:t>(podpis</w:t>
      </w:r>
      <w:r w:rsidRPr="008060BF">
        <w:rPr>
          <w:rFonts w:ascii="Arial" w:hAnsi="Arial" w:cs="Arial"/>
          <w:i/>
          <w:sz w:val="22"/>
          <w:szCs w:val="22"/>
        </w:rPr>
        <w:t>)</w:t>
      </w:r>
    </w:p>
    <w:p w:rsidR="00A6351E" w:rsidRDefault="00A6351E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4920A5">
      <w:pPr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CB0367" w:rsidRPr="004920A5" w:rsidRDefault="004920A5" w:rsidP="00F2306A">
      <w:pPr>
        <w:rPr>
          <w:rFonts w:ascii="Arial" w:eastAsia="Calibri" w:hAnsi="Arial" w:cs="Arial"/>
          <w:b/>
          <w:sz w:val="20"/>
          <w:szCs w:val="20"/>
        </w:rPr>
      </w:pPr>
      <w:r w:rsidRPr="004920A5">
        <w:rPr>
          <w:rFonts w:ascii="Arial" w:hAnsi="Arial" w:cs="Arial"/>
          <w:b/>
          <w:sz w:val="20"/>
          <w:szCs w:val="20"/>
        </w:rPr>
        <w:t>BDGwzp-260/36/2019/AU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AF3570" w:rsidRPr="00AF3570" w:rsidRDefault="00AF3570" w:rsidP="00AF357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 budynku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lastRenderedPageBreak/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0C4ABE" w:rsidRPr="000C4ABE" w:rsidRDefault="000C4ABE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0C4ABE">
        <w:rPr>
          <w:rFonts w:ascii="Arial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(podpis)</w:t>
      </w: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2250CD" w:rsidP="002250CD">
      <w:pPr>
        <w:rPr>
          <w:rFonts w:ascii="Arial" w:eastAsia="Calibri" w:hAnsi="Arial" w:cs="Arial"/>
          <w:b/>
          <w:spacing w:val="4"/>
          <w:sz w:val="20"/>
          <w:szCs w:val="20"/>
        </w:rPr>
      </w:pPr>
      <w:r w:rsidRPr="004920A5">
        <w:rPr>
          <w:rFonts w:ascii="Arial" w:hAnsi="Arial" w:cs="Arial"/>
          <w:b/>
          <w:sz w:val="20"/>
          <w:szCs w:val="20"/>
        </w:rPr>
        <w:lastRenderedPageBreak/>
        <w:t>BDGwzp-260/36/2019/AU</w:t>
      </w: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AF3570" w:rsidRPr="00AF3570" w:rsidRDefault="00AF3570" w:rsidP="00AF3570">
      <w:pPr>
        <w:spacing w:after="120"/>
        <w:rPr>
          <w:rFonts w:ascii="Arial" w:hAnsi="Arial" w:cs="Arial"/>
          <w:b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 budynku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5" w:name="_Hlk514156302"/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bookmarkEnd w:id="5"/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B56B5" w:rsidRPr="002250CD" w:rsidRDefault="00DC5154" w:rsidP="002250CD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  <w:r w:rsidR="002250CD" w:rsidRPr="004920A5">
        <w:rPr>
          <w:rFonts w:ascii="Arial" w:hAnsi="Arial" w:cs="Arial"/>
          <w:b/>
          <w:sz w:val="20"/>
          <w:szCs w:val="20"/>
        </w:rPr>
        <w:lastRenderedPageBreak/>
        <w:t>BDGwzp-260/36/2019/AU</w:t>
      </w:r>
      <w:r w:rsidR="002250CD">
        <w:rPr>
          <w:rFonts w:ascii="Arial" w:hAnsi="Arial" w:cs="Arial"/>
          <w:b/>
          <w:sz w:val="20"/>
          <w:szCs w:val="20"/>
        </w:rPr>
        <w:tab/>
      </w:r>
      <w:r w:rsidR="002250CD">
        <w:rPr>
          <w:rFonts w:ascii="Arial" w:hAnsi="Arial" w:cs="Arial"/>
          <w:b/>
          <w:sz w:val="20"/>
          <w:szCs w:val="20"/>
        </w:rPr>
        <w:tab/>
      </w:r>
      <w:r w:rsidR="002250CD">
        <w:rPr>
          <w:rFonts w:ascii="Arial" w:hAnsi="Arial" w:cs="Arial"/>
          <w:b/>
          <w:sz w:val="20"/>
          <w:szCs w:val="20"/>
        </w:rPr>
        <w:tab/>
      </w:r>
      <w:r w:rsidR="002250CD">
        <w:rPr>
          <w:rFonts w:ascii="Arial" w:hAnsi="Arial" w:cs="Arial"/>
          <w:b/>
          <w:sz w:val="20"/>
          <w:szCs w:val="20"/>
        </w:rPr>
        <w:tab/>
      </w:r>
      <w:r w:rsidR="002250CD">
        <w:rPr>
          <w:rFonts w:ascii="Arial" w:hAnsi="Arial" w:cs="Arial"/>
          <w:b/>
          <w:sz w:val="20"/>
          <w:szCs w:val="20"/>
        </w:rPr>
        <w:tab/>
      </w:r>
      <w:r w:rsidR="002250CD">
        <w:rPr>
          <w:rFonts w:ascii="Arial" w:hAnsi="Arial" w:cs="Arial"/>
          <w:b/>
          <w:sz w:val="20"/>
          <w:szCs w:val="20"/>
        </w:rPr>
        <w:tab/>
      </w:r>
      <w:r w:rsidR="002250CD">
        <w:rPr>
          <w:rFonts w:ascii="Arial" w:hAnsi="Arial" w:cs="Arial"/>
          <w:b/>
          <w:sz w:val="20"/>
          <w:szCs w:val="20"/>
        </w:rPr>
        <w:tab/>
      </w:r>
      <w:r w:rsidR="002250CD"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1B56B5"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Default="001B56B5" w:rsidP="00AF3570">
      <w:pPr>
        <w:rPr>
          <w:rFonts w:ascii="Arial" w:hAnsi="Arial" w:cs="Arial"/>
          <w:spacing w:val="4"/>
          <w:sz w:val="20"/>
          <w:szCs w:val="20"/>
        </w:rPr>
      </w:pPr>
    </w:p>
    <w:p w:rsidR="00DD6A7B" w:rsidRPr="00711A5B" w:rsidRDefault="00DD6A7B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1B56B5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A22C92" w:rsidRPr="00711A5B" w:rsidRDefault="00A22C92" w:rsidP="001B56B5">
      <w:pPr>
        <w:rPr>
          <w:rFonts w:ascii="Arial" w:hAnsi="Arial" w:cs="Arial"/>
          <w:spacing w:val="4"/>
          <w:sz w:val="20"/>
          <w:szCs w:val="20"/>
        </w:rPr>
      </w:pPr>
    </w:p>
    <w:p w:rsidR="00A22C92" w:rsidRPr="00AF3570" w:rsidRDefault="00AF3570" w:rsidP="00AF357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 budynku</w:t>
      </w:r>
    </w:p>
    <w:p w:rsidR="002250CD" w:rsidRPr="00771E5A" w:rsidRDefault="00695015" w:rsidP="002250CD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</w:t>
      </w:r>
      <w:r>
        <w:rPr>
          <w:rFonts w:ascii="Arial" w:hAnsi="Arial" w:cs="Arial"/>
          <w:spacing w:val="4"/>
          <w:sz w:val="20"/>
          <w:szCs w:val="20"/>
        </w:rPr>
        <w:t xml:space="preserve">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>
        <w:rPr>
          <w:rFonts w:ascii="Arial" w:hAnsi="Arial" w:cs="Arial"/>
          <w:spacing w:val="4"/>
          <w:sz w:val="20"/>
          <w:szCs w:val="20"/>
        </w:rPr>
        <w:t xml:space="preserve"> co podmioty biorące udział </w:t>
      </w:r>
      <w:r>
        <w:rPr>
          <w:rFonts w:ascii="Arial" w:hAnsi="Arial" w:cs="Arial"/>
          <w:spacing w:val="4"/>
          <w:sz w:val="20"/>
          <w:szCs w:val="20"/>
        </w:rPr>
        <w:br/>
        <w:t>w postępowaniu</w:t>
      </w:r>
      <w:r w:rsidRPr="00711A5B">
        <w:rPr>
          <w:rFonts w:ascii="Arial" w:hAnsi="Arial" w:cs="Arial"/>
          <w:sz w:val="20"/>
          <w:szCs w:val="20"/>
        </w:rPr>
        <w:t xml:space="preserve">, o której mowa w art. 24 ust. 1 pkt 23 ustawy Prawo Zamówień Publicznych (Dz. U. </w:t>
      </w:r>
      <w:r>
        <w:rPr>
          <w:rFonts w:ascii="Arial" w:hAnsi="Arial" w:cs="Arial"/>
          <w:sz w:val="20"/>
          <w:szCs w:val="20"/>
        </w:rPr>
        <w:br/>
      </w:r>
      <w:r w:rsidRPr="00711A5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201</w:t>
      </w:r>
      <w:r w:rsidR="0052166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t xml:space="preserve">r. poz. </w:t>
      </w:r>
      <w:r>
        <w:rPr>
          <w:rFonts w:ascii="Arial" w:hAnsi="Arial" w:cs="Arial"/>
          <w:sz w:val="20"/>
          <w:szCs w:val="20"/>
        </w:rPr>
        <w:t>1</w:t>
      </w:r>
      <w:r w:rsidR="0052166A">
        <w:rPr>
          <w:rFonts w:ascii="Arial" w:hAnsi="Arial" w:cs="Arial"/>
          <w:sz w:val="20"/>
          <w:szCs w:val="20"/>
        </w:rPr>
        <w:t>843</w:t>
      </w:r>
      <w:r w:rsidRPr="00711A5B">
        <w:rPr>
          <w:rFonts w:ascii="Arial" w:hAnsi="Arial" w:cs="Arial"/>
          <w:sz w:val="20"/>
          <w:szCs w:val="20"/>
        </w:rPr>
        <w:t xml:space="preserve"> ze zm.), tj. w rozumieniu ustawy z dnia 16 lutego 2007 r. o ochronie konkurencji </w:t>
      </w:r>
      <w:r>
        <w:rPr>
          <w:rFonts w:ascii="Arial" w:hAnsi="Arial" w:cs="Arial"/>
          <w:sz w:val="20"/>
          <w:szCs w:val="20"/>
        </w:rPr>
        <w:br/>
      </w:r>
      <w:r w:rsidRPr="00711A5B">
        <w:rPr>
          <w:rFonts w:ascii="Arial" w:hAnsi="Arial" w:cs="Arial"/>
          <w:sz w:val="20"/>
          <w:szCs w:val="20"/>
        </w:rPr>
        <w:t xml:space="preserve">i konsumentów </w:t>
      </w:r>
      <w:r w:rsidR="002250CD" w:rsidRPr="00771E5A">
        <w:rPr>
          <w:rFonts w:ascii="Arial" w:hAnsi="Arial" w:cs="Arial"/>
          <w:sz w:val="20"/>
          <w:szCs w:val="20"/>
        </w:rPr>
        <w:t>(Dz. U. z 201</w:t>
      </w:r>
      <w:r w:rsidR="002250CD">
        <w:rPr>
          <w:rFonts w:ascii="Arial" w:hAnsi="Arial" w:cs="Arial"/>
          <w:sz w:val="20"/>
          <w:szCs w:val="20"/>
        </w:rPr>
        <w:t>9</w:t>
      </w:r>
      <w:r w:rsidR="002250CD" w:rsidRPr="00771E5A">
        <w:rPr>
          <w:rFonts w:ascii="Arial" w:hAnsi="Arial" w:cs="Arial"/>
          <w:sz w:val="20"/>
          <w:szCs w:val="20"/>
        </w:rPr>
        <w:t xml:space="preserve"> r., poz. </w:t>
      </w:r>
      <w:r w:rsidR="002250CD">
        <w:rPr>
          <w:rFonts w:ascii="Arial" w:hAnsi="Arial" w:cs="Arial"/>
          <w:sz w:val="20"/>
          <w:szCs w:val="20"/>
        </w:rPr>
        <w:t>369</w:t>
      </w:r>
      <w:r w:rsidR="002250CD" w:rsidRPr="00771E5A">
        <w:rPr>
          <w:rFonts w:ascii="Arial" w:hAnsi="Arial" w:cs="Arial"/>
          <w:sz w:val="20"/>
          <w:szCs w:val="20"/>
        </w:rPr>
        <w:t>)</w:t>
      </w:r>
      <w:r w:rsidR="002250CD" w:rsidRPr="00771E5A">
        <w:rPr>
          <w:rFonts w:ascii="Arial" w:hAnsi="Arial" w:cs="Arial"/>
          <w:b/>
          <w:sz w:val="20"/>
          <w:szCs w:val="20"/>
        </w:rPr>
        <w:t>*</w:t>
      </w:r>
    </w:p>
    <w:p w:rsidR="00695015" w:rsidRPr="00711A5B" w:rsidRDefault="00695015" w:rsidP="002250CD">
      <w:pPr>
        <w:jc w:val="both"/>
        <w:rPr>
          <w:rFonts w:ascii="Arial" w:hAnsi="Arial" w:cs="Arial"/>
          <w:sz w:val="20"/>
          <w:szCs w:val="20"/>
        </w:rPr>
      </w:pPr>
    </w:p>
    <w:p w:rsidR="00695015" w:rsidRPr="00711A5B" w:rsidRDefault="00695015" w:rsidP="002250CD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 xml:space="preserve">, o której mowa w art. 24 ust. 1 pkt 23 ustawy Prawo Zamówień Publicznych, tj. w rozumieniu ustawy z dnia 16 lutego 2007 r. o ochronie konkurencji </w:t>
      </w:r>
      <w:r w:rsidR="002250CD">
        <w:rPr>
          <w:rFonts w:ascii="Arial" w:hAnsi="Arial" w:cs="Arial"/>
          <w:sz w:val="20"/>
          <w:szCs w:val="20"/>
        </w:rPr>
        <w:br/>
      </w:r>
      <w:r w:rsidRPr="00711A5B">
        <w:rPr>
          <w:rFonts w:ascii="Arial" w:hAnsi="Arial" w:cs="Arial"/>
          <w:sz w:val="20"/>
          <w:szCs w:val="20"/>
        </w:rPr>
        <w:t>i konsumentów</w:t>
      </w:r>
      <w:r w:rsidR="002250CD">
        <w:rPr>
          <w:rFonts w:ascii="Arial" w:hAnsi="Arial" w:cs="Arial"/>
          <w:sz w:val="20"/>
          <w:szCs w:val="20"/>
        </w:rPr>
        <w:t xml:space="preserve"> </w:t>
      </w:r>
      <w:r w:rsidR="002250CD" w:rsidRPr="00771E5A">
        <w:rPr>
          <w:rFonts w:ascii="Arial" w:hAnsi="Arial" w:cs="Arial"/>
          <w:sz w:val="20"/>
          <w:szCs w:val="20"/>
        </w:rPr>
        <w:t>(Dz. U. z 201</w:t>
      </w:r>
      <w:r w:rsidR="002250CD">
        <w:rPr>
          <w:rFonts w:ascii="Arial" w:hAnsi="Arial" w:cs="Arial"/>
          <w:sz w:val="20"/>
          <w:szCs w:val="20"/>
        </w:rPr>
        <w:t>9</w:t>
      </w:r>
      <w:r w:rsidR="002250CD" w:rsidRPr="00771E5A">
        <w:rPr>
          <w:rFonts w:ascii="Arial" w:hAnsi="Arial" w:cs="Arial"/>
          <w:sz w:val="20"/>
          <w:szCs w:val="20"/>
        </w:rPr>
        <w:t xml:space="preserve"> r., poz. </w:t>
      </w:r>
      <w:r w:rsidR="002250CD">
        <w:rPr>
          <w:rFonts w:ascii="Arial" w:hAnsi="Arial" w:cs="Arial"/>
          <w:sz w:val="20"/>
          <w:szCs w:val="20"/>
        </w:rPr>
        <w:t>369</w:t>
      </w:r>
      <w:r w:rsidR="002250CD" w:rsidRPr="00771E5A">
        <w:rPr>
          <w:rFonts w:ascii="Arial" w:hAnsi="Arial" w:cs="Arial"/>
          <w:sz w:val="20"/>
          <w:szCs w:val="20"/>
        </w:rPr>
        <w:t>)</w:t>
      </w:r>
      <w:r w:rsidR="002250CD" w:rsidRPr="00771E5A">
        <w:rPr>
          <w:rFonts w:ascii="Arial" w:hAnsi="Arial" w:cs="Arial"/>
          <w:b/>
          <w:sz w:val="20"/>
          <w:szCs w:val="20"/>
        </w:rPr>
        <w:t>*</w:t>
      </w:r>
      <w:r w:rsidR="002250CD">
        <w:rPr>
          <w:rFonts w:ascii="Arial" w:hAnsi="Arial" w:cs="Arial"/>
          <w:b/>
          <w:sz w:val="20"/>
          <w:szCs w:val="20"/>
        </w:rPr>
        <w:t>,</w:t>
      </w:r>
      <w:r w:rsidRPr="00711A5B">
        <w:rPr>
          <w:rFonts w:ascii="Arial" w:hAnsi="Arial" w:cs="Arial"/>
          <w:sz w:val="20"/>
          <w:szCs w:val="20"/>
        </w:rPr>
        <w:t xml:space="preserve"> co podmioty wymienione poniżej </w:t>
      </w:r>
      <w:r>
        <w:rPr>
          <w:rFonts w:ascii="Arial" w:hAnsi="Arial" w:cs="Arial"/>
          <w:sz w:val="20"/>
          <w:szCs w:val="20"/>
        </w:rPr>
        <w:t xml:space="preserve">i biorące udział w postępowaniu </w:t>
      </w:r>
      <w:r w:rsidRPr="00711A5B">
        <w:rPr>
          <w:rFonts w:ascii="Arial" w:hAnsi="Arial" w:cs="Arial"/>
          <w:sz w:val="20"/>
          <w:szCs w:val="20"/>
        </w:rPr>
        <w:t>(należy podać nazwy i adresy siedzib)*:</w:t>
      </w:r>
    </w:p>
    <w:p w:rsidR="00695015" w:rsidRPr="00711A5B" w:rsidRDefault="00695015" w:rsidP="0069501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695015" w:rsidRPr="00711A5B" w:rsidTr="0052166A">
        <w:tc>
          <w:tcPr>
            <w:tcW w:w="655" w:type="dxa"/>
            <w:shd w:val="clear" w:color="auto" w:fill="auto"/>
          </w:tcPr>
          <w:p w:rsidR="00695015" w:rsidRPr="00711A5B" w:rsidRDefault="00695015" w:rsidP="0052166A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695015" w:rsidRPr="00711A5B" w:rsidRDefault="00695015" w:rsidP="0052166A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695015" w:rsidRPr="00711A5B" w:rsidRDefault="00695015" w:rsidP="0052166A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695015" w:rsidRPr="00711A5B" w:rsidTr="0052166A">
        <w:tc>
          <w:tcPr>
            <w:tcW w:w="655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95015" w:rsidRPr="00711A5B" w:rsidTr="0052166A">
        <w:tc>
          <w:tcPr>
            <w:tcW w:w="655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95015" w:rsidRPr="00711A5B" w:rsidTr="0052166A">
        <w:tc>
          <w:tcPr>
            <w:tcW w:w="655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95015" w:rsidRPr="00711A5B" w:rsidTr="0052166A">
        <w:tc>
          <w:tcPr>
            <w:tcW w:w="655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95015" w:rsidRPr="00711A5B" w:rsidRDefault="00695015" w:rsidP="0052166A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695015" w:rsidRDefault="00695015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95015" w:rsidRDefault="00695015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0C4ABE" w:rsidRPr="00711A5B" w:rsidRDefault="000C4ABE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2250CD" w:rsidRDefault="000C4ABE" w:rsidP="002250CD">
      <w:pPr>
        <w:ind w:left="4956"/>
        <w:jc w:val="center"/>
        <w:rPr>
          <w:rFonts w:ascii="Arial" w:hAnsi="Arial" w:cs="Arial"/>
          <w:i/>
          <w:spacing w:val="4"/>
          <w:sz w:val="20"/>
          <w:szCs w:val="20"/>
        </w:rPr>
      </w:pPr>
      <w:r w:rsidRPr="000C4ABE">
        <w:rPr>
          <w:rFonts w:ascii="Arial" w:hAnsi="Arial" w:cs="Arial"/>
          <w:i/>
          <w:spacing w:val="4"/>
          <w:sz w:val="18"/>
          <w:szCs w:val="20"/>
        </w:rPr>
        <w:t>(podpis)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DC5154" w:rsidRPr="001B56B5" w:rsidRDefault="00DC5154" w:rsidP="004920A5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headerReference w:type="default" r:id="rId14"/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4920A5" w:rsidRDefault="004920A5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 w:rsidRPr="004920A5">
        <w:rPr>
          <w:rFonts w:ascii="Arial" w:hAnsi="Arial" w:cs="Arial"/>
          <w:b/>
          <w:sz w:val="20"/>
          <w:szCs w:val="20"/>
        </w:rPr>
        <w:lastRenderedPageBreak/>
        <w:t>BDGwzp-260/36/2019/AU</w:t>
      </w:r>
      <w:r w:rsidR="00AD34AB" w:rsidRPr="004920A5">
        <w:rPr>
          <w:rFonts w:ascii="Arial" w:hAnsi="Arial" w:cs="Arial"/>
          <w:b/>
          <w:bCs/>
          <w:spacing w:val="4"/>
          <w:sz w:val="20"/>
        </w:rPr>
        <w:tab/>
        <w:t xml:space="preserve">      </w:t>
      </w:r>
      <w:r w:rsidRPr="004920A5">
        <w:rPr>
          <w:rFonts w:ascii="Arial" w:hAnsi="Arial" w:cs="Arial"/>
          <w:b/>
          <w:bCs/>
          <w:spacing w:val="4"/>
          <w:sz w:val="20"/>
        </w:rPr>
        <w:tab/>
      </w:r>
      <w:r w:rsidRPr="004920A5">
        <w:rPr>
          <w:rFonts w:ascii="Arial" w:hAnsi="Arial" w:cs="Arial"/>
          <w:b/>
          <w:bCs/>
          <w:spacing w:val="4"/>
          <w:sz w:val="20"/>
        </w:rPr>
        <w:tab/>
      </w:r>
      <w:r w:rsidRPr="004920A5">
        <w:rPr>
          <w:rFonts w:ascii="Arial" w:hAnsi="Arial" w:cs="Arial"/>
          <w:b/>
          <w:bCs/>
          <w:spacing w:val="4"/>
          <w:sz w:val="20"/>
        </w:rPr>
        <w:tab/>
      </w:r>
      <w:r w:rsidRPr="004920A5">
        <w:rPr>
          <w:rFonts w:ascii="Arial" w:hAnsi="Arial" w:cs="Arial"/>
          <w:b/>
          <w:bCs/>
          <w:spacing w:val="4"/>
          <w:sz w:val="20"/>
        </w:rPr>
        <w:tab/>
      </w:r>
      <w:r w:rsidRPr="004920A5">
        <w:rPr>
          <w:rFonts w:ascii="Arial" w:hAnsi="Arial" w:cs="Arial"/>
          <w:b/>
          <w:bCs/>
          <w:spacing w:val="4"/>
          <w:sz w:val="20"/>
        </w:rPr>
        <w:tab/>
      </w:r>
      <w:r w:rsidRPr="004920A5">
        <w:rPr>
          <w:rFonts w:ascii="Arial" w:hAnsi="Arial" w:cs="Arial"/>
          <w:b/>
          <w:bCs/>
          <w:spacing w:val="4"/>
          <w:sz w:val="20"/>
        </w:rPr>
        <w:tab/>
      </w:r>
      <w:r w:rsidRPr="004920A5">
        <w:rPr>
          <w:rFonts w:ascii="Arial" w:hAnsi="Arial" w:cs="Arial"/>
          <w:b/>
          <w:bCs/>
          <w:spacing w:val="4"/>
          <w:sz w:val="20"/>
        </w:rPr>
        <w:tab/>
      </w:r>
      <w:r w:rsidR="00AD34AB" w:rsidRPr="004920A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-338455</wp:posOffset>
                </wp:positionH>
                <wp:positionV relativeFrom="paragraph">
                  <wp:posOffset>137161</wp:posOffset>
                </wp:positionV>
                <wp:extent cx="2400300" cy="5143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7B6" w:rsidRDefault="007C27B6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C27B6" w:rsidRPr="001B56B5" w:rsidRDefault="007C27B6" w:rsidP="004920A5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E680" id="Pole tekstowe 2" o:spid="_x0000_s1027" type="#_x0000_t202" style="position:absolute;margin-left:-26.65pt;margin-top:10.8pt;width:18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">
                <v:textbox>
                  <w:txbxContent>
                    <w:p w:rsidR="007C27B6" w:rsidRDefault="007C27B6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C27B6" w:rsidRPr="001B56B5" w:rsidRDefault="007C27B6" w:rsidP="004920A5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A22C92">
        <w:rPr>
          <w:rFonts w:ascii="Arial" w:hAnsi="Arial" w:cs="Arial"/>
          <w:b/>
          <w:bCs/>
          <w:spacing w:val="4"/>
          <w:sz w:val="20"/>
          <w:szCs w:val="20"/>
        </w:rPr>
        <w:t>usług</w:t>
      </w: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AF3570" w:rsidRDefault="00AF3570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:rsidR="00AF3570" w:rsidRPr="00B72F53" w:rsidRDefault="00A22C92" w:rsidP="00AF357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złożony do postępowania pn. </w:t>
      </w:r>
      <w:r w:rsidR="00AF3570"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 budynku</w:t>
      </w:r>
      <w:r w:rsidR="00AF3570">
        <w:rPr>
          <w:rFonts w:ascii="Arial" w:hAnsi="Arial" w:cs="Arial"/>
          <w:b/>
          <w:sz w:val="20"/>
          <w:szCs w:val="20"/>
        </w:rPr>
        <w:t>.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6164"/>
        <w:gridCol w:w="1935"/>
        <w:gridCol w:w="2015"/>
        <w:gridCol w:w="3334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</w:t>
            </w:r>
            <w:r w:rsidR="00A22C92">
              <w:rPr>
                <w:rFonts w:ascii="Arial" w:hAnsi="Arial" w:cs="Arial"/>
                <w:b/>
                <w:spacing w:val="4"/>
                <w:sz w:val="20"/>
                <w:szCs w:val="20"/>
              </w:rPr>
              <w:t>) usługi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A22C92">
              <w:rPr>
                <w:rFonts w:ascii="Arial" w:hAnsi="Arial" w:cs="Arial"/>
                <w:spacing w:val="4"/>
                <w:sz w:val="20"/>
                <w:szCs w:val="20"/>
              </w:rPr>
              <w:t>usługi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Data realizacji </w:t>
            </w:r>
            <w:r w:rsidR="00A22C92">
              <w:rPr>
                <w:rFonts w:ascii="Arial" w:hAnsi="Arial" w:cs="Arial"/>
                <w:spacing w:val="4"/>
                <w:sz w:val="20"/>
                <w:szCs w:val="20"/>
              </w:rPr>
              <w:t>usługi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Nazwa, adres podmiotu, na rzecz którego została zrealizowane </w:t>
            </w:r>
            <w:r w:rsidR="002250CD">
              <w:rPr>
                <w:rFonts w:ascii="Arial" w:hAnsi="Arial" w:cs="Arial"/>
                <w:spacing w:val="4"/>
                <w:sz w:val="20"/>
                <w:szCs w:val="20"/>
              </w:rPr>
              <w:t>usługi</w:t>
            </w:r>
          </w:p>
        </w:tc>
      </w:tr>
      <w:tr w:rsidR="00DC5154" w:rsidRPr="00711A5B" w:rsidTr="004920A5">
        <w:trPr>
          <w:trHeight w:val="425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4920A5">
        <w:trPr>
          <w:trHeight w:val="453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C92" w:rsidRPr="00711A5B" w:rsidTr="004920A5">
        <w:trPr>
          <w:trHeight w:val="467"/>
        </w:trPr>
        <w:tc>
          <w:tcPr>
            <w:tcW w:w="281" w:type="pct"/>
            <w:shd w:val="clear" w:color="auto" w:fill="auto"/>
            <w:vAlign w:val="center"/>
          </w:tcPr>
          <w:p w:rsidR="00A22C92" w:rsidRPr="00711A5B" w:rsidRDefault="00A22C92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A22C92" w:rsidRPr="00711A5B" w:rsidRDefault="00A22C92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A22C92" w:rsidRPr="00711A5B" w:rsidRDefault="00A22C92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A22C92" w:rsidRPr="00711A5B" w:rsidRDefault="00A22C92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A22C92" w:rsidRPr="00711A5B" w:rsidRDefault="00A22C92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Default="00DC5154" w:rsidP="000A3119">
      <w:pPr>
        <w:autoSpaceDE w:val="0"/>
        <w:autoSpaceDN w:val="0"/>
        <w:adjustRightInd w:val="0"/>
        <w:jc w:val="both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Do każdej </w:t>
      </w:r>
      <w:r w:rsidR="004920A5">
        <w:rPr>
          <w:rFonts w:ascii="Arial" w:hAnsi="Arial" w:cs="Arial"/>
          <w:b/>
          <w:spacing w:val="4"/>
          <w:sz w:val="20"/>
          <w:szCs w:val="20"/>
        </w:rPr>
        <w:t>usługi</w:t>
      </w: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 xml:space="preserve">dowody określające, czy </w:t>
      </w:r>
      <w:r w:rsidR="00DD6A7B">
        <w:rPr>
          <w:rFonts w:ascii="Arial" w:hAnsi="Arial" w:cs="Arial"/>
          <w:b/>
          <w:sz w:val="20"/>
          <w:szCs w:val="20"/>
        </w:rPr>
        <w:t>usługi</w:t>
      </w:r>
      <w:r w:rsidRPr="00711A5B">
        <w:rPr>
          <w:rFonts w:ascii="Arial" w:hAnsi="Arial" w:cs="Arial"/>
          <w:b/>
          <w:sz w:val="20"/>
          <w:szCs w:val="20"/>
        </w:rPr>
        <w:t xml:space="preserve"> te zostały wykonane</w:t>
      </w:r>
      <w:r w:rsidR="000A3119">
        <w:rPr>
          <w:rFonts w:ascii="Arial" w:hAnsi="Arial" w:cs="Arial"/>
          <w:b/>
          <w:sz w:val="20"/>
          <w:szCs w:val="20"/>
        </w:rPr>
        <w:t>/ są wykonywane</w:t>
      </w:r>
      <w:r w:rsidRPr="00711A5B">
        <w:rPr>
          <w:rFonts w:ascii="Arial" w:hAnsi="Arial" w:cs="Arial"/>
          <w:b/>
          <w:sz w:val="20"/>
          <w:szCs w:val="20"/>
        </w:rPr>
        <w:t xml:space="preserve"> w sposób należyty</w:t>
      </w:r>
      <w:r w:rsidR="000A3119">
        <w:rPr>
          <w:rFonts w:ascii="Arial" w:hAnsi="Arial" w:cs="Arial"/>
          <w:b/>
          <w:sz w:val="20"/>
          <w:szCs w:val="20"/>
        </w:rPr>
        <w:t>.</w:t>
      </w:r>
    </w:p>
    <w:p w:rsidR="000C4ABE" w:rsidRPr="00DC5154" w:rsidRDefault="000C4ABE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A0684C" w:rsidRDefault="00DC5154" w:rsidP="000C4ABE">
      <w:pPr>
        <w:tabs>
          <w:tab w:val="left" w:pos="9000"/>
        </w:tabs>
        <w:rPr>
          <w:rFonts w:ascii="Arial" w:hAnsi="Arial" w:cs="Arial"/>
          <w:b/>
          <w:spacing w:val="4"/>
          <w:sz w:val="18"/>
          <w:szCs w:val="20"/>
          <w:u w:val="single"/>
        </w:rPr>
      </w:pPr>
      <w:r w:rsidRPr="000C4ABE">
        <w:rPr>
          <w:rFonts w:ascii="Arial" w:hAnsi="Arial" w:cs="Arial"/>
          <w:i/>
          <w:spacing w:val="4"/>
          <w:sz w:val="20"/>
          <w:szCs w:val="20"/>
        </w:rPr>
        <w:t xml:space="preserve">        miejscowość, data </w:t>
      </w:r>
      <w:r w:rsidRPr="000C4ABE">
        <w:rPr>
          <w:rFonts w:ascii="Arial" w:hAnsi="Arial" w:cs="Arial"/>
          <w:i/>
          <w:spacing w:val="4"/>
          <w:sz w:val="20"/>
          <w:szCs w:val="20"/>
        </w:rPr>
        <w:tab/>
        <w:t xml:space="preserve">    </w:t>
      </w:r>
      <w:r w:rsidR="000C4ABE" w:rsidRPr="000C4ABE">
        <w:rPr>
          <w:rFonts w:ascii="Arial" w:hAnsi="Arial" w:cs="Arial"/>
          <w:i/>
          <w:spacing w:val="4"/>
          <w:sz w:val="20"/>
          <w:szCs w:val="20"/>
        </w:rPr>
        <w:t xml:space="preserve">         </w:t>
      </w:r>
      <w:r w:rsidR="000C4ABE">
        <w:rPr>
          <w:rFonts w:ascii="Arial" w:hAnsi="Arial" w:cs="Arial"/>
          <w:i/>
          <w:spacing w:val="4"/>
          <w:sz w:val="20"/>
          <w:szCs w:val="20"/>
        </w:rPr>
        <w:t xml:space="preserve">              </w:t>
      </w:r>
      <w:r w:rsidRPr="000C4ABE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0C4ABE">
        <w:rPr>
          <w:rFonts w:ascii="Arial" w:hAnsi="Arial" w:cs="Arial"/>
          <w:i/>
          <w:sz w:val="20"/>
          <w:szCs w:val="20"/>
        </w:rPr>
        <w:t>(podpis</w:t>
      </w:r>
      <w:r w:rsidR="000C4ABE" w:rsidRPr="000C4ABE">
        <w:rPr>
          <w:rFonts w:ascii="Arial" w:hAnsi="Arial" w:cs="Arial"/>
          <w:i/>
          <w:sz w:val="20"/>
          <w:szCs w:val="20"/>
        </w:rPr>
        <w:t>)</w:t>
      </w:r>
    </w:p>
    <w:sectPr w:rsidR="00A0684C" w:rsidSect="006A5C70">
      <w:footerReference w:type="even" r:id="rId17"/>
      <w:footerReference w:type="default" r:id="rId18"/>
      <w:pgSz w:w="16840" w:h="11907" w:orient="landscape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63A" w:rsidRDefault="0008763A">
      <w:r>
        <w:separator/>
      </w:r>
    </w:p>
  </w:endnote>
  <w:endnote w:type="continuationSeparator" w:id="0">
    <w:p w:rsidR="0008763A" w:rsidRDefault="0008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B6" w:rsidRDefault="007C27B6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7B6" w:rsidRDefault="007C27B6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B6" w:rsidRDefault="007C27B6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C27B6" w:rsidRPr="003018DD" w:rsidRDefault="007C27B6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B6" w:rsidRDefault="007C27B6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7B6" w:rsidRDefault="007C27B6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B6" w:rsidRDefault="007C27B6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26</w:t>
    </w:r>
    <w:r>
      <w:rPr>
        <w:rStyle w:val="Numerstrony"/>
      </w:rPr>
      <w:fldChar w:fldCharType="end"/>
    </w:r>
  </w:p>
  <w:p w:rsidR="007C27B6" w:rsidRDefault="007C27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63A" w:rsidRDefault="0008763A">
      <w:r>
        <w:separator/>
      </w:r>
    </w:p>
  </w:footnote>
  <w:footnote w:type="continuationSeparator" w:id="0">
    <w:p w:rsidR="0008763A" w:rsidRDefault="0008763A">
      <w:r>
        <w:continuationSeparator/>
      </w:r>
    </w:p>
  </w:footnote>
  <w:footnote w:id="1">
    <w:p w:rsidR="007C27B6" w:rsidRPr="00725AF0" w:rsidRDefault="007C27B6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7C27B6" w:rsidRPr="00725AF0" w:rsidRDefault="007C27B6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7C27B6" w:rsidRDefault="007C27B6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7C27B6" w:rsidRDefault="007C27B6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7C27B6" w:rsidRPr="00725AF0" w:rsidRDefault="007C27B6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B6" w:rsidRDefault="007C27B6">
    <w:pPr>
      <w:pStyle w:val="Nagwek"/>
    </w:pPr>
    <w:r w:rsidRPr="00E045FA">
      <w:rPr>
        <w:noProof/>
      </w:rPr>
      <w:drawing>
        <wp:inline distT="0" distB="0" distL="0" distR="0" wp14:anchorId="6EDC3066" wp14:editId="59BEE471">
          <wp:extent cx="5667375" cy="113347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0E3D7DF4"/>
    <w:multiLevelType w:val="hybridMultilevel"/>
    <w:tmpl w:val="932C7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140C0"/>
    <w:multiLevelType w:val="hybridMultilevel"/>
    <w:tmpl w:val="D54A162E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53DEC31A">
      <w:start w:val="1"/>
      <w:numFmt w:val="decimal"/>
      <w:lvlText w:val="%2."/>
      <w:lvlJc w:val="left"/>
      <w:pPr>
        <w:tabs>
          <w:tab w:val="num" w:pos="3405"/>
        </w:tabs>
        <w:ind w:left="34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9E272BF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 w15:restartNumberingAfterBreak="0">
    <w:nsid w:val="2E1803E5"/>
    <w:multiLevelType w:val="hybridMultilevel"/>
    <w:tmpl w:val="552859A2"/>
    <w:lvl w:ilvl="0" w:tplc="47DC5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3A6B39"/>
    <w:multiLevelType w:val="hybridMultilevel"/>
    <w:tmpl w:val="BE70476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FC400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954610"/>
    <w:multiLevelType w:val="multilevel"/>
    <w:tmpl w:val="2C6A222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124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  <w:u w:val="none"/>
      </w:rPr>
    </w:lvl>
  </w:abstractNum>
  <w:abstractNum w:abstractNumId="28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79E2F25"/>
    <w:multiLevelType w:val="multilevel"/>
    <w:tmpl w:val="D72EACE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1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9742F46"/>
    <w:multiLevelType w:val="hybridMultilevel"/>
    <w:tmpl w:val="B3E25962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 w15:restartNumberingAfterBreak="0">
    <w:nsid w:val="4AB413FC"/>
    <w:multiLevelType w:val="hybridMultilevel"/>
    <w:tmpl w:val="28325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1185E"/>
    <w:multiLevelType w:val="hybridMultilevel"/>
    <w:tmpl w:val="B5284B3E"/>
    <w:lvl w:ilvl="0" w:tplc="CDFA6E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E265ACE"/>
    <w:multiLevelType w:val="hybridMultilevel"/>
    <w:tmpl w:val="4AC866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064226">
      <w:start w:val="10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7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8C71D6F"/>
    <w:multiLevelType w:val="hybridMultilevel"/>
    <w:tmpl w:val="E5BE4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1" w15:restartNumberingAfterBreak="0">
    <w:nsid w:val="61E0256E"/>
    <w:multiLevelType w:val="multilevel"/>
    <w:tmpl w:val="505A126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EF5A19"/>
    <w:multiLevelType w:val="hybridMultilevel"/>
    <w:tmpl w:val="1108BF30"/>
    <w:lvl w:ilvl="0" w:tplc="756421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6BB35CB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0"/>
  </w:num>
  <w:num w:numId="5">
    <w:abstractNumId w:val="36"/>
  </w:num>
  <w:num w:numId="6">
    <w:abstractNumId w:val="39"/>
  </w:num>
  <w:num w:numId="7">
    <w:abstractNumId w:val="20"/>
  </w:num>
  <w:num w:numId="8">
    <w:abstractNumId w:val="40"/>
  </w:num>
  <w:num w:numId="9">
    <w:abstractNumId w:val="11"/>
  </w:num>
  <w:num w:numId="10">
    <w:abstractNumId w:val="24"/>
  </w:num>
  <w:num w:numId="11">
    <w:abstractNumId w:val="37"/>
  </w:num>
  <w:num w:numId="12">
    <w:abstractNumId w:val="6"/>
  </w:num>
  <w:num w:numId="13">
    <w:abstractNumId w:val="16"/>
  </w:num>
  <w:num w:numId="14">
    <w:abstractNumId w:val="28"/>
  </w:num>
  <w:num w:numId="15">
    <w:abstractNumId w:val="18"/>
  </w:num>
  <w:num w:numId="16">
    <w:abstractNumId w:val="26"/>
  </w:num>
  <w:num w:numId="17">
    <w:abstractNumId w:val="31"/>
  </w:num>
  <w:num w:numId="18">
    <w:abstractNumId w:val="1"/>
  </w:num>
  <w:num w:numId="19">
    <w:abstractNumId w:val="15"/>
  </w:num>
  <w:num w:numId="20">
    <w:abstractNumId w:val="0"/>
  </w:num>
  <w:num w:numId="21">
    <w:abstractNumId w:val="29"/>
  </w:num>
  <w:num w:numId="22">
    <w:abstractNumId w:val="14"/>
  </w:num>
  <w:num w:numId="23">
    <w:abstractNumId w:val="5"/>
  </w:num>
  <w:num w:numId="24">
    <w:abstractNumId w:val="44"/>
  </w:num>
  <w:num w:numId="25">
    <w:abstractNumId w:val="9"/>
  </w:num>
  <w:num w:numId="26">
    <w:abstractNumId w:val="25"/>
  </w:num>
  <w:num w:numId="27">
    <w:abstractNumId w:val="41"/>
  </w:num>
  <w:num w:numId="28">
    <w:abstractNumId w:val="22"/>
  </w:num>
  <w:num w:numId="29">
    <w:abstractNumId w:val="46"/>
  </w:num>
  <w:num w:numId="30">
    <w:abstractNumId w:val="3"/>
  </w:num>
  <w:num w:numId="31">
    <w:abstractNumId w:val="19"/>
  </w:num>
  <w:num w:numId="32">
    <w:abstractNumId w:val="34"/>
  </w:num>
  <w:num w:numId="33">
    <w:abstractNumId w:val="27"/>
  </w:num>
  <w:num w:numId="34">
    <w:abstractNumId w:val="12"/>
  </w:num>
  <w:num w:numId="35">
    <w:abstractNumId w:val="8"/>
  </w:num>
  <w:num w:numId="36">
    <w:abstractNumId w:val="43"/>
  </w:num>
  <w:num w:numId="37">
    <w:abstractNumId w:val="45"/>
  </w:num>
  <w:num w:numId="38">
    <w:abstractNumId w:val="23"/>
  </w:num>
  <w:num w:numId="39">
    <w:abstractNumId w:val="33"/>
  </w:num>
  <w:num w:numId="40">
    <w:abstractNumId w:val="13"/>
  </w:num>
  <w:num w:numId="41">
    <w:abstractNumId w:val="32"/>
  </w:num>
  <w:num w:numId="42">
    <w:abstractNumId w:val="35"/>
  </w:num>
  <w:num w:numId="43">
    <w:abstractNumId w:val="38"/>
  </w:num>
  <w:num w:numId="44">
    <w:abstractNumId w:val="7"/>
  </w:num>
  <w:num w:numId="45">
    <w:abstractNumId w:val="42"/>
  </w:num>
  <w:num w:numId="46">
    <w:abstractNumId w:val="21"/>
  </w:num>
  <w:num w:numId="47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14FE0"/>
    <w:rsid w:val="00023147"/>
    <w:rsid w:val="000235D3"/>
    <w:rsid w:val="000241EE"/>
    <w:rsid w:val="000251E5"/>
    <w:rsid w:val="00025D48"/>
    <w:rsid w:val="000265ED"/>
    <w:rsid w:val="00034B27"/>
    <w:rsid w:val="00035556"/>
    <w:rsid w:val="00035B67"/>
    <w:rsid w:val="00037F23"/>
    <w:rsid w:val="00040361"/>
    <w:rsid w:val="00045A79"/>
    <w:rsid w:val="000462A9"/>
    <w:rsid w:val="0005150D"/>
    <w:rsid w:val="00051C73"/>
    <w:rsid w:val="000523D9"/>
    <w:rsid w:val="00052D65"/>
    <w:rsid w:val="00057C26"/>
    <w:rsid w:val="00060A11"/>
    <w:rsid w:val="00063C26"/>
    <w:rsid w:val="000656B3"/>
    <w:rsid w:val="00065B27"/>
    <w:rsid w:val="00065B75"/>
    <w:rsid w:val="00070EAE"/>
    <w:rsid w:val="000717D1"/>
    <w:rsid w:val="000719C6"/>
    <w:rsid w:val="00080FB2"/>
    <w:rsid w:val="00082721"/>
    <w:rsid w:val="000850A2"/>
    <w:rsid w:val="000867BB"/>
    <w:rsid w:val="0008763A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3119"/>
    <w:rsid w:val="000A41F2"/>
    <w:rsid w:val="000A4B13"/>
    <w:rsid w:val="000A679A"/>
    <w:rsid w:val="000B1B6B"/>
    <w:rsid w:val="000B241D"/>
    <w:rsid w:val="000B37C1"/>
    <w:rsid w:val="000B387A"/>
    <w:rsid w:val="000B5000"/>
    <w:rsid w:val="000B71A4"/>
    <w:rsid w:val="000C4154"/>
    <w:rsid w:val="000C4ABE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2414"/>
    <w:rsid w:val="000F6076"/>
    <w:rsid w:val="001005DF"/>
    <w:rsid w:val="00102596"/>
    <w:rsid w:val="001065E7"/>
    <w:rsid w:val="00106E97"/>
    <w:rsid w:val="001077E6"/>
    <w:rsid w:val="001146A7"/>
    <w:rsid w:val="001152E8"/>
    <w:rsid w:val="001207A8"/>
    <w:rsid w:val="00121733"/>
    <w:rsid w:val="00123367"/>
    <w:rsid w:val="001269DB"/>
    <w:rsid w:val="00133EB4"/>
    <w:rsid w:val="001378FF"/>
    <w:rsid w:val="00143329"/>
    <w:rsid w:val="00143A72"/>
    <w:rsid w:val="00145DBB"/>
    <w:rsid w:val="00152CDB"/>
    <w:rsid w:val="00152F7A"/>
    <w:rsid w:val="00156767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A22DB"/>
    <w:rsid w:val="001B56B5"/>
    <w:rsid w:val="001B7280"/>
    <w:rsid w:val="001C00A2"/>
    <w:rsid w:val="001C4ADF"/>
    <w:rsid w:val="001C6805"/>
    <w:rsid w:val="001D653A"/>
    <w:rsid w:val="001E0C10"/>
    <w:rsid w:val="001E1279"/>
    <w:rsid w:val="001E5196"/>
    <w:rsid w:val="001E71F5"/>
    <w:rsid w:val="001F6753"/>
    <w:rsid w:val="00204CDD"/>
    <w:rsid w:val="0020588B"/>
    <w:rsid w:val="00205A43"/>
    <w:rsid w:val="002079A7"/>
    <w:rsid w:val="0021349F"/>
    <w:rsid w:val="00214F9D"/>
    <w:rsid w:val="00217DF8"/>
    <w:rsid w:val="002202C6"/>
    <w:rsid w:val="002205E2"/>
    <w:rsid w:val="00221683"/>
    <w:rsid w:val="00223F5B"/>
    <w:rsid w:val="00223FA9"/>
    <w:rsid w:val="00224839"/>
    <w:rsid w:val="002250CD"/>
    <w:rsid w:val="00225928"/>
    <w:rsid w:val="00247624"/>
    <w:rsid w:val="002502E8"/>
    <w:rsid w:val="0025414F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62CF"/>
    <w:rsid w:val="0029785A"/>
    <w:rsid w:val="002A22A3"/>
    <w:rsid w:val="002A2355"/>
    <w:rsid w:val="002A3015"/>
    <w:rsid w:val="002A47F6"/>
    <w:rsid w:val="002A6495"/>
    <w:rsid w:val="002B0432"/>
    <w:rsid w:val="002B05BB"/>
    <w:rsid w:val="002B452E"/>
    <w:rsid w:val="002C5810"/>
    <w:rsid w:val="002D3352"/>
    <w:rsid w:val="002E5A96"/>
    <w:rsid w:val="002E7E8F"/>
    <w:rsid w:val="003018DD"/>
    <w:rsid w:val="0030244A"/>
    <w:rsid w:val="00306867"/>
    <w:rsid w:val="003117A3"/>
    <w:rsid w:val="00322C5F"/>
    <w:rsid w:val="00322C68"/>
    <w:rsid w:val="00334658"/>
    <w:rsid w:val="00337C5B"/>
    <w:rsid w:val="00344203"/>
    <w:rsid w:val="0034680E"/>
    <w:rsid w:val="00350F9D"/>
    <w:rsid w:val="00350FE7"/>
    <w:rsid w:val="00352C95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2116"/>
    <w:rsid w:val="003C3407"/>
    <w:rsid w:val="003C6659"/>
    <w:rsid w:val="003D28D6"/>
    <w:rsid w:val="003D2B87"/>
    <w:rsid w:val="003E1319"/>
    <w:rsid w:val="003E2A10"/>
    <w:rsid w:val="003E4F97"/>
    <w:rsid w:val="003E6E58"/>
    <w:rsid w:val="003E7D65"/>
    <w:rsid w:val="003F76F3"/>
    <w:rsid w:val="00401665"/>
    <w:rsid w:val="00401994"/>
    <w:rsid w:val="00402874"/>
    <w:rsid w:val="00406804"/>
    <w:rsid w:val="00411BD5"/>
    <w:rsid w:val="004174CE"/>
    <w:rsid w:val="00417828"/>
    <w:rsid w:val="004179C5"/>
    <w:rsid w:val="004259EF"/>
    <w:rsid w:val="004261B8"/>
    <w:rsid w:val="00427428"/>
    <w:rsid w:val="0042755E"/>
    <w:rsid w:val="004306F7"/>
    <w:rsid w:val="00436246"/>
    <w:rsid w:val="0043722E"/>
    <w:rsid w:val="004414B7"/>
    <w:rsid w:val="00441655"/>
    <w:rsid w:val="004427E9"/>
    <w:rsid w:val="00446C1C"/>
    <w:rsid w:val="00447A91"/>
    <w:rsid w:val="00451617"/>
    <w:rsid w:val="0045225F"/>
    <w:rsid w:val="00457559"/>
    <w:rsid w:val="00461CED"/>
    <w:rsid w:val="00464080"/>
    <w:rsid w:val="00470195"/>
    <w:rsid w:val="0047207F"/>
    <w:rsid w:val="004748A0"/>
    <w:rsid w:val="0047491B"/>
    <w:rsid w:val="004770DC"/>
    <w:rsid w:val="00480A5D"/>
    <w:rsid w:val="0048658F"/>
    <w:rsid w:val="004920A5"/>
    <w:rsid w:val="00494C1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2166A"/>
    <w:rsid w:val="00532841"/>
    <w:rsid w:val="00536FD7"/>
    <w:rsid w:val="00537D8B"/>
    <w:rsid w:val="00540E66"/>
    <w:rsid w:val="00541424"/>
    <w:rsid w:val="00543579"/>
    <w:rsid w:val="00545595"/>
    <w:rsid w:val="00545FB4"/>
    <w:rsid w:val="00552BA3"/>
    <w:rsid w:val="005548E9"/>
    <w:rsid w:val="005565C9"/>
    <w:rsid w:val="0056184E"/>
    <w:rsid w:val="0056268F"/>
    <w:rsid w:val="005652EE"/>
    <w:rsid w:val="00566036"/>
    <w:rsid w:val="00580050"/>
    <w:rsid w:val="0058006B"/>
    <w:rsid w:val="00580E3C"/>
    <w:rsid w:val="005828B6"/>
    <w:rsid w:val="00583C7C"/>
    <w:rsid w:val="0058574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34F83"/>
    <w:rsid w:val="006436D0"/>
    <w:rsid w:val="00643D1B"/>
    <w:rsid w:val="006451CD"/>
    <w:rsid w:val="00646663"/>
    <w:rsid w:val="00653CB0"/>
    <w:rsid w:val="00666782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95015"/>
    <w:rsid w:val="006A5C70"/>
    <w:rsid w:val="006A6DF7"/>
    <w:rsid w:val="006B0302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D6C8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19A1"/>
    <w:rsid w:val="00705D53"/>
    <w:rsid w:val="007073E2"/>
    <w:rsid w:val="00711A5B"/>
    <w:rsid w:val="00712FE7"/>
    <w:rsid w:val="0071497F"/>
    <w:rsid w:val="007202A1"/>
    <w:rsid w:val="00721603"/>
    <w:rsid w:val="00723618"/>
    <w:rsid w:val="00724967"/>
    <w:rsid w:val="00724C95"/>
    <w:rsid w:val="00725AF0"/>
    <w:rsid w:val="00726613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183E"/>
    <w:rsid w:val="00771EDB"/>
    <w:rsid w:val="00776AA1"/>
    <w:rsid w:val="0078076A"/>
    <w:rsid w:val="0079081B"/>
    <w:rsid w:val="00791B00"/>
    <w:rsid w:val="00792414"/>
    <w:rsid w:val="0079506D"/>
    <w:rsid w:val="00796939"/>
    <w:rsid w:val="007A1DB1"/>
    <w:rsid w:val="007A282E"/>
    <w:rsid w:val="007A2F93"/>
    <w:rsid w:val="007A4105"/>
    <w:rsid w:val="007A4FB2"/>
    <w:rsid w:val="007A56E4"/>
    <w:rsid w:val="007B146C"/>
    <w:rsid w:val="007B2B4C"/>
    <w:rsid w:val="007B3EE6"/>
    <w:rsid w:val="007C01F9"/>
    <w:rsid w:val="007C1E52"/>
    <w:rsid w:val="007C27B6"/>
    <w:rsid w:val="007D1DB3"/>
    <w:rsid w:val="007D3A38"/>
    <w:rsid w:val="007D3B3F"/>
    <w:rsid w:val="007E24A8"/>
    <w:rsid w:val="007E388D"/>
    <w:rsid w:val="007F1F7D"/>
    <w:rsid w:val="007F3A48"/>
    <w:rsid w:val="007F63DD"/>
    <w:rsid w:val="00802ED9"/>
    <w:rsid w:val="00803048"/>
    <w:rsid w:val="00803336"/>
    <w:rsid w:val="008060BF"/>
    <w:rsid w:val="008100F5"/>
    <w:rsid w:val="008103D6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57F84"/>
    <w:rsid w:val="00862BD2"/>
    <w:rsid w:val="00862D88"/>
    <w:rsid w:val="0087042C"/>
    <w:rsid w:val="00872B2E"/>
    <w:rsid w:val="00873914"/>
    <w:rsid w:val="00876E22"/>
    <w:rsid w:val="00882FD7"/>
    <w:rsid w:val="00883B4E"/>
    <w:rsid w:val="00883F6E"/>
    <w:rsid w:val="00886876"/>
    <w:rsid w:val="00894615"/>
    <w:rsid w:val="0089627D"/>
    <w:rsid w:val="008A387D"/>
    <w:rsid w:val="008A60D1"/>
    <w:rsid w:val="008A7B6A"/>
    <w:rsid w:val="008A7BDF"/>
    <w:rsid w:val="008B56AD"/>
    <w:rsid w:val="008B6CB0"/>
    <w:rsid w:val="008C0A8D"/>
    <w:rsid w:val="008C28E5"/>
    <w:rsid w:val="008C57DA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062DF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669A7"/>
    <w:rsid w:val="009721DD"/>
    <w:rsid w:val="00975A4A"/>
    <w:rsid w:val="00975C3F"/>
    <w:rsid w:val="00977840"/>
    <w:rsid w:val="0098071F"/>
    <w:rsid w:val="009875CF"/>
    <w:rsid w:val="00993620"/>
    <w:rsid w:val="009939BC"/>
    <w:rsid w:val="00997891"/>
    <w:rsid w:val="009A032E"/>
    <w:rsid w:val="009A0A5F"/>
    <w:rsid w:val="009A0B23"/>
    <w:rsid w:val="009A3D5C"/>
    <w:rsid w:val="009A41B5"/>
    <w:rsid w:val="009A4DCB"/>
    <w:rsid w:val="009A5B39"/>
    <w:rsid w:val="009A7512"/>
    <w:rsid w:val="009B16F1"/>
    <w:rsid w:val="009B27E2"/>
    <w:rsid w:val="009B3543"/>
    <w:rsid w:val="009B42B8"/>
    <w:rsid w:val="009B649D"/>
    <w:rsid w:val="009B69CA"/>
    <w:rsid w:val="009C0ACA"/>
    <w:rsid w:val="009C4037"/>
    <w:rsid w:val="009C557E"/>
    <w:rsid w:val="009C5686"/>
    <w:rsid w:val="009D0EED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301A"/>
    <w:rsid w:val="00A06841"/>
    <w:rsid w:val="00A0684C"/>
    <w:rsid w:val="00A0765D"/>
    <w:rsid w:val="00A10621"/>
    <w:rsid w:val="00A13F19"/>
    <w:rsid w:val="00A21740"/>
    <w:rsid w:val="00A22859"/>
    <w:rsid w:val="00A22C92"/>
    <w:rsid w:val="00A27240"/>
    <w:rsid w:val="00A31495"/>
    <w:rsid w:val="00A32D7A"/>
    <w:rsid w:val="00A35AFA"/>
    <w:rsid w:val="00A4174D"/>
    <w:rsid w:val="00A547AD"/>
    <w:rsid w:val="00A618CD"/>
    <w:rsid w:val="00A623EA"/>
    <w:rsid w:val="00A62E51"/>
    <w:rsid w:val="00A6300F"/>
    <w:rsid w:val="00A6351E"/>
    <w:rsid w:val="00A65D29"/>
    <w:rsid w:val="00A74380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4920"/>
    <w:rsid w:val="00AC5A7B"/>
    <w:rsid w:val="00AD0E91"/>
    <w:rsid w:val="00AD1C8F"/>
    <w:rsid w:val="00AD34AB"/>
    <w:rsid w:val="00AE28C8"/>
    <w:rsid w:val="00AE3E9C"/>
    <w:rsid w:val="00AE53C3"/>
    <w:rsid w:val="00AE636E"/>
    <w:rsid w:val="00AE64B0"/>
    <w:rsid w:val="00AE684E"/>
    <w:rsid w:val="00AF02DC"/>
    <w:rsid w:val="00AF3570"/>
    <w:rsid w:val="00AF4D44"/>
    <w:rsid w:val="00AF5ADF"/>
    <w:rsid w:val="00B01044"/>
    <w:rsid w:val="00B023CE"/>
    <w:rsid w:val="00B133AE"/>
    <w:rsid w:val="00B1349F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6C3A"/>
    <w:rsid w:val="00B51598"/>
    <w:rsid w:val="00B52A95"/>
    <w:rsid w:val="00B552C4"/>
    <w:rsid w:val="00B563B9"/>
    <w:rsid w:val="00B6285A"/>
    <w:rsid w:val="00B63158"/>
    <w:rsid w:val="00B63C47"/>
    <w:rsid w:val="00B64BC0"/>
    <w:rsid w:val="00B67DEF"/>
    <w:rsid w:val="00B71038"/>
    <w:rsid w:val="00B710D4"/>
    <w:rsid w:val="00B72587"/>
    <w:rsid w:val="00B72F53"/>
    <w:rsid w:val="00B733A1"/>
    <w:rsid w:val="00B73941"/>
    <w:rsid w:val="00B77E24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486E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8DA"/>
    <w:rsid w:val="00C41B33"/>
    <w:rsid w:val="00C42DE0"/>
    <w:rsid w:val="00C54480"/>
    <w:rsid w:val="00C54D20"/>
    <w:rsid w:val="00C550B1"/>
    <w:rsid w:val="00C61E50"/>
    <w:rsid w:val="00C65DF9"/>
    <w:rsid w:val="00C67321"/>
    <w:rsid w:val="00C71C4C"/>
    <w:rsid w:val="00C74092"/>
    <w:rsid w:val="00C74B74"/>
    <w:rsid w:val="00C81DE5"/>
    <w:rsid w:val="00C92268"/>
    <w:rsid w:val="00C93149"/>
    <w:rsid w:val="00C9636C"/>
    <w:rsid w:val="00C979D2"/>
    <w:rsid w:val="00CA727D"/>
    <w:rsid w:val="00CA78C7"/>
    <w:rsid w:val="00CA7B7A"/>
    <w:rsid w:val="00CB0367"/>
    <w:rsid w:val="00CB1E92"/>
    <w:rsid w:val="00CB5A85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CF6FAD"/>
    <w:rsid w:val="00D0032F"/>
    <w:rsid w:val="00D0163F"/>
    <w:rsid w:val="00D0289E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632B"/>
    <w:rsid w:val="00D27321"/>
    <w:rsid w:val="00D305A0"/>
    <w:rsid w:val="00D30A8E"/>
    <w:rsid w:val="00D35EE4"/>
    <w:rsid w:val="00D41DD6"/>
    <w:rsid w:val="00D423CF"/>
    <w:rsid w:val="00D468F1"/>
    <w:rsid w:val="00D47F7F"/>
    <w:rsid w:val="00D52620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0DFE"/>
    <w:rsid w:val="00D82C43"/>
    <w:rsid w:val="00D82C66"/>
    <w:rsid w:val="00D8424F"/>
    <w:rsid w:val="00D8535C"/>
    <w:rsid w:val="00D8549D"/>
    <w:rsid w:val="00D8562E"/>
    <w:rsid w:val="00D91DA3"/>
    <w:rsid w:val="00D93353"/>
    <w:rsid w:val="00DA4893"/>
    <w:rsid w:val="00DB051D"/>
    <w:rsid w:val="00DB097B"/>
    <w:rsid w:val="00DB28B1"/>
    <w:rsid w:val="00DB3BC5"/>
    <w:rsid w:val="00DB45C8"/>
    <w:rsid w:val="00DB6BFA"/>
    <w:rsid w:val="00DC0EEE"/>
    <w:rsid w:val="00DC1298"/>
    <w:rsid w:val="00DC37C8"/>
    <w:rsid w:val="00DC4156"/>
    <w:rsid w:val="00DC5154"/>
    <w:rsid w:val="00DC5940"/>
    <w:rsid w:val="00DC6BDC"/>
    <w:rsid w:val="00DC6D90"/>
    <w:rsid w:val="00DD0B4A"/>
    <w:rsid w:val="00DD1ABB"/>
    <w:rsid w:val="00DD2AF4"/>
    <w:rsid w:val="00DD31B6"/>
    <w:rsid w:val="00DD6A7B"/>
    <w:rsid w:val="00DD7849"/>
    <w:rsid w:val="00DE4AFF"/>
    <w:rsid w:val="00DE6E35"/>
    <w:rsid w:val="00DE6F88"/>
    <w:rsid w:val="00DE78DD"/>
    <w:rsid w:val="00DF2CB4"/>
    <w:rsid w:val="00DF3467"/>
    <w:rsid w:val="00DF4545"/>
    <w:rsid w:val="00DF6105"/>
    <w:rsid w:val="00DF73A3"/>
    <w:rsid w:val="00E02EF9"/>
    <w:rsid w:val="00E02FD9"/>
    <w:rsid w:val="00E04594"/>
    <w:rsid w:val="00E045FA"/>
    <w:rsid w:val="00E04E53"/>
    <w:rsid w:val="00E06BC9"/>
    <w:rsid w:val="00E14705"/>
    <w:rsid w:val="00E17748"/>
    <w:rsid w:val="00E17BEB"/>
    <w:rsid w:val="00E23D6C"/>
    <w:rsid w:val="00E257B6"/>
    <w:rsid w:val="00E26335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3BA8"/>
    <w:rsid w:val="00E6459A"/>
    <w:rsid w:val="00E70AE1"/>
    <w:rsid w:val="00E70C1B"/>
    <w:rsid w:val="00E73578"/>
    <w:rsid w:val="00E73BA0"/>
    <w:rsid w:val="00E73C25"/>
    <w:rsid w:val="00E74F9B"/>
    <w:rsid w:val="00E75299"/>
    <w:rsid w:val="00E76AD8"/>
    <w:rsid w:val="00E86346"/>
    <w:rsid w:val="00E91808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04FA"/>
    <w:rsid w:val="00EE0F8E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306A"/>
    <w:rsid w:val="00F25CEF"/>
    <w:rsid w:val="00F25FF1"/>
    <w:rsid w:val="00F33592"/>
    <w:rsid w:val="00F337DF"/>
    <w:rsid w:val="00F41EBF"/>
    <w:rsid w:val="00F50BD2"/>
    <w:rsid w:val="00F62583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7918"/>
    <w:rsid w:val="00FA1E6C"/>
    <w:rsid w:val="00FA3149"/>
    <w:rsid w:val="00FA588E"/>
    <w:rsid w:val="00FA7C0E"/>
    <w:rsid w:val="00FB524C"/>
    <w:rsid w:val="00FB6FB5"/>
    <w:rsid w:val="00FC12EA"/>
    <w:rsid w:val="00FC316D"/>
    <w:rsid w:val="00FC3FA1"/>
    <w:rsid w:val="00FC5CBE"/>
    <w:rsid w:val="00FD1142"/>
    <w:rsid w:val="00FD1508"/>
    <w:rsid w:val="00FD1C6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CEE8A"/>
  <w15:docId w15:val="{095BA4DB-1158-42EA-A605-E3318C1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agnieszka.uscimiuk@mos.gov.pl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guslaw.bolanowski@mos.gov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uslaw.bolanowski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gnieszka.uscimiuk@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4A0E-681C-456C-854D-C13B3654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7144</Words>
  <Characters>42864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49909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subject/>
  <dc:creator>malgorzata_laskus</dc:creator>
  <cp:keywords/>
  <dc:description/>
  <cp:lastModifiedBy>KUREK Beata</cp:lastModifiedBy>
  <cp:revision>8</cp:revision>
  <cp:lastPrinted>2019-10-31T09:43:00Z</cp:lastPrinted>
  <dcterms:created xsi:type="dcterms:W3CDTF">2019-10-31T09:21:00Z</dcterms:created>
  <dcterms:modified xsi:type="dcterms:W3CDTF">2019-10-31T11:19:00Z</dcterms:modified>
</cp:coreProperties>
</file>