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2614E" w14:textId="77777777" w:rsidR="00153A0B" w:rsidRPr="00D1257C" w:rsidRDefault="009E7402" w:rsidP="00582E40">
      <w:pPr>
        <w:spacing w:after="0" w:line="240" w:lineRule="auto"/>
        <w:rPr>
          <w:szCs w:val="20"/>
        </w:rPr>
      </w:pPr>
      <w:bookmarkStart w:id="0" w:name="ezdAutorWydzialOpis"/>
      <w:r w:rsidRPr="00D1257C">
        <w:rPr>
          <w:szCs w:val="20"/>
        </w:rPr>
        <w:t>Departament Strategii i Analiz</w:t>
      </w:r>
      <w:bookmarkEnd w:id="0"/>
    </w:p>
    <w:p w14:paraId="05BBB1D3" w14:textId="77777777" w:rsidR="00153A0B" w:rsidRPr="00D1257C" w:rsidRDefault="00153A0B" w:rsidP="009276B2">
      <w:pPr>
        <w:spacing w:after="0" w:line="240" w:lineRule="auto"/>
        <w:rPr>
          <w:szCs w:val="20"/>
        </w:rPr>
      </w:pPr>
    </w:p>
    <w:p w14:paraId="457E1D12" w14:textId="15787515" w:rsidR="00D1257C" w:rsidRPr="00D1257C" w:rsidRDefault="00D1257C" w:rsidP="00D1257C">
      <w:pPr>
        <w:spacing w:line="276" w:lineRule="auto"/>
        <w:jc w:val="right"/>
        <w:rPr>
          <w:rFonts w:eastAsia="Calibri" w:cs="Times New Roman"/>
          <w:szCs w:val="20"/>
        </w:rPr>
      </w:pPr>
      <w:r w:rsidRPr="00D1257C">
        <w:rPr>
          <w:rFonts w:eastAsia="Calibri" w:cs="Times New Roman"/>
          <w:szCs w:val="20"/>
        </w:rPr>
        <w:t>Załącznik nr 2</w:t>
      </w:r>
    </w:p>
    <w:p w14:paraId="122E2677" w14:textId="77777777" w:rsidR="00D1257C" w:rsidRPr="00D1257C" w:rsidRDefault="00D1257C" w:rsidP="00D1257C">
      <w:pPr>
        <w:spacing w:line="276" w:lineRule="auto"/>
        <w:jc w:val="center"/>
        <w:rPr>
          <w:rFonts w:eastAsia="Calibri" w:cs="Times New Roman"/>
          <w:b/>
          <w:bCs/>
          <w:szCs w:val="20"/>
        </w:rPr>
      </w:pPr>
      <w:r w:rsidRPr="00D1257C">
        <w:rPr>
          <w:rFonts w:eastAsia="Calibri" w:cs="Times New Roman"/>
          <w:b/>
          <w:bCs/>
          <w:szCs w:val="20"/>
        </w:rPr>
        <w:t>FORMULARZ WYCENY</w:t>
      </w:r>
    </w:p>
    <w:p w14:paraId="0F865E6D" w14:textId="77777777" w:rsidR="00D1257C" w:rsidRPr="00D1257C" w:rsidRDefault="00D1257C" w:rsidP="00D1257C">
      <w:pPr>
        <w:spacing w:after="0" w:line="240" w:lineRule="auto"/>
        <w:jc w:val="center"/>
        <w:rPr>
          <w:bCs/>
          <w:szCs w:val="20"/>
        </w:rPr>
      </w:pPr>
      <w:r w:rsidRPr="00D1257C">
        <w:rPr>
          <w:bCs/>
          <w:szCs w:val="20"/>
        </w:rPr>
        <w:t>dotyczący usługi:</w:t>
      </w:r>
    </w:p>
    <w:p w14:paraId="30E1421B" w14:textId="77777777" w:rsidR="00D1257C" w:rsidRPr="00D1257C" w:rsidRDefault="00D1257C" w:rsidP="00D1257C">
      <w:pPr>
        <w:spacing w:after="0" w:line="240" w:lineRule="auto"/>
        <w:jc w:val="center"/>
        <w:rPr>
          <w:bCs/>
          <w:szCs w:val="20"/>
        </w:rPr>
      </w:pPr>
    </w:p>
    <w:p w14:paraId="6D95F5DA" w14:textId="2F8BA545" w:rsidR="000A7669" w:rsidRDefault="005C5012" w:rsidP="00D1257C">
      <w:pPr>
        <w:spacing w:after="0" w:line="240" w:lineRule="auto"/>
        <w:rPr>
          <w:bCs/>
          <w:szCs w:val="20"/>
        </w:rPr>
      </w:pPr>
      <w:r w:rsidRPr="005C5012">
        <w:rPr>
          <w:bCs/>
          <w:szCs w:val="20"/>
        </w:rPr>
        <w:t xml:space="preserve">Wykonania </w:t>
      </w:r>
      <w:r w:rsidRPr="005C5012">
        <w:rPr>
          <w:b/>
          <w:szCs w:val="20"/>
        </w:rPr>
        <w:t>ekspertyzy w zakresie oszacowania kosztów środowiskowych i ekonomicznych związanych z podwyższonym zasoleniem rzeki Odry</w:t>
      </w:r>
      <w:r w:rsidRPr="005C5012">
        <w:rPr>
          <w:b/>
          <w:szCs w:val="20"/>
        </w:rPr>
        <w:t>.</w:t>
      </w:r>
    </w:p>
    <w:p w14:paraId="67FD796E" w14:textId="77777777" w:rsidR="00D1257C" w:rsidRPr="00D1257C" w:rsidRDefault="00D1257C" w:rsidP="00D1257C">
      <w:pPr>
        <w:pStyle w:val="Akapitzlist"/>
        <w:spacing w:after="0" w:line="240" w:lineRule="auto"/>
        <w:rPr>
          <w:rFonts w:ascii="Lato" w:hAnsi="Lato"/>
          <w:bCs/>
          <w:sz w:val="20"/>
          <w:szCs w:val="20"/>
        </w:rPr>
      </w:pPr>
    </w:p>
    <w:p w14:paraId="02286807" w14:textId="77777777" w:rsidR="00D1257C" w:rsidRPr="00D1257C" w:rsidRDefault="00D1257C" w:rsidP="00D1257C">
      <w:pPr>
        <w:spacing w:line="256" w:lineRule="auto"/>
        <w:rPr>
          <w:rFonts w:eastAsia="Calibri" w:cs="Times New Roman"/>
          <w:b/>
          <w:bCs/>
          <w:szCs w:val="20"/>
        </w:rPr>
      </w:pPr>
      <w:r w:rsidRPr="00D1257C">
        <w:rPr>
          <w:rFonts w:eastAsia="Calibri" w:cs="Times New Roman"/>
          <w:b/>
          <w:bCs/>
          <w:szCs w:val="20"/>
        </w:rPr>
        <w:t>UWAGA: 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opisanej usługi.</w:t>
      </w:r>
    </w:p>
    <w:tbl>
      <w:tblPr>
        <w:tblStyle w:val="Tabela-Siatka"/>
        <w:tblW w:w="5469" w:type="pct"/>
        <w:tblInd w:w="-431" w:type="dxa"/>
        <w:tblLook w:val="04A0" w:firstRow="1" w:lastRow="0" w:firstColumn="1" w:lastColumn="0" w:noHBand="0" w:noVBand="1"/>
      </w:tblPr>
      <w:tblGrid>
        <w:gridCol w:w="1703"/>
        <w:gridCol w:w="6966"/>
      </w:tblGrid>
      <w:tr w:rsidR="00D1257C" w:rsidRPr="00D1257C" w14:paraId="2DEC6D45" w14:textId="77777777" w:rsidTr="00333963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F232" w14:textId="77777777" w:rsidR="00D1257C" w:rsidRPr="00D1257C" w:rsidRDefault="00D1257C" w:rsidP="00333963">
            <w:pPr>
              <w:jc w:val="left"/>
              <w:rPr>
                <w:rFonts w:eastAsia="Calibri"/>
                <w:b/>
                <w:lang w:eastAsia="pl-PL"/>
              </w:rPr>
            </w:pPr>
            <w:r w:rsidRPr="00D1257C">
              <w:rPr>
                <w:rFonts w:eastAsia="Calibri"/>
                <w:b/>
                <w:lang w:eastAsia="pl-PL"/>
              </w:rPr>
              <w:t>Nazwa wykonawcy:</w:t>
            </w:r>
          </w:p>
        </w:tc>
        <w:tc>
          <w:tcPr>
            <w:tcW w:w="4018" w:type="pct"/>
            <w:shd w:val="clear" w:color="auto" w:fill="auto"/>
          </w:tcPr>
          <w:p w14:paraId="24A01FB0" w14:textId="77777777" w:rsidR="00D1257C" w:rsidRPr="00D1257C" w:rsidRDefault="00D1257C" w:rsidP="00333963">
            <w:pPr>
              <w:jc w:val="left"/>
              <w:rPr>
                <w:rFonts w:eastAsia="Calibri"/>
                <w:lang w:eastAsia="pl-PL"/>
              </w:rPr>
            </w:pPr>
          </w:p>
        </w:tc>
      </w:tr>
      <w:tr w:rsidR="00D1257C" w:rsidRPr="00D1257C" w14:paraId="7E974983" w14:textId="77777777" w:rsidTr="00333963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8AABC" w14:textId="77777777" w:rsidR="00D1257C" w:rsidRPr="00D1257C" w:rsidRDefault="00D1257C" w:rsidP="00333963">
            <w:pPr>
              <w:jc w:val="left"/>
              <w:rPr>
                <w:rFonts w:eastAsia="Calibri"/>
                <w:b/>
                <w:lang w:eastAsia="pl-PL"/>
              </w:rPr>
            </w:pPr>
            <w:r w:rsidRPr="00D1257C">
              <w:rPr>
                <w:rFonts w:eastAsia="Calibri"/>
                <w:b/>
                <w:lang w:eastAsia="pl-PL"/>
              </w:rPr>
              <w:t xml:space="preserve">Adres </w:t>
            </w:r>
            <w:proofErr w:type="gramStart"/>
            <w:r w:rsidRPr="00D1257C">
              <w:rPr>
                <w:rFonts w:eastAsia="Calibri"/>
                <w:b/>
                <w:lang w:eastAsia="pl-PL"/>
              </w:rPr>
              <w:t>siedziby  wykonawcy</w:t>
            </w:r>
            <w:proofErr w:type="gramEnd"/>
            <w:r w:rsidRPr="00D1257C">
              <w:rPr>
                <w:rFonts w:eastAsia="Calibri"/>
                <w:b/>
                <w:lang w:eastAsia="pl-PL"/>
              </w:rPr>
              <w:t>:</w:t>
            </w:r>
          </w:p>
        </w:tc>
        <w:tc>
          <w:tcPr>
            <w:tcW w:w="4018" w:type="pct"/>
            <w:shd w:val="clear" w:color="auto" w:fill="auto"/>
          </w:tcPr>
          <w:p w14:paraId="4D2AD0C1" w14:textId="77777777" w:rsidR="00D1257C" w:rsidRPr="00D1257C" w:rsidRDefault="00D1257C" w:rsidP="00333963">
            <w:pPr>
              <w:jc w:val="left"/>
              <w:rPr>
                <w:rFonts w:eastAsia="Calibri"/>
                <w:lang w:eastAsia="pl-PL"/>
              </w:rPr>
            </w:pPr>
          </w:p>
        </w:tc>
      </w:tr>
      <w:tr w:rsidR="00D1257C" w:rsidRPr="00D1257C" w14:paraId="2EE887B5" w14:textId="77777777" w:rsidTr="00333963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18C9" w14:textId="77777777" w:rsidR="00D1257C" w:rsidRPr="00D1257C" w:rsidRDefault="00D1257C" w:rsidP="00333963">
            <w:pPr>
              <w:jc w:val="left"/>
              <w:rPr>
                <w:rFonts w:eastAsia="Calibri"/>
                <w:b/>
                <w:lang w:eastAsia="pl-PL"/>
              </w:rPr>
            </w:pPr>
            <w:r w:rsidRPr="00D1257C">
              <w:rPr>
                <w:rFonts w:eastAsia="Calibri"/>
                <w:b/>
                <w:lang w:eastAsia="pl-PL"/>
              </w:rPr>
              <w:t>Osoba do kontaktu</w:t>
            </w:r>
          </w:p>
        </w:tc>
        <w:tc>
          <w:tcPr>
            <w:tcW w:w="4018" w:type="pct"/>
            <w:shd w:val="clear" w:color="auto" w:fill="auto"/>
          </w:tcPr>
          <w:p w14:paraId="587F839A" w14:textId="77777777" w:rsidR="00D1257C" w:rsidRPr="00D1257C" w:rsidRDefault="00D1257C" w:rsidP="00333963">
            <w:pPr>
              <w:jc w:val="center"/>
              <w:rPr>
                <w:rFonts w:eastAsia="Calibri"/>
                <w:i/>
                <w:iCs/>
                <w:lang w:eastAsia="pl-PL"/>
              </w:rPr>
            </w:pPr>
            <w:r w:rsidRPr="00D1257C">
              <w:rPr>
                <w:rFonts w:eastAsia="Calibri"/>
                <w:lang w:eastAsia="pl-PL"/>
              </w:rPr>
              <w:br/>
            </w:r>
            <w:r w:rsidRPr="00D1257C">
              <w:rPr>
                <w:rFonts w:eastAsia="Calibri"/>
                <w:i/>
                <w:iCs/>
                <w:lang w:eastAsia="pl-PL"/>
              </w:rPr>
              <w:t>(imię i nazwisko, adres e-mail, nr telefonu)</w:t>
            </w:r>
          </w:p>
        </w:tc>
      </w:tr>
    </w:tbl>
    <w:p w14:paraId="1C93B251" w14:textId="77777777" w:rsidR="000A7669" w:rsidRDefault="000A7669" w:rsidP="00D1257C">
      <w:pPr>
        <w:spacing w:line="256" w:lineRule="auto"/>
        <w:rPr>
          <w:rFonts w:eastAsia="Calibri" w:cs="Times New Roman"/>
          <w:szCs w:val="20"/>
        </w:rPr>
      </w:pPr>
    </w:p>
    <w:p w14:paraId="67A45BFE" w14:textId="273399AF" w:rsidR="005C5012" w:rsidRPr="00D1257C" w:rsidRDefault="005C5012" w:rsidP="00D1257C">
      <w:pPr>
        <w:spacing w:line="256" w:lineRule="auto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>Tabela 1</w:t>
      </w:r>
    </w:p>
    <w:tbl>
      <w:tblPr>
        <w:tblW w:w="8631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2710"/>
        <w:gridCol w:w="1481"/>
        <w:gridCol w:w="1275"/>
        <w:gridCol w:w="1521"/>
        <w:gridCol w:w="1234"/>
      </w:tblGrid>
      <w:tr w:rsidR="005C5012" w:rsidRPr="00D1257C" w14:paraId="5557E0F3" w14:textId="77777777" w:rsidTr="005C5012">
        <w:trPr>
          <w:trHeight w:val="28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01E556E" w14:textId="77777777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Lp.</w:t>
            </w: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B66530" w14:textId="2710B4BC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Zadanie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CA2CF" w14:textId="5B09280A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Szacowana cena netto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54B070" w14:textId="17195E8A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 xml:space="preserve">Cena brutto 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50195E7" w14:textId="77777777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Informacje dodatkowe Zamawiającego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E070E4" w14:textId="77777777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Informacje dodatkowe Oferenta</w:t>
            </w:r>
          </w:p>
        </w:tc>
      </w:tr>
      <w:tr w:rsidR="005C5012" w:rsidRPr="00D1257C" w14:paraId="62BC7A4B" w14:textId="77777777" w:rsidTr="005C5012">
        <w:trPr>
          <w:trHeight w:val="632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5DA983" w14:textId="77777777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1.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09466" w14:textId="77777777" w:rsidR="005C5012" w:rsidRDefault="005C5012" w:rsidP="005C5012">
            <w:pPr>
              <w:spacing w:after="0" w:line="240" w:lineRule="auto"/>
            </w:pPr>
            <w:r>
              <w:t xml:space="preserve">Ekspertyza w zakresie oszacowania kosztów środowiskowych </w:t>
            </w:r>
          </w:p>
          <w:p w14:paraId="6CB4568E" w14:textId="6FE9C0C1" w:rsidR="005C5012" w:rsidRPr="00D1257C" w:rsidRDefault="005C5012" w:rsidP="005C5012">
            <w:pPr>
              <w:spacing w:after="0" w:line="240" w:lineRule="auto"/>
              <w:rPr>
                <w:rFonts w:eastAsia="Calibri" w:cs="Times New Roman"/>
                <w:szCs w:val="20"/>
              </w:rPr>
            </w:pPr>
            <w:r>
              <w:t>i ekonomicznych związanych z podwyższonym zasoleniem rzeki Odry</w:t>
            </w:r>
            <w:r>
              <w:rPr>
                <w:szCs w:val="24"/>
              </w:rPr>
              <w:t>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558AB" w14:textId="77777777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96EC9" w14:textId="6E0EAE65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BEFC2" w14:textId="77777777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9BE0B" w14:textId="77777777" w:rsidR="005C5012" w:rsidRPr="00D1257C" w:rsidRDefault="005C5012" w:rsidP="00333963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</w:tr>
    </w:tbl>
    <w:p w14:paraId="2FA3A4AD" w14:textId="77777777" w:rsidR="00D1257C" w:rsidRDefault="00D1257C" w:rsidP="00D1257C">
      <w:pPr>
        <w:spacing w:line="256" w:lineRule="auto"/>
        <w:rPr>
          <w:rFonts w:eastAsia="Calibri" w:cs="Times New Roman"/>
          <w:szCs w:val="20"/>
        </w:rPr>
      </w:pPr>
    </w:p>
    <w:p w14:paraId="49A1B2D0" w14:textId="1BF3683E" w:rsidR="005C5012" w:rsidRDefault="005C5012" w:rsidP="00D1257C">
      <w:pPr>
        <w:spacing w:line="256" w:lineRule="auto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>Tabela 2</w:t>
      </w:r>
    </w:p>
    <w:tbl>
      <w:tblPr>
        <w:tblW w:w="864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2001"/>
        <w:gridCol w:w="6237"/>
      </w:tblGrid>
      <w:tr w:rsidR="005C5012" w:rsidRPr="00D1257C" w14:paraId="734A70D9" w14:textId="77777777" w:rsidTr="002E3EFA">
        <w:trPr>
          <w:trHeight w:val="28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B2A71A" w14:textId="77777777" w:rsidR="005C5012" w:rsidRPr="00D1257C" w:rsidRDefault="005C5012" w:rsidP="007C06E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Lp.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FC16A22" w14:textId="44BD17A3" w:rsidR="005C5012" w:rsidRPr="00D1257C" w:rsidRDefault="005C5012" w:rsidP="007C06E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 xml:space="preserve">Warunek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5DC48F" w14:textId="0B1EDCB2" w:rsidR="005C5012" w:rsidRPr="00D1257C" w:rsidRDefault="005C5012" w:rsidP="007C06E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 xml:space="preserve">Informacje </w:t>
            </w:r>
            <w:r w:rsidR="002E3EFA">
              <w:rPr>
                <w:rFonts w:eastAsia="Calibri" w:cs="Times New Roman"/>
                <w:b/>
                <w:bCs/>
                <w:szCs w:val="20"/>
              </w:rPr>
              <w:t>W</w:t>
            </w:r>
            <w:r>
              <w:rPr>
                <w:rFonts w:eastAsia="Calibri" w:cs="Times New Roman"/>
                <w:b/>
                <w:bCs/>
                <w:szCs w:val="20"/>
              </w:rPr>
              <w:t>ykonawcy</w:t>
            </w:r>
          </w:p>
        </w:tc>
      </w:tr>
      <w:tr w:rsidR="002E3EFA" w:rsidRPr="00D1257C" w14:paraId="402EEBE8" w14:textId="77777777" w:rsidTr="002E3EFA">
        <w:trPr>
          <w:trHeight w:val="632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CA10EA" w14:textId="3040A659" w:rsidR="002E3EFA" w:rsidRPr="00D1257C" w:rsidRDefault="002E3EFA" w:rsidP="007C06E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1.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F794B5" w14:textId="35164486" w:rsidR="002E3EFA" w:rsidRPr="005C5012" w:rsidRDefault="002E3EFA" w:rsidP="007C06E9">
            <w:pPr>
              <w:spacing w:after="0" w:line="240" w:lineRule="auto"/>
            </w:pPr>
            <w:r w:rsidRPr="005C5012">
              <w:t>Warunek dotyczący doświadczenia Wykonawców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10CA55" w14:textId="77777777" w:rsidR="002E3EFA" w:rsidRPr="00D1257C" w:rsidRDefault="002E3EFA" w:rsidP="007C06E9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</w:tr>
      <w:tr w:rsidR="005C5012" w:rsidRPr="00D1257C" w14:paraId="6296DFD9" w14:textId="77777777" w:rsidTr="002E3EFA">
        <w:trPr>
          <w:trHeight w:val="632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D818F1" w14:textId="4D12DAA6" w:rsidR="005C5012" w:rsidRPr="00D1257C" w:rsidRDefault="002E3EFA" w:rsidP="007C06E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2</w:t>
            </w:r>
            <w:r w:rsidR="005C5012" w:rsidRPr="00D1257C">
              <w:rPr>
                <w:rFonts w:eastAsia="Calibri" w:cs="Times New Roman"/>
                <w:b/>
                <w:bCs/>
                <w:szCs w:val="20"/>
              </w:rPr>
              <w:t>.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FB8F1" w14:textId="51FDF48D" w:rsidR="005C5012" w:rsidRPr="00D1257C" w:rsidRDefault="005C5012" w:rsidP="007C06E9">
            <w:pPr>
              <w:spacing w:after="0" w:line="240" w:lineRule="auto"/>
              <w:rPr>
                <w:rFonts w:eastAsia="Calibri" w:cs="Times New Roman"/>
                <w:szCs w:val="20"/>
              </w:rPr>
            </w:pPr>
            <w:r w:rsidRPr="005C5012">
              <w:t xml:space="preserve">Warunek dotyczący </w:t>
            </w:r>
            <w:r w:rsidR="002E3EFA" w:rsidRPr="002E3EFA">
              <w:t>kwalifikacji osób skierowanych do realizacji zamówienia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F0C47" w14:textId="77777777" w:rsidR="005C5012" w:rsidRPr="00D1257C" w:rsidRDefault="005C5012" w:rsidP="007C06E9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</w:tr>
    </w:tbl>
    <w:p w14:paraId="344AFC02" w14:textId="77777777" w:rsidR="005C5012" w:rsidRPr="00D1257C" w:rsidRDefault="005C5012" w:rsidP="00D1257C">
      <w:pPr>
        <w:spacing w:line="256" w:lineRule="auto"/>
        <w:rPr>
          <w:rFonts w:eastAsia="Calibri" w:cs="Times New Roman"/>
          <w:szCs w:val="20"/>
        </w:rPr>
      </w:pPr>
    </w:p>
    <w:sectPr w:rsidR="005C5012" w:rsidRPr="00D1257C" w:rsidSect="009204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566FF" w14:textId="77777777" w:rsidR="00AB3CF3" w:rsidRDefault="00AB3CF3">
      <w:pPr>
        <w:spacing w:after="0" w:line="240" w:lineRule="auto"/>
      </w:pPr>
      <w:r>
        <w:separator/>
      </w:r>
    </w:p>
  </w:endnote>
  <w:endnote w:type="continuationSeparator" w:id="0">
    <w:p w14:paraId="52E97409" w14:textId="77777777" w:rsidR="00AB3CF3" w:rsidRDefault="00AB3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FC9A83C-34EA-4C67-942E-C06D59615086}"/>
    <w:embedBold r:id="rId2" w:fontKey="{3FE4E7B7-4B1E-4831-A4C2-6501C18DA0E1}"/>
    <w:embedItalic r:id="rId3" w:fontKey="{E8E4B27A-463F-4858-92FF-6133D461D19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713C5" w14:textId="77777777" w:rsidR="00153A0B" w:rsidRDefault="00153A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2A086" w14:textId="77777777" w:rsidR="00153A0B" w:rsidRPr="00F41316" w:rsidRDefault="00153A0B" w:rsidP="00F41316">
    <w:pPr>
      <w:pStyle w:val="Stopka"/>
      <w:tabs>
        <w:tab w:val="left" w:pos="5954"/>
      </w:tabs>
      <w:rPr>
        <w:sz w:val="16"/>
      </w:rPr>
    </w:pPr>
  </w:p>
  <w:p w14:paraId="5B94DEF0" w14:textId="77777777" w:rsidR="00153A0B" w:rsidRPr="00590C4E" w:rsidRDefault="00153A0B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C34B5" w14:textId="77777777" w:rsidR="00153A0B" w:rsidRPr="009204C9" w:rsidRDefault="00153A0B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074EF054" w14:textId="77777777" w:rsidR="00153A0B" w:rsidRPr="009204C9" w:rsidRDefault="009E7402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87F4B0" wp14:editId="54C2C4A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1" w:name="ezdAutorWydzialAtrybut2"/>
    <w:r w:rsidRPr="009204C9">
      <w:rPr>
        <w:rFonts w:cstheme="minorHAnsi"/>
        <w:sz w:val="16"/>
      </w:rPr>
      <w:t>(+48) 223-692-583</w:t>
    </w:r>
    <w:bookmarkEnd w:id="1"/>
    <w:r w:rsidRPr="009204C9">
      <w:rPr>
        <w:rFonts w:cstheme="minorHAnsi"/>
        <w:sz w:val="16"/>
      </w:rPr>
      <w:tab/>
      <w:t xml:space="preserve">ul. Wawelska 52/54, 00-922 Warszawa  </w:t>
    </w:r>
  </w:p>
  <w:p w14:paraId="7A6681A1" w14:textId="77777777" w:rsidR="00153A0B" w:rsidRPr="009204C9" w:rsidRDefault="009E7402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2" w:name="ezdAutorWydzialAtrybut1"/>
    <w:r w:rsidRPr="009204C9">
      <w:rPr>
        <w:rFonts w:cstheme="minorHAnsi"/>
        <w:sz w:val="16"/>
      </w:rPr>
      <w:t>departament.strategii.i.analiz@klimat.gov.pl</w:t>
    </w:r>
    <w:bookmarkEnd w:id="2"/>
    <w:r w:rsidRPr="009204C9">
      <w:rPr>
        <w:rFonts w:cstheme="minorHAnsi"/>
        <w:sz w:val="16"/>
      </w:rPr>
      <w:tab/>
      <w:t xml:space="preserve">Ministerstwo Klimatu i Środowiska  </w:t>
    </w:r>
  </w:p>
  <w:p w14:paraId="498809C1" w14:textId="77777777" w:rsidR="00153A0B" w:rsidRPr="009204C9" w:rsidRDefault="009E7402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02EB0C28" w14:textId="77777777" w:rsidR="00153A0B" w:rsidRPr="005775A9" w:rsidRDefault="009E7402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0E3E023F" w14:textId="77777777" w:rsidR="00153A0B" w:rsidRPr="00C07964" w:rsidRDefault="00153A0B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03A82" w14:textId="77777777" w:rsidR="00AB3CF3" w:rsidRDefault="00AB3CF3">
      <w:pPr>
        <w:spacing w:after="0" w:line="240" w:lineRule="auto"/>
      </w:pPr>
      <w:r>
        <w:separator/>
      </w:r>
    </w:p>
  </w:footnote>
  <w:footnote w:type="continuationSeparator" w:id="0">
    <w:p w14:paraId="46ECF96B" w14:textId="77777777" w:rsidR="00AB3CF3" w:rsidRDefault="00AB3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F5418" w14:textId="77777777" w:rsidR="00153A0B" w:rsidRDefault="00153A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C9117" w14:textId="77777777" w:rsidR="00153A0B" w:rsidRDefault="00153A0B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77BBB" w14:textId="77777777" w:rsidR="00153A0B" w:rsidRDefault="009E740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9A05A2D" wp14:editId="57B053B4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1949257526" name="Obraz 19492575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5000F"/>
    <w:multiLevelType w:val="hybridMultilevel"/>
    <w:tmpl w:val="F17A5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89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B1B"/>
    <w:rsid w:val="00010BAA"/>
    <w:rsid w:val="000A7669"/>
    <w:rsid w:val="000B7357"/>
    <w:rsid w:val="000E7475"/>
    <w:rsid w:val="00153A0B"/>
    <w:rsid w:val="00265E90"/>
    <w:rsid w:val="002E3EFA"/>
    <w:rsid w:val="0041142C"/>
    <w:rsid w:val="004B198A"/>
    <w:rsid w:val="00597E55"/>
    <w:rsid w:val="005C5012"/>
    <w:rsid w:val="0060117E"/>
    <w:rsid w:val="00680B1B"/>
    <w:rsid w:val="006846EA"/>
    <w:rsid w:val="006D0138"/>
    <w:rsid w:val="009E7402"/>
    <w:rsid w:val="00AB3CF3"/>
    <w:rsid w:val="00B97786"/>
    <w:rsid w:val="00C47CBB"/>
    <w:rsid w:val="00C95D8C"/>
    <w:rsid w:val="00CF0C61"/>
    <w:rsid w:val="00D1257C"/>
    <w:rsid w:val="00EA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507BF"/>
  <w15:docId w15:val="{43DD8EF5-BADA-4EDA-9309-90CFCB9A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59"/>
    <w:rsid w:val="00D12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1257C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1257C"/>
    <w:pPr>
      <w:spacing w:after="0" w:line="240" w:lineRule="auto"/>
      <w:ind w:left="720" w:hanging="720"/>
    </w:pPr>
    <w:rPr>
      <w:rFonts w:ascii="Times New Roman" w:hAnsi="Times New Roman" w:cs="Times New Roman"/>
      <w:szCs w:val="20"/>
      <w:lang w:eastAsia="pl-PL" w:bidi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1257C"/>
    <w:rPr>
      <w:rFonts w:ascii="Times New Roman" w:hAnsi="Times New Roman" w:cs="Times New Roman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1257C"/>
    <w:rPr>
      <w:shd w:val="clear" w:color="auto" w:fill="auto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Hazha Karolina</dc:creator>
  <cp:keywords>PL, KOLOR</cp:keywords>
  <dc:description>Wersja 5.1, dostępny od 11.04.2023</dc:description>
  <cp:lastModifiedBy>Walczak Katarzyna</cp:lastModifiedBy>
  <cp:revision>2</cp:revision>
  <cp:lastPrinted>2022-09-08T13:34:00Z</cp:lastPrinted>
  <dcterms:created xsi:type="dcterms:W3CDTF">2025-06-30T10:05:00Z</dcterms:created>
  <dcterms:modified xsi:type="dcterms:W3CDTF">2025-06-30T10:05:00Z</dcterms:modified>
  <cp:category>DEPARTAMENTY</cp:category>
</cp:coreProperties>
</file>