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E2614E" w14:textId="77777777" w:rsidR="00153A0B" w:rsidRPr="00D1257C" w:rsidRDefault="009E7402" w:rsidP="00582E40">
      <w:pPr>
        <w:spacing w:after="0" w:line="240" w:lineRule="auto"/>
        <w:rPr>
          <w:szCs w:val="20"/>
        </w:rPr>
      </w:pPr>
      <w:bookmarkStart w:id="0" w:name="ezdAutorWydzialOpis"/>
      <w:r w:rsidRPr="00D1257C">
        <w:rPr>
          <w:szCs w:val="20"/>
        </w:rPr>
        <w:t>Departament Strategii i Analiz</w:t>
      </w:r>
      <w:bookmarkEnd w:id="0"/>
    </w:p>
    <w:p w14:paraId="457E1D12" w14:textId="15787515" w:rsidR="00D1257C" w:rsidRPr="00D1257C" w:rsidRDefault="00D1257C" w:rsidP="00D1257C">
      <w:pPr>
        <w:spacing w:line="276" w:lineRule="auto"/>
        <w:jc w:val="right"/>
        <w:rPr>
          <w:rFonts w:eastAsia="Calibri" w:cs="Times New Roman"/>
          <w:szCs w:val="20"/>
        </w:rPr>
      </w:pPr>
      <w:r w:rsidRPr="00D1257C">
        <w:rPr>
          <w:rFonts w:eastAsia="Calibri" w:cs="Times New Roman"/>
          <w:szCs w:val="20"/>
        </w:rPr>
        <w:t>Załącznik nr 2</w:t>
      </w:r>
    </w:p>
    <w:p w14:paraId="122E2677" w14:textId="77777777" w:rsidR="00D1257C" w:rsidRPr="00D1257C" w:rsidRDefault="00D1257C" w:rsidP="00D1257C">
      <w:pPr>
        <w:spacing w:line="276" w:lineRule="auto"/>
        <w:jc w:val="center"/>
        <w:rPr>
          <w:rFonts w:eastAsia="Calibri" w:cs="Times New Roman"/>
          <w:b/>
          <w:bCs/>
          <w:szCs w:val="20"/>
        </w:rPr>
      </w:pPr>
      <w:r w:rsidRPr="00D1257C">
        <w:rPr>
          <w:rFonts w:eastAsia="Calibri" w:cs="Times New Roman"/>
          <w:b/>
          <w:bCs/>
          <w:szCs w:val="20"/>
        </w:rPr>
        <w:t>FORMULARZ WYCENY</w:t>
      </w:r>
    </w:p>
    <w:p w14:paraId="0F865E6D" w14:textId="77777777" w:rsidR="00D1257C" w:rsidRPr="00D1257C" w:rsidRDefault="00D1257C" w:rsidP="00D1257C">
      <w:pPr>
        <w:spacing w:after="0" w:line="240" w:lineRule="auto"/>
        <w:jc w:val="center"/>
        <w:rPr>
          <w:bCs/>
          <w:szCs w:val="20"/>
        </w:rPr>
      </w:pPr>
      <w:r w:rsidRPr="00D1257C">
        <w:rPr>
          <w:bCs/>
          <w:szCs w:val="20"/>
        </w:rPr>
        <w:t>dotyczący usługi:</w:t>
      </w:r>
    </w:p>
    <w:p w14:paraId="30E1421B" w14:textId="77777777" w:rsidR="00D1257C" w:rsidRPr="00D1257C" w:rsidRDefault="00D1257C" w:rsidP="00D1257C">
      <w:pPr>
        <w:spacing w:after="0" w:line="240" w:lineRule="auto"/>
        <w:jc w:val="center"/>
        <w:rPr>
          <w:bCs/>
          <w:szCs w:val="20"/>
        </w:rPr>
      </w:pPr>
    </w:p>
    <w:p w14:paraId="2DBA927A" w14:textId="45AF826F" w:rsidR="00D1257C" w:rsidRPr="00D1257C" w:rsidRDefault="00D1257C" w:rsidP="00D1257C">
      <w:pPr>
        <w:numPr>
          <w:ilvl w:val="0"/>
          <w:numId w:val="1"/>
        </w:numPr>
        <w:spacing w:after="0" w:line="240" w:lineRule="auto"/>
        <w:ind w:left="0"/>
        <w:rPr>
          <w:bCs/>
          <w:szCs w:val="20"/>
        </w:rPr>
      </w:pPr>
      <w:r w:rsidRPr="00D1257C">
        <w:rPr>
          <w:bCs/>
          <w:szCs w:val="20"/>
        </w:rPr>
        <w:t xml:space="preserve">opracowania </w:t>
      </w:r>
      <w:r w:rsidRPr="00D1257C">
        <w:rPr>
          <w:b/>
          <w:bCs/>
          <w:i/>
          <w:iCs/>
          <w:szCs w:val="20"/>
        </w:rPr>
        <w:t>Długoterminowej strategii dekarbonizacji Polski</w:t>
      </w:r>
      <w:r w:rsidRPr="00D1257C">
        <w:rPr>
          <w:b/>
          <w:bCs/>
          <w:szCs w:val="20"/>
        </w:rPr>
        <w:t xml:space="preserve"> (LTS)</w:t>
      </w:r>
      <w:r w:rsidRPr="00D1257C">
        <w:rPr>
          <w:bCs/>
          <w:szCs w:val="20"/>
        </w:rPr>
        <w:t>, o której mowa w art. 15 oraz załączniku IV do rozporządzenia Parlamentu Europejskiego i Rady (UE) 2018/1999 z</w:t>
      </w:r>
      <w:r w:rsidR="005D7FA7">
        <w:rPr>
          <w:bCs/>
          <w:szCs w:val="20"/>
        </w:rPr>
        <w:t> </w:t>
      </w:r>
      <w:r w:rsidRPr="00D1257C">
        <w:rPr>
          <w:bCs/>
          <w:szCs w:val="20"/>
        </w:rPr>
        <w:t>dnia 11 grudnia 2018 r. w sprawie zarządzania unią energetyczną i działaniami w dziedzinie klimatu</w:t>
      </w:r>
      <w:r w:rsidRPr="00D1257C">
        <w:rPr>
          <w:bCs/>
          <w:szCs w:val="20"/>
          <w:vertAlign w:val="superscript"/>
        </w:rPr>
        <w:footnoteReference w:id="1"/>
      </w:r>
      <w:r w:rsidRPr="00D1257C">
        <w:rPr>
          <w:bCs/>
          <w:szCs w:val="20"/>
        </w:rPr>
        <w:t>,</w:t>
      </w:r>
    </w:p>
    <w:p w14:paraId="699211EF" w14:textId="77777777" w:rsidR="00D1257C" w:rsidRPr="00D1257C" w:rsidRDefault="00D1257C" w:rsidP="00D1257C">
      <w:pPr>
        <w:numPr>
          <w:ilvl w:val="0"/>
          <w:numId w:val="1"/>
        </w:numPr>
        <w:spacing w:after="0" w:line="240" w:lineRule="auto"/>
        <w:ind w:left="0"/>
        <w:rPr>
          <w:bCs/>
          <w:szCs w:val="20"/>
        </w:rPr>
      </w:pPr>
      <w:r w:rsidRPr="00D1257C">
        <w:rPr>
          <w:bCs/>
          <w:szCs w:val="20"/>
        </w:rPr>
        <w:t xml:space="preserve">opracowania </w:t>
      </w:r>
      <w:r w:rsidRPr="00D1257C">
        <w:rPr>
          <w:b/>
          <w:bCs/>
          <w:szCs w:val="20"/>
        </w:rPr>
        <w:t xml:space="preserve">prognozy oddziaływania na środowisko projektu </w:t>
      </w:r>
      <w:r w:rsidRPr="00D1257C">
        <w:rPr>
          <w:b/>
          <w:bCs/>
          <w:i/>
          <w:iCs/>
          <w:szCs w:val="20"/>
        </w:rPr>
        <w:t>Długoterminowej strategii dekarbonizacji Polski</w:t>
      </w:r>
      <w:r w:rsidRPr="00D1257C">
        <w:rPr>
          <w:b/>
          <w:bCs/>
          <w:szCs w:val="20"/>
        </w:rPr>
        <w:t xml:space="preserve"> (LTS)</w:t>
      </w:r>
    </w:p>
    <w:p w14:paraId="6E59BC73" w14:textId="77777777" w:rsidR="00D1257C" w:rsidRPr="00280147" w:rsidRDefault="00D1257C" w:rsidP="00D1257C">
      <w:pPr>
        <w:spacing w:after="0" w:line="240" w:lineRule="auto"/>
        <w:rPr>
          <w:bCs/>
          <w:sz w:val="14"/>
          <w:szCs w:val="14"/>
        </w:rPr>
      </w:pPr>
    </w:p>
    <w:p w14:paraId="1F85B856" w14:textId="2E00C386" w:rsidR="00D1257C" w:rsidRDefault="00D1257C" w:rsidP="00D1257C">
      <w:pPr>
        <w:spacing w:after="0" w:line="240" w:lineRule="auto"/>
        <w:rPr>
          <w:bCs/>
          <w:szCs w:val="20"/>
        </w:rPr>
      </w:pPr>
      <w:r w:rsidRPr="00D1257C">
        <w:rPr>
          <w:bCs/>
          <w:szCs w:val="20"/>
        </w:rPr>
        <w:t>oraz właściwych procesów konsultacji tych dokumentów.</w:t>
      </w:r>
    </w:p>
    <w:p w14:paraId="6D95F5DA" w14:textId="77777777" w:rsidR="000A7669" w:rsidRDefault="000A7669" w:rsidP="00D1257C">
      <w:pPr>
        <w:spacing w:after="0" w:line="240" w:lineRule="auto"/>
        <w:rPr>
          <w:bCs/>
          <w:szCs w:val="20"/>
        </w:rPr>
      </w:pPr>
    </w:p>
    <w:p w14:paraId="67FD796E" w14:textId="77777777" w:rsidR="00D1257C" w:rsidRPr="00D1257C" w:rsidRDefault="00D1257C" w:rsidP="00D1257C">
      <w:pPr>
        <w:pStyle w:val="Akapitzlist"/>
        <w:spacing w:after="0" w:line="240" w:lineRule="auto"/>
        <w:rPr>
          <w:rFonts w:ascii="Lato" w:hAnsi="Lato"/>
          <w:bCs/>
          <w:sz w:val="20"/>
          <w:szCs w:val="20"/>
        </w:rPr>
      </w:pPr>
    </w:p>
    <w:p w14:paraId="02286807" w14:textId="21C12556" w:rsidR="00D1257C" w:rsidRPr="00D1257C" w:rsidRDefault="00D1257C" w:rsidP="00D1257C">
      <w:pPr>
        <w:spacing w:line="256" w:lineRule="auto"/>
        <w:rPr>
          <w:rFonts w:eastAsia="Calibri" w:cs="Times New Roman"/>
          <w:b/>
          <w:bCs/>
          <w:szCs w:val="20"/>
        </w:rPr>
      </w:pPr>
      <w:r w:rsidRPr="00D1257C">
        <w:rPr>
          <w:rFonts w:eastAsia="Calibri" w:cs="Times New Roman"/>
          <w:b/>
          <w:bCs/>
          <w:szCs w:val="20"/>
        </w:rPr>
        <w:t>UWAGA: Niniejsze szacowanie wartości zamówienia nie stanowi oferty w rozumieniu art.</w:t>
      </w:r>
      <w:r w:rsidR="00280147">
        <w:rPr>
          <w:rFonts w:eastAsia="Calibri" w:cs="Times New Roman"/>
          <w:b/>
          <w:bCs/>
          <w:szCs w:val="20"/>
        </w:rPr>
        <w:t> </w:t>
      </w:r>
      <w:r w:rsidRPr="00D1257C">
        <w:rPr>
          <w:rFonts w:eastAsia="Calibri" w:cs="Times New Roman"/>
          <w:b/>
          <w:bCs/>
          <w:szCs w:val="20"/>
        </w:rPr>
        <w:t>66 Kodeksu Cywilnego, jak również nie jest ogłoszeniem ani zapytaniem o cenę w</w:t>
      </w:r>
      <w:r w:rsidR="005D7FA7">
        <w:rPr>
          <w:rFonts w:eastAsia="Calibri" w:cs="Times New Roman"/>
          <w:b/>
          <w:bCs/>
          <w:szCs w:val="20"/>
        </w:rPr>
        <w:t> </w:t>
      </w:r>
      <w:r w:rsidRPr="00D1257C">
        <w:rPr>
          <w:rFonts w:eastAsia="Calibri" w:cs="Times New Roman"/>
          <w:b/>
          <w:bCs/>
          <w:szCs w:val="20"/>
        </w:rPr>
        <w:t>rozumieniu ustawy Prawo Zamówień Publicznych. Informacja ta ma na celu wyłącznie rozpoznanie rynku i uzyskanie wiedzy na temat kosztów opisanej usługi.</w:t>
      </w:r>
    </w:p>
    <w:tbl>
      <w:tblPr>
        <w:tblStyle w:val="Tabela-Siatka"/>
        <w:tblW w:w="5469" w:type="pct"/>
        <w:tblInd w:w="-431" w:type="dxa"/>
        <w:tblLook w:val="04A0" w:firstRow="1" w:lastRow="0" w:firstColumn="1" w:lastColumn="0" w:noHBand="0" w:noVBand="1"/>
      </w:tblPr>
      <w:tblGrid>
        <w:gridCol w:w="1703"/>
        <w:gridCol w:w="6966"/>
      </w:tblGrid>
      <w:tr w:rsidR="00D1257C" w:rsidRPr="00D1257C" w14:paraId="2DEC6D45" w14:textId="77777777" w:rsidTr="00333963"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8F232" w14:textId="77777777" w:rsidR="00D1257C" w:rsidRPr="00D1257C" w:rsidRDefault="00D1257C" w:rsidP="00333963">
            <w:pPr>
              <w:jc w:val="left"/>
              <w:rPr>
                <w:rFonts w:eastAsia="Calibri"/>
                <w:b/>
                <w:lang w:eastAsia="pl-PL"/>
              </w:rPr>
            </w:pPr>
            <w:r w:rsidRPr="00D1257C">
              <w:rPr>
                <w:rFonts w:eastAsia="Calibri"/>
                <w:b/>
                <w:lang w:eastAsia="pl-PL"/>
              </w:rPr>
              <w:t>Nazwa wykonawcy:</w:t>
            </w:r>
          </w:p>
        </w:tc>
        <w:tc>
          <w:tcPr>
            <w:tcW w:w="4018" w:type="pct"/>
            <w:shd w:val="clear" w:color="auto" w:fill="auto"/>
          </w:tcPr>
          <w:p w14:paraId="24A01FB0" w14:textId="77777777" w:rsidR="00D1257C" w:rsidRPr="00D1257C" w:rsidRDefault="00D1257C" w:rsidP="00333963">
            <w:pPr>
              <w:jc w:val="left"/>
              <w:rPr>
                <w:rFonts w:eastAsia="Calibri"/>
                <w:lang w:eastAsia="pl-PL"/>
              </w:rPr>
            </w:pPr>
          </w:p>
        </w:tc>
      </w:tr>
      <w:tr w:rsidR="00D1257C" w:rsidRPr="00D1257C" w14:paraId="7E974983" w14:textId="77777777" w:rsidTr="00333963"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8AABC" w14:textId="77777777" w:rsidR="00D1257C" w:rsidRPr="00D1257C" w:rsidRDefault="00D1257C" w:rsidP="00333963">
            <w:pPr>
              <w:jc w:val="left"/>
              <w:rPr>
                <w:rFonts w:eastAsia="Calibri"/>
                <w:b/>
                <w:lang w:eastAsia="pl-PL"/>
              </w:rPr>
            </w:pPr>
            <w:r w:rsidRPr="00D1257C">
              <w:rPr>
                <w:rFonts w:eastAsia="Calibri"/>
                <w:b/>
                <w:lang w:eastAsia="pl-PL"/>
              </w:rPr>
              <w:t>Adres siedziby  wykonawcy:</w:t>
            </w:r>
          </w:p>
        </w:tc>
        <w:tc>
          <w:tcPr>
            <w:tcW w:w="4018" w:type="pct"/>
            <w:shd w:val="clear" w:color="auto" w:fill="auto"/>
          </w:tcPr>
          <w:p w14:paraId="4D2AD0C1" w14:textId="77777777" w:rsidR="00D1257C" w:rsidRPr="00D1257C" w:rsidRDefault="00D1257C" w:rsidP="00333963">
            <w:pPr>
              <w:jc w:val="left"/>
              <w:rPr>
                <w:rFonts w:eastAsia="Calibri"/>
                <w:lang w:eastAsia="pl-PL"/>
              </w:rPr>
            </w:pPr>
          </w:p>
        </w:tc>
      </w:tr>
      <w:tr w:rsidR="00D1257C" w:rsidRPr="00D1257C" w14:paraId="2EE887B5" w14:textId="77777777" w:rsidTr="00333963"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C18C9" w14:textId="77777777" w:rsidR="00D1257C" w:rsidRPr="00D1257C" w:rsidRDefault="00D1257C" w:rsidP="00333963">
            <w:pPr>
              <w:jc w:val="left"/>
              <w:rPr>
                <w:rFonts w:eastAsia="Calibri"/>
                <w:b/>
                <w:lang w:eastAsia="pl-PL"/>
              </w:rPr>
            </w:pPr>
            <w:r w:rsidRPr="00D1257C">
              <w:rPr>
                <w:rFonts w:eastAsia="Calibri"/>
                <w:b/>
                <w:lang w:eastAsia="pl-PL"/>
              </w:rPr>
              <w:t>Osoba do kontaktu</w:t>
            </w:r>
          </w:p>
        </w:tc>
        <w:tc>
          <w:tcPr>
            <w:tcW w:w="4018" w:type="pct"/>
            <w:shd w:val="clear" w:color="auto" w:fill="auto"/>
          </w:tcPr>
          <w:p w14:paraId="587F839A" w14:textId="77777777" w:rsidR="00D1257C" w:rsidRPr="00D1257C" w:rsidRDefault="00D1257C" w:rsidP="00333963">
            <w:pPr>
              <w:jc w:val="center"/>
              <w:rPr>
                <w:rFonts w:eastAsia="Calibri"/>
                <w:i/>
                <w:iCs/>
                <w:lang w:eastAsia="pl-PL"/>
              </w:rPr>
            </w:pPr>
            <w:r w:rsidRPr="00D1257C">
              <w:rPr>
                <w:rFonts w:eastAsia="Calibri"/>
                <w:lang w:eastAsia="pl-PL"/>
              </w:rPr>
              <w:br/>
            </w:r>
            <w:r w:rsidRPr="00D1257C">
              <w:rPr>
                <w:rFonts w:eastAsia="Calibri"/>
                <w:i/>
                <w:iCs/>
                <w:lang w:eastAsia="pl-PL"/>
              </w:rPr>
              <w:t>(imię i nazwisko, adres e-mail, nr telefonu)</w:t>
            </w:r>
          </w:p>
        </w:tc>
      </w:tr>
    </w:tbl>
    <w:p w14:paraId="1C93B251" w14:textId="77777777" w:rsidR="000A7669" w:rsidRPr="00D1257C" w:rsidRDefault="000A7669" w:rsidP="00280147">
      <w:pPr>
        <w:spacing w:after="120" w:line="257" w:lineRule="auto"/>
        <w:rPr>
          <w:rFonts w:eastAsia="Calibri" w:cs="Times New Roman"/>
          <w:szCs w:val="20"/>
        </w:rPr>
      </w:pPr>
    </w:p>
    <w:tbl>
      <w:tblPr>
        <w:tblW w:w="10766" w:type="dxa"/>
        <w:tblInd w:w="-14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"/>
        <w:gridCol w:w="1009"/>
        <w:gridCol w:w="4110"/>
        <w:gridCol w:w="1207"/>
        <w:gridCol w:w="1275"/>
        <w:gridCol w:w="1521"/>
        <w:gridCol w:w="1234"/>
      </w:tblGrid>
      <w:tr w:rsidR="0041142C" w:rsidRPr="00D1257C" w14:paraId="5557E0F3" w14:textId="77777777" w:rsidTr="00280147">
        <w:trPr>
          <w:trHeight w:val="287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01E556E" w14:textId="77777777" w:rsidR="0041142C" w:rsidRPr="00D1257C" w:rsidRDefault="0041142C" w:rsidP="00333963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0"/>
              </w:rPr>
            </w:pPr>
            <w:r w:rsidRPr="00D1257C">
              <w:rPr>
                <w:rFonts w:eastAsia="Calibri" w:cs="Times New Roman"/>
                <w:b/>
                <w:bCs/>
                <w:szCs w:val="20"/>
              </w:rPr>
              <w:t>Lp.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6C0136F" w14:textId="6D851F5A" w:rsidR="0041142C" w:rsidRPr="00D1257C" w:rsidRDefault="0041142C" w:rsidP="00333963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1B66530" w14:textId="2710B4BC" w:rsidR="0041142C" w:rsidRPr="00D1257C" w:rsidRDefault="0041142C" w:rsidP="00333963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0"/>
              </w:rPr>
            </w:pPr>
            <w:r w:rsidRPr="00D1257C">
              <w:rPr>
                <w:rFonts w:eastAsia="Calibri" w:cs="Times New Roman"/>
                <w:b/>
                <w:bCs/>
                <w:szCs w:val="20"/>
              </w:rPr>
              <w:t>Zadanie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4CA2CF" w14:textId="5B09280A" w:rsidR="0041142C" w:rsidRPr="00D1257C" w:rsidRDefault="0041142C" w:rsidP="00333963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0"/>
              </w:rPr>
            </w:pPr>
            <w:r w:rsidRPr="00D1257C">
              <w:rPr>
                <w:rFonts w:eastAsia="Calibri" w:cs="Times New Roman"/>
                <w:b/>
                <w:bCs/>
                <w:szCs w:val="20"/>
              </w:rPr>
              <w:t>Szacowana cena netto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D54B070" w14:textId="17195E8A" w:rsidR="0041142C" w:rsidRPr="00D1257C" w:rsidRDefault="0041142C" w:rsidP="00333963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0"/>
              </w:rPr>
            </w:pPr>
            <w:r w:rsidRPr="00D1257C">
              <w:rPr>
                <w:rFonts w:eastAsia="Calibri" w:cs="Times New Roman"/>
                <w:b/>
                <w:bCs/>
                <w:szCs w:val="20"/>
              </w:rPr>
              <w:t xml:space="preserve">Cena brutto 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50195E7" w14:textId="77777777" w:rsidR="0041142C" w:rsidRPr="00D1257C" w:rsidRDefault="0041142C" w:rsidP="00333963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0"/>
              </w:rPr>
            </w:pPr>
            <w:r w:rsidRPr="00D1257C">
              <w:rPr>
                <w:rFonts w:eastAsia="Calibri" w:cs="Times New Roman"/>
                <w:b/>
                <w:bCs/>
                <w:szCs w:val="20"/>
              </w:rPr>
              <w:t>Informacje dodatkowe Zamawiającego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8E070E4" w14:textId="77777777" w:rsidR="0041142C" w:rsidRPr="00D1257C" w:rsidRDefault="0041142C" w:rsidP="00333963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0"/>
              </w:rPr>
            </w:pPr>
            <w:r w:rsidRPr="00D1257C">
              <w:rPr>
                <w:rFonts w:eastAsia="Calibri" w:cs="Times New Roman"/>
                <w:b/>
                <w:bCs/>
                <w:szCs w:val="20"/>
              </w:rPr>
              <w:t>Informacje dodatkowe Oferenta</w:t>
            </w:r>
          </w:p>
        </w:tc>
      </w:tr>
      <w:tr w:rsidR="00357D90" w:rsidRPr="00D1257C" w14:paraId="1939B3D0" w14:textId="77777777" w:rsidTr="00280147">
        <w:trPr>
          <w:trHeight w:val="287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71860E" w14:textId="3AE91D69" w:rsidR="00357D90" w:rsidRPr="00D1257C" w:rsidRDefault="00357D90" w:rsidP="00357D90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0"/>
              </w:rPr>
            </w:pPr>
            <w:r>
              <w:rPr>
                <w:rFonts w:eastAsia="Calibri" w:cs="Times New Roman"/>
                <w:b/>
                <w:bCs/>
                <w:szCs w:val="20"/>
              </w:rPr>
              <w:t>1</w:t>
            </w:r>
            <w:r w:rsidRPr="00D1257C">
              <w:rPr>
                <w:rFonts w:eastAsia="Calibri" w:cs="Times New Roman"/>
                <w:b/>
                <w:bCs/>
                <w:szCs w:val="20"/>
              </w:rPr>
              <w:t>.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3C7396" w14:textId="298A924D" w:rsidR="00357D90" w:rsidRPr="00D1257C" w:rsidRDefault="00357D90" w:rsidP="00357D90">
            <w:pPr>
              <w:spacing w:after="0" w:line="240" w:lineRule="auto"/>
              <w:jc w:val="left"/>
              <w:rPr>
                <w:bCs/>
                <w:szCs w:val="20"/>
              </w:rPr>
            </w:pPr>
            <w:r>
              <w:t>Etap I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2B283A" w14:textId="35F7DB7A" w:rsidR="00357D90" w:rsidRPr="00D1257C" w:rsidRDefault="00357D90" w:rsidP="00357D90">
            <w:pPr>
              <w:spacing w:after="0" w:line="240" w:lineRule="auto"/>
              <w:rPr>
                <w:rFonts w:eastAsia="Calibri" w:cs="Times New Roman"/>
                <w:szCs w:val="20"/>
              </w:rPr>
            </w:pPr>
            <w:r w:rsidRPr="00AD3166">
              <w:t>Opracowanie LTS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F37E8C" w14:textId="77777777" w:rsidR="00357D90" w:rsidRPr="00D1257C" w:rsidRDefault="00357D90" w:rsidP="00357D90">
            <w:pPr>
              <w:spacing w:after="0" w:line="240" w:lineRule="auto"/>
              <w:rPr>
                <w:rFonts w:eastAsia="Calibri" w:cs="Times New Roman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B2DE4E" w14:textId="4FD4EF77" w:rsidR="00357D90" w:rsidRPr="00D1257C" w:rsidRDefault="00357D90" w:rsidP="00357D90">
            <w:pPr>
              <w:spacing w:after="0" w:line="240" w:lineRule="auto"/>
              <w:rPr>
                <w:rFonts w:eastAsia="Calibri" w:cs="Times New Roman"/>
                <w:szCs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07611B" w14:textId="77777777" w:rsidR="00357D90" w:rsidRPr="00D1257C" w:rsidRDefault="00357D90" w:rsidP="00357D90">
            <w:pPr>
              <w:spacing w:after="0" w:line="240" w:lineRule="auto"/>
              <w:rPr>
                <w:rFonts w:eastAsia="Calibri" w:cs="Times New Roman"/>
                <w:szCs w:val="20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250B92" w14:textId="77777777" w:rsidR="00357D90" w:rsidRPr="00D1257C" w:rsidRDefault="00357D90" w:rsidP="00357D90">
            <w:pPr>
              <w:spacing w:after="0" w:line="240" w:lineRule="auto"/>
              <w:rPr>
                <w:rFonts w:eastAsia="Calibri" w:cs="Times New Roman"/>
                <w:szCs w:val="20"/>
              </w:rPr>
            </w:pPr>
          </w:p>
        </w:tc>
      </w:tr>
      <w:tr w:rsidR="00357D90" w:rsidRPr="00D1257C" w14:paraId="0DC6D5F0" w14:textId="77777777" w:rsidTr="00280147">
        <w:trPr>
          <w:trHeight w:val="287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16E1DE" w14:textId="303D8591" w:rsidR="00357D90" w:rsidRPr="00D1257C" w:rsidRDefault="00357D90" w:rsidP="00357D90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0"/>
              </w:rPr>
            </w:pPr>
            <w:r>
              <w:rPr>
                <w:rFonts w:eastAsia="Calibri" w:cs="Times New Roman"/>
                <w:b/>
                <w:bCs/>
                <w:szCs w:val="20"/>
              </w:rPr>
              <w:t>2.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E3F4CF" w14:textId="74B32A86" w:rsidR="00357D90" w:rsidRDefault="00357D90" w:rsidP="00357D90">
            <w:pPr>
              <w:spacing w:after="0" w:line="240" w:lineRule="auto"/>
              <w:jc w:val="left"/>
            </w:pPr>
            <w:r>
              <w:t>Etap II a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33B072" w14:textId="570B744E" w:rsidR="00357D90" w:rsidRDefault="00357D90" w:rsidP="00357D90">
            <w:pPr>
              <w:numPr>
                <w:ilvl w:val="0"/>
                <w:numId w:val="1"/>
              </w:numPr>
              <w:spacing w:after="0" w:line="240" w:lineRule="auto"/>
              <w:ind w:left="0" w:hanging="585"/>
              <w:rPr>
                <w:bCs/>
                <w:szCs w:val="20"/>
              </w:rPr>
            </w:pPr>
            <w:r w:rsidRPr="00AD3166">
              <w:t>Konsultacje LTS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04DA02" w14:textId="77777777" w:rsidR="00357D90" w:rsidRPr="00D1257C" w:rsidRDefault="00357D90" w:rsidP="00357D90">
            <w:pPr>
              <w:spacing w:after="0" w:line="240" w:lineRule="auto"/>
              <w:rPr>
                <w:rFonts w:eastAsia="Calibri" w:cs="Times New Roman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2C5B56" w14:textId="77777777" w:rsidR="00357D90" w:rsidRPr="00D1257C" w:rsidRDefault="00357D90" w:rsidP="00357D90">
            <w:pPr>
              <w:spacing w:after="0" w:line="240" w:lineRule="auto"/>
              <w:rPr>
                <w:rFonts w:eastAsia="Calibri" w:cs="Times New Roman"/>
                <w:szCs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B8DF90" w14:textId="77777777" w:rsidR="00357D90" w:rsidRPr="00D1257C" w:rsidRDefault="00357D90" w:rsidP="00357D90">
            <w:pPr>
              <w:spacing w:after="0" w:line="240" w:lineRule="auto"/>
              <w:rPr>
                <w:rFonts w:eastAsia="Calibri" w:cs="Times New Roman"/>
                <w:szCs w:val="20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6571AD" w14:textId="77777777" w:rsidR="00357D90" w:rsidRPr="00D1257C" w:rsidRDefault="00357D90" w:rsidP="00357D90">
            <w:pPr>
              <w:spacing w:after="0" w:line="240" w:lineRule="auto"/>
              <w:rPr>
                <w:rFonts w:eastAsia="Calibri" w:cs="Times New Roman"/>
                <w:szCs w:val="20"/>
              </w:rPr>
            </w:pPr>
          </w:p>
        </w:tc>
      </w:tr>
      <w:tr w:rsidR="00357D90" w:rsidRPr="00D1257C" w14:paraId="504F081F" w14:textId="77777777" w:rsidTr="00280147">
        <w:trPr>
          <w:trHeight w:val="287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DCCFF2" w14:textId="1CBFA64E" w:rsidR="00357D90" w:rsidRPr="00D1257C" w:rsidRDefault="00357D90" w:rsidP="00357D90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0"/>
              </w:rPr>
            </w:pPr>
            <w:r>
              <w:rPr>
                <w:rFonts w:eastAsia="Calibri" w:cs="Times New Roman"/>
                <w:b/>
                <w:bCs/>
                <w:szCs w:val="20"/>
              </w:rPr>
              <w:t>3.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223806" w14:textId="1AF01867" w:rsidR="00357D90" w:rsidRDefault="00357D90" w:rsidP="00357D90">
            <w:pPr>
              <w:spacing w:after="0" w:line="240" w:lineRule="auto"/>
              <w:jc w:val="left"/>
            </w:pPr>
            <w:r>
              <w:t>Etap II b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CC3877" w14:textId="71E7BCCA" w:rsidR="00357D90" w:rsidRDefault="00357D90" w:rsidP="00357D90">
            <w:pPr>
              <w:numPr>
                <w:ilvl w:val="0"/>
                <w:numId w:val="1"/>
              </w:numPr>
              <w:spacing w:after="0" w:line="240" w:lineRule="auto"/>
              <w:ind w:left="0" w:hanging="585"/>
              <w:rPr>
                <w:bCs/>
                <w:szCs w:val="20"/>
              </w:rPr>
            </w:pPr>
            <w:r w:rsidRPr="00AD3166">
              <w:t xml:space="preserve">Opracowanie prognozy oddziaływania na środowisko LTS i </w:t>
            </w:r>
            <w:r w:rsidRPr="00AD3166">
              <w:rPr>
                <w:u w:val="single"/>
              </w:rPr>
              <w:t>dalsze</w:t>
            </w:r>
            <w:r w:rsidRPr="00AD3166">
              <w:t xml:space="preserve"> konsultacje LTS z prognozą oddziaływania na środowisko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9EF17D" w14:textId="77777777" w:rsidR="00357D90" w:rsidRPr="00D1257C" w:rsidRDefault="00357D90" w:rsidP="00357D90">
            <w:pPr>
              <w:spacing w:after="0" w:line="240" w:lineRule="auto"/>
              <w:rPr>
                <w:rFonts w:eastAsia="Calibri" w:cs="Times New Roman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A33476" w14:textId="77777777" w:rsidR="00357D90" w:rsidRPr="00D1257C" w:rsidRDefault="00357D90" w:rsidP="00357D90">
            <w:pPr>
              <w:spacing w:after="0" w:line="240" w:lineRule="auto"/>
              <w:rPr>
                <w:rFonts w:eastAsia="Calibri" w:cs="Times New Roman"/>
                <w:szCs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20437E" w14:textId="77777777" w:rsidR="00357D90" w:rsidRPr="00D1257C" w:rsidRDefault="00357D90" w:rsidP="00357D90">
            <w:pPr>
              <w:spacing w:after="0" w:line="240" w:lineRule="auto"/>
              <w:rPr>
                <w:rFonts w:eastAsia="Calibri" w:cs="Times New Roman"/>
                <w:szCs w:val="20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CA348F" w14:textId="77777777" w:rsidR="00357D90" w:rsidRPr="00D1257C" w:rsidRDefault="00357D90" w:rsidP="00357D90">
            <w:pPr>
              <w:spacing w:after="0" w:line="240" w:lineRule="auto"/>
              <w:rPr>
                <w:rFonts w:eastAsia="Calibri" w:cs="Times New Roman"/>
                <w:szCs w:val="20"/>
              </w:rPr>
            </w:pPr>
          </w:p>
        </w:tc>
      </w:tr>
      <w:tr w:rsidR="00357D90" w:rsidRPr="00D1257C" w14:paraId="075C83F8" w14:textId="77777777" w:rsidTr="00280147">
        <w:trPr>
          <w:trHeight w:val="287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28BD0E" w14:textId="7B9ECBC8" w:rsidR="00357D90" w:rsidRPr="00D1257C" w:rsidRDefault="00357D90" w:rsidP="00357D90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0"/>
              </w:rPr>
            </w:pPr>
            <w:r>
              <w:rPr>
                <w:rFonts w:eastAsia="Calibri" w:cs="Times New Roman"/>
                <w:b/>
                <w:bCs/>
                <w:szCs w:val="20"/>
              </w:rPr>
              <w:t>4.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E9902A" w14:textId="71FBF15E" w:rsidR="00357D90" w:rsidRDefault="00357D90" w:rsidP="00357D90">
            <w:pPr>
              <w:spacing w:after="0" w:line="240" w:lineRule="auto"/>
              <w:jc w:val="left"/>
            </w:pPr>
            <w:r>
              <w:t>Etap II c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4C6492" w14:textId="2C821424" w:rsidR="00357D90" w:rsidRDefault="00357D90" w:rsidP="00357D90">
            <w:pPr>
              <w:numPr>
                <w:ilvl w:val="0"/>
                <w:numId w:val="1"/>
              </w:numPr>
              <w:spacing w:after="0" w:line="240" w:lineRule="auto"/>
              <w:ind w:left="0" w:hanging="585"/>
              <w:rPr>
                <w:bCs/>
                <w:szCs w:val="20"/>
              </w:rPr>
            </w:pPr>
            <w:r w:rsidRPr="00AD3166">
              <w:t xml:space="preserve">Opracowanie prognozy oddziaływania na środowisko LTS i przeprowadzenie </w:t>
            </w:r>
            <w:r w:rsidRPr="00AD3166">
              <w:rPr>
                <w:u w:val="single"/>
              </w:rPr>
              <w:t xml:space="preserve">jednego </w:t>
            </w:r>
            <w:r w:rsidRPr="00AD3166">
              <w:t>procesu konsultacji LTS wraz z prognozą oddziaływania na środowisko LTS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BB3E4F" w14:textId="77777777" w:rsidR="00357D90" w:rsidRPr="00D1257C" w:rsidRDefault="00357D90" w:rsidP="00357D90">
            <w:pPr>
              <w:spacing w:after="0" w:line="240" w:lineRule="auto"/>
              <w:rPr>
                <w:rFonts w:eastAsia="Calibri" w:cs="Times New Roman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522D8C" w14:textId="77777777" w:rsidR="00357D90" w:rsidRPr="00D1257C" w:rsidRDefault="00357D90" w:rsidP="00357D90">
            <w:pPr>
              <w:spacing w:after="0" w:line="240" w:lineRule="auto"/>
              <w:rPr>
                <w:rFonts w:eastAsia="Calibri" w:cs="Times New Roman"/>
                <w:szCs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AA2D53" w14:textId="77777777" w:rsidR="00357D90" w:rsidRPr="00D1257C" w:rsidRDefault="00357D90" w:rsidP="00357D90">
            <w:pPr>
              <w:spacing w:after="0" w:line="240" w:lineRule="auto"/>
              <w:rPr>
                <w:rFonts w:eastAsia="Calibri" w:cs="Times New Roman"/>
                <w:szCs w:val="20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999E59" w14:textId="77777777" w:rsidR="00357D90" w:rsidRPr="00D1257C" w:rsidRDefault="00357D90" w:rsidP="00357D90">
            <w:pPr>
              <w:spacing w:after="0" w:line="240" w:lineRule="auto"/>
              <w:rPr>
                <w:rFonts w:eastAsia="Calibri" w:cs="Times New Roman"/>
                <w:szCs w:val="20"/>
              </w:rPr>
            </w:pPr>
          </w:p>
        </w:tc>
      </w:tr>
      <w:tr w:rsidR="00597E55" w:rsidRPr="00D1257C" w14:paraId="78DF754B" w14:textId="77777777" w:rsidTr="00280147">
        <w:trPr>
          <w:trHeight w:val="65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5B3E8E2" w14:textId="77777777" w:rsidR="00597E55" w:rsidRPr="00D1257C" w:rsidRDefault="00597E55" w:rsidP="00597E55">
            <w:pPr>
              <w:spacing w:after="0" w:line="240" w:lineRule="auto"/>
              <w:jc w:val="center"/>
              <w:rPr>
                <w:rFonts w:eastAsia="Calibri" w:cs="Times New Roman"/>
                <w:szCs w:val="20"/>
              </w:rPr>
            </w:pPr>
            <w:r w:rsidRPr="00D1257C">
              <w:rPr>
                <w:rFonts w:eastAsia="Calibri" w:cs="Times New Roman"/>
                <w:szCs w:val="20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1FA1A63" w14:textId="77777777" w:rsidR="00597E55" w:rsidRPr="00D1257C" w:rsidRDefault="00597E55" w:rsidP="00597E55">
            <w:pPr>
              <w:spacing w:after="0" w:line="240" w:lineRule="auto"/>
              <w:jc w:val="center"/>
              <w:rPr>
                <w:rFonts w:eastAsia="Calibri" w:cs="Times New Roman"/>
                <w:szCs w:val="20"/>
              </w:rPr>
            </w:pPr>
            <w:r w:rsidRPr="00D1257C">
              <w:rPr>
                <w:rFonts w:eastAsia="Calibri" w:cs="Times New Roman"/>
                <w:szCs w:val="20"/>
              </w:rPr>
              <w:t>SUMA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2D34493" w14:textId="77777777" w:rsidR="00597E55" w:rsidRPr="00D1257C" w:rsidRDefault="00597E55" w:rsidP="00597E55">
            <w:pPr>
              <w:spacing w:line="256" w:lineRule="auto"/>
              <w:rPr>
                <w:rFonts w:eastAsia="Calibri" w:cs="Times New Roman"/>
                <w:szCs w:val="20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8D8625" w14:textId="77777777" w:rsidR="00597E55" w:rsidRPr="00D1257C" w:rsidRDefault="00597E55" w:rsidP="00597E55">
            <w:pPr>
              <w:spacing w:after="0" w:line="256" w:lineRule="auto"/>
              <w:jc w:val="left"/>
              <w:rPr>
                <w:rFonts w:eastAsia="Calibri" w:cs="Times New Roman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DFA7194" w14:textId="364AA44A" w:rsidR="00597E55" w:rsidRPr="00D1257C" w:rsidRDefault="00597E55" w:rsidP="00597E55">
            <w:pPr>
              <w:spacing w:after="0" w:line="256" w:lineRule="auto"/>
              <w:jc w:val="left"/>
              <w:rPr>
                <w:rFonts w:eastAsia="Calibri" w:cs="Times New Roman"/>
                <w:szCs w:val="20"/>
                <w:lang w:eastAsia="pl-PL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BE3FAC2" w14:textId="77777777" w:rsidR="00597E55" w:rsidRPr="00D1257C" w:rsidRDefault="00597E55" w:rsidP="00597E55">
            <w:pPr>
              <w:spacing w:after="0" w:line="240" w:lineRule="auto"/>
              <w:jc w:val="center"/>
              <w:rPr>
                <w:rFonts w:eastAsia="Calibri" w:cs="Times New Roman"/>
                <w:szCs w:val="20"/>
              </w:rPr>
            </w:pPr>
            <w:r w:rsidRPr="00D1257C">
              <w:rPr>
                <w:rFonts w:eastAsia="Calibri" w:cs="Times New Roman"/>
                <w:szCs w:val="20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179C99" w14:textId="77777777" w:rsidR="00597E55" w:rsidRPr="00D1257C" w:rsidRDefault="00597E55" w:rsidP="00597E55">
            <w:pPr>
              <w:spacing w:after="0" w:line="240" w:lineRule="auto"/>
              <w:jc w:val="center"/>
              <w:rPr>
                <w:rFonts w:eastAsia="Calibri" w:cs="Times New Roman"/>
                <w:szCs w:val="20"/>
              </w:rPr>
            </w:pPr>
          </w:p>
        </w:tc>
      </w:tr>
    </w:tbl>
    <w:p w14:paraId="33F14003" w14:textId="77777777" w:rsidR="00D1257C" w:rsidRPr="00D1257C" w:rsidRDefault="00D1257C" w:rsidP="00D1257C">
      <w:pPr>
        <w:spacing w:line="256" w:lineRule="auto"/>
        <w:rPr>
          <w:rFonts w:eastAsia="Calibri" w:cs="Times New Roman"/>
          <w:szCs w:val="20"/>
        </w:rPr>
      </w:pPr>
    </w:p>
    <w:sectPr w:rsidR="00D1257C" w:rsidRPr="00D1257C" w:rsidSect="009204C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13" w:right="1985" w:bottom="1985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3761F6" w14:textId="77777777" w:rsidR="004B198A" w:rsidRDefault="004B198A">
      <w:pPr>
        <w:spacing w:after="0" w:line="240" w:lineRule="auto"/>
      </w:pPr>
      <w:r>
        <w:separator/>
      </w:r>
    </w:p>
  </w:endnote>
  <w:endnote w:type="continuationSeparator" w:id="0">
    <w:p w14:paraId="08E563C5" w14:textId="77777777" w:rsidR="004B198A" w:rsidRDefault="004B1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41D97A21-3A0B-4F4E-B6C7-7FF5B1203787}"/>
    <w:embedBold r:id="rId2" w:fontKey="{7EE28981-B57A-4896-8A63-28691F2D2F1C}"/>
    <w:embedItalic r:id="rId3" w:fontKey="{FADEB12A-B8D6-4124-8D3B-97A92F7B9BA6}"/>
    <w:embedBoldItalic r:id="rId4" w:fontKey="{11E420D2-7CAC-4984-87A4-D24CE764403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5" w:fontKey="{79C3AA18-E42F-445C-B2F5-7FD97880E5A1}"/>
    <w:embedBold r:id="rId6" w:fontKey="{B7DB9312-E8ED-4340-B14E-73D230BB0E5F}"/>
    <w:embedItalic r:id="rId7" w:fontKey="{779F03A2-DAAC-4262-8208-D7DB0A09E6F3}"/>
    <w:embedBoldItalic r:id="rId8" w:fontKey="{445258C7-0218-4378-A1E4-2469E40DDE2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713C5" w14:textId="77777777" w:rsidR="00153A0B" w:rsidRDefault="00153A0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2A086" w14:textId="77777777" w:rsidR="00153A0B" w:rsidRPr="00F41316" w:rsidRDefault="00153A0B" w:rsidP="00F41316">
    <w:pPr>
      <w:pStyle w:val="Stopka"/>
      <w:tabs>
        <w:tab w:val="left" w:pos="5954"/>
      </w:tabs>
      <w:rPr>
        <w:sz w:val="16"/>
      </w:rPr>
    </w:pPr>
  </w:p>
  <w:p w14:paraId="5B94DEF0" w14:textId="77777777" w:rsidR="00153A0B" w:rsidRPr="00590C4E" w:rsidRDefault="00153A0B">
    <w:pPr>
      <w:pStyle w:val="Stopka"/>
      <w:rPr>
        <w:sz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C34B5" w14:textId="77777777" w:rsidR="00153A0B" w:rsidRPr="009204C9" w:rsidRDefault="00153A0B" w:rsidP="009204C9">
    <w:pPr>
      <w:tabs>
        <w:tab w:val="center" w:pos="4536"/>
        <w:tab w:val="left" w:pos="5954"/>
        <w:tab w:val="right" w:pos="9072"/>
      </w:tabs>
      <w:spacing w:after="0" w:line="240" w:lineRule="auto"/>
      <w:rPr>
        <w:sz w:val="16"/>
      </w:rPr>
    </w:pPr>
  </w:p>
  <w:p w14:paraId="074EF054" w14:textId="77777777" w:rsidR="00153A0B" w:rsidRPr="009204C9" w:rsidRDefault="009E7402" w:rsidP="009204C9">
    <w:pPr>
      <w:tabs>
        <w:tab w:val="left" w:pos="5103"/>
      </w:tabs>
      <w:spacing w:after="0" w:line="240" w:lineRule="auto"/>
      <w:rPr>
        <w:rFonts w:cstheme="minorHAnsi"/>
        <w:sz w:val="16"/>
      </w:rPr>
    </w:pPr>
    <w:r w:rsidRPr="009204C9">
      <w:rPr>
        <w:rFonts w:cstheme="minorHAnsi"/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287F4B0" wp14:editId="54C2C4AD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ysClr val="windowText" lastClr="000000"/>
                        </a:solidFill>
                        <a:miter lim="800000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1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9204C9">
      <w:rPr>
        <w:rFonts w:cstheme="minorHAnsi"/>
        <w:sz w:val="16"/>
      </w:rPr>
      <w:t xml:space="preserve">Telefon: </w:t>
    </w:r>
    <w:bookmarkStart w:id="1" w:name="ezdAutorWydzialAtrybut2"/>
    <w:r w:rsidRPr="009204C9">
      <w:rPr>
        <w:rFonts w:cstheme="minorHAnsi"/>
        <w:sz w:val="16"/>
      </w:rPr>
      <w:t>(+48) 223-692-583</w:t>
    </w:r>
    <w:bookmarkEnd w:id="1"/>
    <w:r w:rsidRPr="009204C9">
      <w:rPr>
        <w:rFonts w:cstheme="minorHAnsi"/>
        <w:sz w:val="16"/>
      </w:rPr>
      <w:tab/>
      <w:t xml:space="preserve">ul. Wawelska 52/54, 00-922 Warszawa  </w:t>
    </w:r>
  </w:p>
  <w:p w14:paraId="7A6681A1" w14:textId="77777777" w:rsidR="00153A0B" w:rsidRPr="009204C9" w:rsidRDefault="009E7402" w:rsidP="009204C9">
    <w:pPr>
      <w:tabs>
        <w:tab w:val="left" w:pos="5387"/>
      </w:tabs>
      <w:spacing w:after="0" w:line="240" w:lineRule="auto"/>
      <w:rPr>
        <w:rFonts w:cstheme="minorHAnsi"/>
        <w:sz w:val="16"/>
      </w:rPr>
    </w:pPr>
    <w:bookmarkStart w:id="2" w:name="ezdAutorWydzialAtrybut1"/>
    <w:r w:rsidRPr="009204C9">
      <w:rPr>
        <w:rFonts w:cstheme="minorHAnsi"/>
        <w:sz w:val="16"/>
      </w:rPr>
      <w:t>departament.strategii.i.analiz@klimat.gov.pl</w:t>
    </w:r>
    <w:bookmarkEnd w:id="2"/>
    <w:r w:rsidRPr="009204C9">
      <w:rPr>
        <w:rFonts w:cstheme="minorHAnsi"/>
        <w:sz w:val="16"/>
      </w:rPr>
      <w:tab/>
      <w:t xml:space="preserve">Ministerstwo Klimatu i Środowiska  </w:t>
    </w:r>
  </w:p>
  <w:p w14:paraId="498809C1" w14:textId="77777777" w:rsidR="00153A0B" w:rsidRPr="009204C9" w:rsidRDefault="009E7402" w:rsidP="009204C9">
    <w:pPr>
      <w:tabs>
        <w:tab w:val="center" w:pos="4536"/>
        <w:tab w:val="left" w:pos="5954"/>
        <w:tab w:val="right" w:pos="9072"/>
      </w:tabs>
      <w:spacing w:after="0" w:line="240" w:lineRule="auto"/>
      <w:rPr>
        <w:rFonts w:cstheme="minorHAnsi"/>
        <w:sz w:val="16"/>
      </w:rPr>
    </w:pPr>
    <w:r w:rsidRPr="009204C9">
      <w:rPr>
        <w:rFonts w:cstheme="minorHAnsi"/>
        <w:sz w:val="16"/>
      </w:rPr>
      <w:t>www.gov.pl/klimat</w:t>
    </w:r>
  </w:p>
  <w:p w14:paraId="02EB0C28" w14:textId="77777777" w:rsidR="00153A0B" w:rsidRPr="005775A9" w:rsidRDefault="009E7402" w:rsidP="00C07964">
    <w:pPr>
      <w:pStyle w:val="Stopka"/>
      <w:jc w:val="center"/>
      <w:rPr>
        <w:sz w:val="14"/>
      </w:rPr>
    </w:pPr>
    <w:r w:rsidRPr="0078775A">
      <w:rPr>
        <w:sz w:val="14"/>
      </w:rPr>
      <w:t>Działamy zgodnie z EMAS - zarządzając instytucją, dbamy o środowisko</w:t>
    </w:r>
  </w:p>
  <w:p w14:paraId="0E3E023F" w14:textId="77777777" w:rsidR="00153A0B" w:rsidRPr="00C07964" w:rsidRDefault="00153A0B">
    <w:pPr>
      <w:pStyle w:val="Stopka"/>
      <w:rPr>
        <w:rFonts w:asciiTheme="minorHAnsi" w:hAnsiTheme="minorHAnsi" w:cstheme="minorHAnsi"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44A3CB" w14:textId="77777777" w:rsidR="004B198A" w:rsidRDefault="004B198A">
      <w:pPr>
        <w:spacing w:after="0" w:line="240" w:lineRule="auto"/>
      </w:pPr>
      <w:r>
        <w:separator/>
      </w:r>
    </w:p>
  </w:footnote>
  <w:footnote w:type="continuationSeparator" w:id="0">
    <w:p w14:paraId="59F16BFD" w14:textId="77777777" w:rsidR="004B198A" w:rsidRDefault="004B198A">
      <w:pPr>
        <w:spacing w:after="0" w:line="240" w:lineRule="auto"/>
      </w:pPr>
      <w:r>
        <w:continuationSeparator/>
      </w:r>
    </w:p>
  </w:footnote>
  <w:footnote w:id="1">
    <w:p w14:paraId="493191A6" w14:textId="77777777" w:rsidR="00D1257C" w:rsidRDefault="00D1257C" w:rsidP="00D1257C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Pełna nazwa: </w:t>
      </w:r>
      <w:r>
        <w:rPr>
          <w:color w:val="000000" w:themeColor="text1"/>
        </w:rPr>
        <w:t>rozporządzenie Parlamentu Europejskiego i Rady (UE) 2018/1999 z dnia 11 grudnia 2018 r. w sprawie zarządzania unią energetyczną i działaniami w dziedzinie klimatu zmiany rozporządzeń Parlamentu Europejskiego i Rady (WE) nr 663/2009 i (WE) nr 715/2009, dyrektyw Parlamentu Europejskiego i Rady 94/22/WE, 98/70/WE, 2009/31/WE, 2009/73/WE, 2010/31/UE, 2012/27/UE i 2013/30/UE, dyrektyw Rady 2009/119/WE i (EU) 2015/652 oraz uchylenia rozporządzenia Parlamentu Europejskiego i Rady (UE) nr 525/2013.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F5418" w14:textId="77777777" w:rsidR="00153A0B" w:rsidRDefault="00153A0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C9117" w14:textId="77777777" w:rsidR="00153A0B" w:rsidRDefault="00153A0B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77BBB" w14:textId="77777777" w:rsidR="00153A0B" w:rsidRDefault="009E740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9A05A2D" wp14:editId="57B053B4">
          <wp:simplePos x="0" y="0"/>
          <wp:positionH relativeFrom="column">
            <wp:posOffset>-901700</wp:posOffset>
          </wp:positionH>
          <wp:positionV relativeFrom="paragraph">
            <wp:posOffset>-172085</wp:posOffset>
          </wp:positionV>
          <wp:extent cx="3145790" cy="1061720"/>
          <wp:effectExtent l="0" t="0" r="0" b="0"/>
          <wp:wrapThrough wrapText="bothSides">
            <wp:wrapPolygon edited="0">
              <wp:start x="3139" y="2325"/>
              <wp:lineTo x="1700" y="3876"/>
              <wp:lineTo x="785" y="6589"/>
              <wp:lineTo x="1308" y="17053"/>
              <wp:lineTo x="3532" y="18215"/>
              <wp:lineTo x="6017" y="18990"/>
              <wp:lineTo x="20536" y="18990"/>
              <wp:lineTo x="20798" y="15890"/>
              <wp:lineTo x="5494" y="15502"/>
              <wp:lineTo x="20405" y="13952"/>
              <wp:lineTo x="20667" y="9689"/>
              <wp:lineTo x="15566" y="8526"/>
              <wp:lineTo x="15042" y="5038"/>
              <wp:lineTo x="3662" y="2325"/>
              <wp:lineTo x="3139" y="2325"/>
            </wp:wrapPolygon>
          </wp:wrapThrough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4579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05000F"/>
    <w:multiLevelType w:val="hybridMultilevel"/>
    <w:tmpl w:val="F17A5F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86890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0B1B"/>
    <w:rsid w:val="000A7669"/>
    <w:rsid w:val="000B7357"/>
    <w:rsid w:val="000E7475"/>
    <w:rsid w:val="00147D70"/>
    <w:rsid w:val="00153A0B"/>
    <w:rsid w:val="00265E90"/>
    <w:rsid w:val="00280147"/>
    <w:rsid w:val="00357D90"/>
    <w:rsid w:val="0041142C"/>
    <w:rsid w:val="004B198A"/>
    <w:rsid w:val="00597E55"/>
    <w:rsid w:val="005D7FA7"/>
    <w:rsid w:val="00680B1B"/>
    <w:rsid w:val="00866B54"/>
    <w:rsid w:val="009B63BB"/>
    <w:rsid w:val="009E7402"/>
    <w:rsid w:val="00B97786"/>
    <w:rsid w:val="00C47CBB"/>
    <w:rsid w:val="00C95D8C"/>
    <w:rsid w:val="00D1257C"/>
    <w:rsid w:val="00E6518D"/>
    <w:rsid w:val="00EA6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507BF"/>
  <w15:docId w15:val="{43DD8EF5-BADA-4EDA-9309-90CFCB9A8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204C9"/>
    <w:pPr>
      <w:jc w:val="both"/>
    </w:pPr>
    <w:rPr>
      <w:rFonts w:ascii="Lato" w:hAnsi="Lato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table" w:styleId="Tabela-Siatka">
    <w:name w:val="Table Grid"/>
    <w:basedOn w:val="Standardowy"/>
    <w:uiPriority w:val="59"/>
    <w:rsid w:val="00D125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1257C"/>
    <w:pPr>
      <w:spacing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1257C"/>
    <w:pPr>
      <w:spacing w:after="0" w:line="240" w:lineRule="auto"/>
      <w:ind w:left="720" w:hanging="720"/>
    </w:pPr>
    <w:rPr>
      <w:rFonts w:ascii="Times New Roman" w:hAnsi="Times New Roman" w:cs="Times New Roman"/>
      <w:szCs w:val="20"/>
      <w:lang w:eastAsia="pl-PL" w:bidi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1257C"/>
    <w:rPr>
      <w:rFonts w:ascii="Times New Roman" w:hAnsi="Times New Roman" w:cs="Times New Roman"/>
      <w:sz w:val="20"/>
      <w:szCs w:val="20"/>
      <w:lang w:eastAsia="pl-PL" w:bidi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1257C"/>
    <w:rPr>
      <w:shd w:val="clear" w:color="auto" w:fill="auto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B2D3AC-0BE1-4B5B-AC95-AE3CE1C54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208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Uniwersalny szablondepartamentu/biura kolor</vt:lpstr>
    </vt:vector>
  </TitlesOfParts>
  <Company>Ministerstwo Klimatu i Środowiska</Company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Uniwersalny szablondepartamentu/biura kolor</dc:title>
  <dc:creator>Hazha Karolina</dc:creator>
  <cp:keywords>PL, KOLOR</cp:keywords>
  <dc:description>Wersja 5.1, dostępny od 11.04.2023</dc:description>
  <cp:lastModifiedBy>Pichalski Paweł</cp:lastModifiedBy>
  <cp:revision>7</cp:revision>
  <cp:lastPrinted>2022-09-08T13:34:00Z</cp:lastPrinted>
  <dcterms:created xsi:type="dcterms:W3CDTF">2025-03-20T13:40:00Z</dcterms:created>
  <dcterms:modified xsi:type="dcterms:W3CDTF">2025-05-26T09:30:00Z</dcterms:modified>
  <cp:category>DEPARTAMENTY</cp:category>
</cp:coreProperties>
</file>