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7A" w:rsidRDefault="00F859B8" w:rsidP="00F859B8">
      <w:pPr>
        <w:pStyle w:val="Nagwek1"/>
        <w:numPr>
          <w:ilvl w:val="0"/>
          <w:numId w:val="0"/>
        </w:numPr>
        <w:ind w:left="567" w:hanging="567"/>
        <w:jc w:val="center"/>
      </w:pPr>
      <w:r>
        <w:t>Szacowanie wartości zamówienia dotyczące usługi POlegającej Na Przygotowaniu i produkcji cyklu audycji radiowych</w:t>
      </w:r>
    </w:p>
    <w:p w:rsidR="00F859B8" w:rsidRDefault="00F859B8" w:rsidP="00F859B8"/>
    <w:p w:rsidR="00F859B8" w:rsidRDefault="00F859B8" w:rsidP="00F859B8">
      <w:r>
        <w:t>W  celu  zbadania  oferty  rynkowej  oraz  oszacowania wartości zamówienia, Ministerstwo Środowiska zwraca się z prośbą o przedstawienie informacji dotyczących szacunkowych kosztów realizacji niżej opisanego zamówienia.</w:t>
      </w:r>
    </w:p>
    <w:p w:rsidR="00F859B8" w:rsidRPr="00F859B8" w:rsidRDefault="00F859B8" w:rsidP="00F859B8">
      <w:pPr>
        <w:rPr>
          <w:b/>
        </w:rPr>
      </w:pPr>
      <w:r w:rsidRPr="00F859B8">
        <w:rPr>
          <w:b/>
        </w:rPr>
        <w:t>UWAGA!</w:t>
      </w:r>
    </w:p>
    <w:p w:rsidR="00F859B8" w:rsidRDefault="00F859B8" w:rsidP="00F859B8">
      <w:r>
        <w:t>Niniejsze szacowanie wartości zamówienia nie stanowi oferty w rozumieniu art. 66 Kodeksu Cywilnego, jak również nie jest ogłoszeniem ani zapytaniem o cenę w rozumieniu ustawy Prawo Zamówień Publicznych. Informacja ta ma na celu wyłącznie rozpoznanie rynku i uzyskanie wiedzy na temat kosztów opisanej usługi.</w:t>
      </w:r>
    </w:p>
    <w:p w:rsidR="00F859B8" w:rsidRPr="00F859B8" w:rsidRDefault="00F859B8" w:rsidP="00F859B8"/>
    <w:p w:rsidR="00495E7A" w:rsidRDefault="00495E7A" w:rsidP="005958A7">
      <w:pPr>
        <w:pStyle w:val="Nagwek1"/>
      </w:pPr>
      <w:r>
        <w:t>Przedmiot zamówienia</w:t>
      </w:r>
    </w:p>
    <w:p w:rsidR="00495E7A" w:rsidRDefault="008A3B27" w:rsidP="002546F4">
      <w:pPr>
        <w:pStyle w:val="Tekstpodstawowy"/>
      </w:pPr>
      <w:r>
        <w:t xml:space="preserve">Przygotowanie i </w:t>
      </w:r>
      <w:r w:rsidR="00122687" w:rsidRPr="00122687">
        <w:t xml:space="preserve">produkcja </w:t>
      </w:r>
      <w:r w:rsidR="00765570">
        <w:t xml:space="preserve">cyklu </w:t>
      </w:r>
      <w:r w:rsidR="00765570" w:rsidRPr="00F859B8">
        <w:rPr>
          <w:b/>
        </w:rPr>
        <w:t xml:space="preserve">od dwunastu do piętnastu </w:t>
      </w:r>
      <w:r w:rsidR="00122687" w:rsidRPr="00F859B8">
        <w:rPr>
          <w:b/>
        </w:rPr>
        <w:t>audycji radiowych</w:t>
      </w:r>
      <w:r w:rsidR="00122687" w:rsidRPr="00122687">
        <w:t xml:space="preserve"> o</w:t>
      </w:r>
      <w:r w:rsidR="00F859B8">
        <w:t> </w:t>
      </w:r>
      <w:r w:rsidR="00122687" w:rsidRPr="00122687">
        <w:t>charakterze informacyjno-edukacyjnym</w:t>
      </w:r>
      <w:r>
        <w:t xml:space="preserve"> przeznaczonych do emisji w </w:t>
      </w:r>
      <w:r w:rsidR="00765570">
        <w:t>lokalnych i</w:t>
      </w:r>
      <w:r w:rsidR="00F859B8">
        <w:t> </w:t>
      </w:r>
      <w:r w:rsidR="00765570">
        <w:t xml:space="preserve">regionalnych </w:t>
      </w:r>
      <w:r>
        <w:t xml:space="preserve">rozgłośniach </w:t>
      </w:r>
      <w:r w:rsidR="00765570">
        <w:t>radiowych</w:t>
      </w:r>
      <w:r>
        <w:t>.</w:t>
      </w:r>
    </w:p>
    <w:p w:rsidR="00122687" w:rsidRDefault="00122687" w:rsidP="005958A7">
      <w:pPr>
        <w:pStyle w:val="Nagwek1"/>
      </w:pPr>
      <w:r>
        <w:t>Cele działania</w:t>
      </w:r>
    </w:p>
    <w:p w:rsidR="00122687" w:rsidRPr="00794C24" w:rsidRDefault="00122687" w:rsidP="00122687">
      <w:pPr>
        <w:pStyle w:val="Akapitzlist"/>
        <w:numPr>
          <w:ilvl w:val="0"/>
          <w:numId w:val="2"/>
        </w:numPr>
        <w:suppressAutoHyphens/>
        <w:ind w:left="357" w:hanging="357"/>
      </w:pPr>
      <w:r w:rsidRPr="00794C24">
        <w:t>Cel główny:</w:t>
      </w:r>
    </w:p>
    <w:p w:rsidR="00122687" w:rsidRDefault="00122687" w:rsidP="00122687">
      <w:pPr>
        <w:pStyle w:val="Akapitzlist"/>
        <w:ind w:left="357"/>
      </w:pPr>
      <w:r>
        <w:t>Promocja polskiej przyrody jako dziedzictwa kulturowego oraz zachęcanie do jej ochrony poprzez propagowanie postaw ekologicznych w społeczeństwie.</w:t>
      </w:r>
    </w:p>
    <w:p w:rsidR="00122687" w:rsidRPr="00794C24" w:rsidRDefault="00122687" w:rsidP="00122687">
      <w:pPr>
        <w:pStyle w:val="Akapitzlist"/>
        <w:numPr>
          <w:ilvl w:val="0"/>
          <w:numId w:val="2"/>
        </w:numPr>
        <w:suppressAutoHyphens/>
        <w:ind w:left="357" w:hanging="357"/>
      </w:pPr>
      <w:r w:rsidRPr="00794C24">
        <w:t>Cele pomocnicze:</w:t>
      </w:r>
    </w:p>
    <w:p w:rsidR="00122687" w:rsidRPr="00794C24" w:rsidRDefault="00122687" w:rsidP="00122687">
      <w:pPr>
        <w:pStyle w:val="Akapitzlist"/>
        <w:numPr>
          <w:ilvl w:val="1"/>
          <w:numId w:val="2"/>
        </w:numPr>
        <w:suppressAutoHyphens/>
        <w:ind w:left="714" w:hanging="357"/>
      </w:pPr>
      <w:r w:rsidRPr="00794C24">
        <w:t>promocja polskiego dziedzictwa przyrodniczo-kulturowego, ze szczególnym uwzględnieniem parków narodowych i lasów państwowych</w:t>
      </w:r>
      <w:r>
        <w:t>;</w:t>
      </w:r>
    </w:p>
    <w:p w:rsidR="00122687" w:rsidRPr="00794C24" w:rsidRDefault="00122687" w:rsidP="00122687">
      <w:pPr>
        <w:pStyle w:val="Akapitzlist"/>
        <w:numPr>
          <w:ilvl w:val="1"/>
          <w:numId w:val="2"/>
        </w:numPr>
        <w:suppressAutoHyphens/>
        <w:ind w:left="714" w:hanging="357"/>
      </w:pPr>
      <w:r>
        <w:t>i</w:t>
      </w:r>
      <w:r w:rsidRPr="00794C24">
        <w:t>nformowanie o sposobach przeciwdziałania zmianom klimatu, ze szczególnym uwzględnieniem zalesiania;</w:t>
      </w:r>
    </w:p>
    <w:p w:rsidR="00122687" w:rsidRPr="00794C24" w:rsidRDefault="00122687" w:rsidP="00122687">
      <w:pPr>
        <w:pStyle w:val="Akapitzlist"/>
        <w:numPr>
          <w:ilvl w:val="1"/>
          <w:numId w:val="2"/>
        </w:numPr>
        <w:suppressAutoHyphens/>
        <w:ind w:left="714" w:hanging="357"/>
      </w:pPr>
      <w:r>
        <w:t>u</w:t>
      </w:r>
      <w:r w:rsidRPr="00794C24">
        <w:t>powszechnianie informacji o korzyściach z systemu gospodarowania odpadami i zasadach jego funkcjonowania ze szczególnym uwzględnieniem ponownego wykorzystania zasobów w systemie gospodarki zamkniętej;</w:t>
      </w:r>
    </w:p>
    <w:p w:rsidR="00122687" w:rsidRPr="00794C24" w:rsidRDefault="00122687" w:rsidP="00122687">
      <w:pPr>
        <w:pStyle w:val="Akapitzlist"/>
        <w:numPr>
          <w:ilvl w:val="1"/>
          <w:numId w:val="2"/>
        </w:numPr>
        <w:suppressAutoHyphens/>
        <w:ind w:left="714" w:hanging="357"/>
      </w:pPr>
      <w:r>
        <w:t>u</w:t>
      </w:r>
      <w:r w:rsidRPr="00794C24">
        <w:t>powszechnianie informacji o zanieczyszczeniu powietrza, jego przyczynach i skutkach;</w:t>
      </w:r>
    </w:p>
    <w:p w:rsidR="00122687" w:rsidRPr="00794C24" w:rsidRDefault="00122687" w:rsidP="00122687">
      <w:pPr>
        <w:pStyle w:val="Akapitzlist"/>
        <w:numPr>
          <w:ilvl w:val="1"/>
          <w:numId w:val="2"/>
        </w:numPr>
        <w:suppressAutoHyphens/>
        <w:ind w:left="714" w:hanging="357"/>
      </w:pPr>
      <w:r>
        <w:t>p</w:t>
      </w:r>
      <w:r w:rsidRPr="00794C24">
        <w:t>romocja aktywności społeczeństwa w zakresie ochrony przyrody;</w:t>
      </w:r>
    </w:p>
    <w:p w:rsidR="00122687" w:rsidRPr="00794C24" w:rsidRDefault="00122687" w:rsidP="00122687">
      <w:pPr>
        <w:pStyle w:val="Akapitzlist"/>
        <w:numPr>
          <w:ilvl w:val="1"/>
          <w:numId w:val="2"/>
        </w:numPr>
        <w:suppressAutoHyphens/>
        <w:ind w:left="714" w:hanging="357"/>
      </w:pPr>
      <w:r>
        <w:t>u</w:t>
      </w:r>
      <w:r w:rsidRPr="00794C24">
        <w:t>powszechnianie informacji o innowacyjnych technologiach środowiskowych.</w:t>
      </w:r>
    </w:p>
    <w:p w:rsidR="00122687" w:rsidRPr="00794C24" w:rsidRDefault="00122687" w:rsidP="00122687">
      <w:pPr>
        <w:pStyle w:val="Akapitzlist"/>
        <w:numPr>
          <w:ilvl w:val="0"/>
          <w:numId w:val="2"/>
        </w:numPr>
        <w:suppressAutoHyphens/>
        <w:ind w:left="357" w:hanging="357"/>
      </w:pPr>
      <w:r w:rsidRPr="00794C24">
        <w:t>Kluczowe komunikaty:</w:t>
      </w:r>
    </w:p>
    <w:p w:rsidR="00122687" w:rsidRPr="00794C24" w:rsidRDefault="00122687" w:rsidP="00122687">
      <w:pPr>
        <w:pStyle w:val="Akapitzlist"/>
        <w:numPr>
          <w:ilvl w:val="1"/>
          <w:numId w:val="2"/>
        </w:numPr>
        <w:suppressAutoHyphens/>
        <w:ind w:left="714" w:hanging="357"/>
      </w:pPr>
      <w:r>
        <w:lastRenderedPageBreak/>
        <w:t>„</w:t>
      </w:r>
      <w:r w:rsidRPr="00794C24">
        <w:t>Polska przyroda to nasze dziedzictwo</w:t>
      </w:r>
      <w:r>
        <w:t>”</w:t>
      </w:r>
      <w:r w:rsidRPr="00794C24">
        <w:t>;</w:t>
      </w:r>
    </w:p>
    <w:p w:rsidR="00122687" w:rsidRPr="00794C24" w:rsidRDefault="00122687" w:rsidP="00122687">
      <w:pPr>
        <w:pStyle w:val="Akapitzlist"/>
        <w:numPr>
          <w:ilvl w:val="1"/>
          <w:numId w:val="2"/>
        </w:numPr>
        <w:suppressAutoHyphens/>
        <w:ind w:left="714" w:hanging="357"/>
      </w:pPr>
      <w:r>
        <w:t>„</w:t>
      </w:r>
      <w:r w:rsidRPr="00794C24">
        <w:t>Jednostkowe działania wpływają na poprawę jakości życia wszystkich</w:t>
      </w:r>
      <w:r>
        <w:t>”</w:t>
      </w:r>
      <w:r w:rsidRPr="00794C24">
        <w:t>;</w:t>
      </w:r>
    </w:p>
    <w:p w:rsidR="00122687" w:rsidRPr="00794C24" w:rsidRDefault="00122687" w:rsidP="00122687">
      <w:pPr>
        <w:pStyle w:val="Akapitzlist"/>
        <w:numPr>
          <w:ilvl w:val="1"/>
          <w:numId w:val="2"/>
        </w:numPr>
        <w:suppressAutoHyphens/>
        <w:ind w:left="714" w:hanging="357"/>
      </w:pPr>
      <w:r>
        <w:t>„</w:t>
      </w:r>
      <w:r w:rsidRPr="00794C24">
        <w:t>Chroniąc środowisko chronimy nasze zdrowie i życie</w:t>
      </w:r>
      <w:r>
        <w:t>”</w:t>
      </w:r>
      <w:r w:rsidR="008A3B27">
        <w:t>.</w:t>
      </w:r>
    </w:p>
    <w:p w:rsidR="00122687" w:rsidRPr="00794C24" w:rsidRDefault="00122687" w:rsidP="005958A7">
      <w:pPr>
        <w:pStyle w:val="Nagwek1"/>
      </w:pPr>
      <w:r w:rsidRPr="00794C24">
        <w:t>Grupa docelowa</w:t>
      </w:r>
    </w:p>
    <w:p w:rsidR="00122687" w:rsidRPr="00166B88" w:rsidRDefault="00122687" w:rsidP="002546F4">
      <w:pPr>
        <w:pStyle w:val="Tekstpodstawowy"/>
      </w:pPr>
      <w:r w:rsidRPr="00794C24">
        <w:t xml:space="preserve">kobiety i mężczyźni w wieku </w:t>
      </w:r>
      <w:r>
        <w:t>18</w:t>
      </w:r>
      <w:r w:rsidRPr="00794C24">
        <w:t>-45 lat</w:t>
      </w:r>
      <w:r>
        <w:t>, zamieszkujący miejscowości poniżej 100 tysięcy mieszkańców</w:t>
      </w:r>
    </w:p>
    <w:p w:rsidR="00122687" w:rsidRDefault="00B95D8A" w:rsidP="005958A7">
      <w:pPr>
        <w:pStyle w:val="Nagwek1"/>
      </w:pPr>
      <w:r>
        <w:t>Z</w:t>
      </w:r>
      <w:r w:rsidR="00221B6E">
        <w:t>akres prac</w:t>
      </w:r>
    </w:p>
    <w:p w:rsidR="00122687" w:rsidRDefault="00122687" w:rsidP="002546F4">
      <w:pPr>
        <w:pStyle w:val="Tekstpodstawowy"/>
      </w:pPr>
      <w:r>
        <w:t>Zamówienie obejmuje:</w:t>
      </w:r>
    </w:p>
    <w:p w:rsidR="006A3DC3" w:rsidRDefault="008057C3" w:rsidP="00164EAC">
      <w:pPr>
        <w:pStyle w:val="Akapitzlist"/>
        <w:numPr>
          <w:ilvl w:val="0"/>
          <w:numId w:val="3"/>
        </w:numPr>
        <w:ind w:left="714" w:hanging="357"/>
      </w:pPr>
      <w:r>
        <w:t>O</w:t>
      </w:r>
      <w:r w:rsidR="00122687">
        <w:t>pracowani</w:t>
      </w:r>
      <w:r w:rsidR="008A3B27">
        <w:t>e</w:t>
      </w:r>
      <w:r>
        <w:t xml:space="preserve"> </w:t>
      </w:r>
      <w:r w:rsidR="00122687" w:rsidRPr="008A3B27">
        <w:rPr>
          <w:b/>
        </w:rPr>
        <w:t>szczegółowej k</w:t>
      </w:r>
      <w:r w:rsidR="00164EAC" w:rsidRPr="008A3B27">
        <w:rPr>
          <w:b/>
        </w:rPr>
        <w:t>oncepcji</w:t>
      </w:r>
      <w:r w:rsidR="00164EAC">
        <w:t xml:space="preserve"> realizacji zamówienia</w:t>
      </w:r>
      <w:r w:rsidR="006A3DC3">
        <w:t xml:space="preserve"> obejmującej:</w:t>
      </w:r>
    </w:p>
    <w:p w:rsidR="008A3B27" w:rsidRDefault="008A3B27" w:rsidP="008A3B27">
      <w:pPr>
        <w:pStyle w:val="Akapitzlist"/>
        <w:numPr>
          <w:ilvl w:val="1"/>
          <w:numId w:val="3"/>
        </w:numPr>
        <w:ind w:left="1066" w:hanging="357"/>
      </w:pPr>
      <w:r>
        <w:t xml:space="preserve">tytuł cyklu </w:t>
      </w:r>
      <w:r w:rsidR="004032C5">
        <w:t>audycj</w:t>
      </w:r>
      <w:r>
        <w:t>i,</w:t>
      </w:r>
    </w:p>
    <w:p w:rsidR="008A3B27" w:rsidRDefault="008A3B27" w:rsidP="008A3B27">
      <w:pPr>
        <w:pStyle w:val="Akapitzlist"/>
        <w:numPr>
          <w:ilvl w:val="1"/>
          <w:numId w:val="3"/>
        </w:numPr>
        <w:ind w:left="1066" w:hanging="357"/>
      </w:pPr>
      <w:r>
        <w:t>znak graficzny cyklu audycji,</w:t>
      </w:r>
    </w:p>
    <w:p w:rsidR="008A3B27" w:rsidRDefault="008A3B27" w:rsidP="008A3B27">
      <w:pPr>
        <w:pStyle w:val="Akapitzlist"/>
        <w:numPr>
          <w:ilvl w:val="1"/>
          <w:numId w:val="3"/>
        </w:numPr>
        <w:ind w:left="1066" w:hanging="357"/>
      </w:pPr>
      <w:r>
        <w:t xml:space="preserve">schemat scenariusza </w:t>
      </w:r>
      <w:r w:rsidR="004032C5">
        <w:t>audycj</w:t>
      </w:r>
      <w:r>
        <w:t>i,</w:t>
      </w:r>
    </w:p>
    <w:p w:rsidR="008A3B27" w:rsidRDefault="008A3B27" w:rsidP="008A3B27">
      <w:pPr>
        <w:pStyle w:val="Akapitzlist"/>
        <w:numPr>
          <w:ilvl w:val="1"/>
          <w:numId w:val="3"/>
        </w:numPr>
        <w:ind w:left="1066" w:hanging="357"/>
      </w:pPr>
      <w:r>
        <w:t xml:space="preserve">grupę docelową </w:t>
      </w:r>
      <w:r w:rsidR="004032C5">
        <w:t>audycj</w:t>
      </w:r>
      <w:r>
        <w:t>i,</w:t>
      </w:r>
    </w:p>
    <w:p w:rsidR="008A3B27" w:rsidRDefault="008A3B27" w:rsidP="008A3B27">
      <w:pPr>
        <w:pStyle w:val="Akapitzlist"/>
        <w:numPr>
          <w:ilvl w:val="1"/>
          <w:numId w:val="3"/>
        </w:numPr>
        <w:ind w:left="1066" w:hanging="357"/>
      </w:pPr>
      <w:r>
        <w:t xml:space="preserve">koncepcję kreatywną </w:t>
      </w:r>
      <w:r w:rsidR="004032C5">
        <w:t>audycj</w:t>
      </w:r>
      <w:r>
        <w:t>i,</w:t>
      </w:r>
    </w:p>
    <w:p w:rsidR="008A3B27" w:rsidRDefault="008A3B27" w:rsidP="008A3B27">
      <w:pPr>
        <w:pStyle w:val="Akapitzlist"/>
        <w:numPr>
          <w:ilvl w:val="1"/>
          <w:numId w:val="3"/>
        </w:numPr>
        <w:ind w:left="1066" w:hanging="357"/>
      </w:pPr>
      <w:r>
        <w:t xml:space="preserve">oprawę dźwiękową </w:t>
      </w:r>
      <w:r w:rsidR="004032C5">
        <w:t>audycj</w:t>
      </w:r>
      <w:r>
        <w:t>i,</w:t>
      </w:r>
    </w:p>
    <w:p w:rsidR="008A3B27" w:rsidRDefault="008A3B27" w:rsidP="008A3B27">
      <w:pPr>
        <w:pStyle w:val="Akapitzlist"/>
        <w:numPr>
          <w:ilvl w:val="1"/>
          <w:numId w:val="3"/>
        </w:numPr>
        <w:ind w:left="1066" w:hanging="357"/>
      </w:pPr>
      <w:r>
        <w:t xml:space="preserve">listę odcinków </w:t>
      </w:r>
      <w:r w:rsidR="004032C5">
        <w:t>audycj</w:t>
      </w:r>
      <w:r>
        <w:t>i,</w:t>
      </w:r>
    </w:p>
    <w:p w:rsidR="00122687" w:rsidRDefault="008A3B27" w:rsidP="008A3B27">
      <w:pPr>
        <w:pStyle w:val="Akapitzlist"/>
        <w:numPr>
          <w:ilvl w:val="1"/>
          <w:numId w:val="3"/>
        </w:numPr>
        <w:ind w:left="1066" w:hanging="357"/>
      </w:pPr>
      <w:r>
        <w:t xml:space="preserve">kolejność </w:t>
      </w:r>
      <w:r w:rsidR="004032C5">
        <w:t>audycj</w:t>
      </w:r>
      <w:r>
        <w:t xml:space="preserve">i oraz przewidywane terminy produkcji poszczególnych odcinków </w:t>
      </w:r>
      <w:r w:rsidR="004032C5">
        <w:t>audycj</w:t>
      </w:r>
      <w:r>
        <w:t>i</w:t>
      </w:r>
      <w:r w:rsidR="00164EAC">
        <w:t>;</w:t>
      </w:r>
    </w:p>
    <w:p w:rsidR="008A3B27" w:rsidRDefault="008A3B27" w:rsidP="00164EAC">
      <w:pPr>
        <w:pStyle w:val="Akapitzlist"/>
        <w:numPr>
          <w:ilvl w:val="0"/>
          <w:numId w:val="3"/>
        </w:numPr>
      </w:pPr>
      <w:r>
        <w:t>opracowanie</w:t>
      </w:r>
      <w:r w:rsidR="008057C3">
        <w:t xml:space="preserve"> </w:t>
      </w:r>
      <w:r w:rsidR="00122687" w:rsidRPr="008A3B27">
        <w:rPr>
          <w:b/>
        </w:rPr>
        <w:t>szczegółowych scenariuszy</w:t>
      </w:r>
      <w:r w:rsidR="008057C3">
        <w:rPr>
          <w:b/>
        </w:rPr>
        <w:t xml:space="preserve"> </w:t>
      </w:r>
      <w:r w:rsidR="004032C5">
        <w:t>audycj</w:t>
      </w:r>
      <w:r w:rsidR="00122687">
        <w:t>i</w:t>
      </w:r>
      <w:r>
        <w:t xml:space="preserve"> obejmujących:</w:t>
      </w:r>
    </w:p>
    <w:p w:rsidR="008A3B27" w:rsidRPr="001877B9" w:rsidRDefault="008A3B27" w:rsidP="008A3B27">
      <w:pPr>
        <w:pStyle w:val="Akapitzlist"/>
        <w:numPr>
          <w:ilvl w:val="1"/>
          <w:numId w:val="3"/>
        </w:numPr>
        <w:ind w:left="1066" w:hanging="357"/>
      </w:pPr>
      <w:r w:rsidRPr="001877B9">
        <w:t xml:space="preserve">przewidywany czas trwania </w:t>
      </w:r>
      <w:r w:rsidR="004032C5">
        <w:t>audycj</w:t>
      </w:r>
      <w:r>
        <w:t>i,</w:t>
      </w:r>
    </w:p>
    <w:p w:rsidR="008A3B27" w:rsidRPr="001877B9" w:rsidRDefault="008A3B27" w:rsidP="008A3B27">
      <w:pPr>
        <w:pStyle w:val="Akapitzlist"/>
        <w:numPr>
          <w:ilvl w:val="1"/>
          <w:numId w:val="3"/>
        </w:numPr>
        <w:ind w:left="1066" w:hanging="357"/>
      </w:pPr>
      <w:r w:rsidRPr="001877B9">
        <w:t xml:space="preserve">temat </w:t>
      </w:r>
      <w:r w:rsidR="004032C5">
        <w:t>audycj</w:t>
      </w:r>
      <w:r>
        <w:t>i,</w:t>
      </w:r>
    </w:p>
    <w:p w:rsidR="008A3B27" w:rsidRPr="001877B9" w:rsidRDefault="008A3B27" w:rsidP="008A3B27">
      <w:pPr>
        <w:pStyle w:val="Akapitzlist"/>
        <w:numPr>
          <w:ilvl w:val="1"/>
          <w:numId w:val="3"/>
        </w:numPr>
        <w:ind w:left="1066" w:hanging="357"/>
      </w:pPr>
      <w:r w:rsidRPr="001877B9">
        <w:t xml:space="preserve">zestawienie tematów poruszanych w trakcie </w:t>
      </w:r>
      <w:r w:rsidR="004032C5">
        <w:t>audycj</w:t>
      </w:r>
      <w:r w:rsidRPr="001877B9">
        <w:t>i wraz z gośćmi, z którymi prowadzone</w:t>
      </w:r>
      <w:r>
        <w:t xml:space="preserve"> będą rozmowy w trakcie </w:t>
      </w:r>
      <w:r w:rsidR="004032C5">
        <w:t>audycj</w:t>
      </w:r>
      <w:r>
        <w:t>i,</w:t>
      </w:r>
    </w:p>
    <w:p w:rsidR="00122687" w:rsidRDefault="008A3B27" w:rsidP="008A3B27">
      <w:pPr>
        <w:pStyle w:val="Akapitzlist"/>
        <w:numPr>
          <w:ilvl w:val="1"/>
          <w:numId w:val="3"/>
        </w:numPr>
        <w:ind w:left="1066" w:hanging="357"/>
      </w:pPr>
      <w:r w:rsidRPr="001877B9">
        <w:t xml:space="preserve">czas trwania poszczególnych elementów </w:t>
      </w:r>
      <w:r w:rsidR="004032C5">
        <w:t>audycj</w:t>
      </w:r>
      <w:r w:rsidRPr="001877B9">
        <w:t>i</w:t>
      </w:r>
      <w:r>
        <w:t>;</w:t>
      </w:r>
    </w:p>
    <w:p w:rsidR="00765570" w:rsidRDefault="00122687" w:rsidP="00164EAC">
      <w:pPr>
        <w:pStyle w:val="Akapitzlist"/>
        <w:numPr>
          <w:ilvl w:val="0"/>
          <w:numId w:val="3"/>
        </w:numPr>
      </w:pPr>
      <w:r>
        <w:t>produkcj</w:t>
      </w:r>
      <w:r w:rsidR="00CE183D">
        <w:t>ę</w:t>
      </w:r>
      <w:r w:rsidR="008057C3">
        <w:t xml:space="preserve"> </w:t>
      </w:r>
      <w:r w:rsidR="001B23C8">
        <w:rPr>
          <w:b/>
        </w:rPr>
        <w:t xml:space="preserve">od dwunastu do piętnastu </w:t>
      </w:r>
      <w:r w:rsidR="004032C5">
        <w:rPr>
          <w:b/>
        </w:rPr>
        <w:t>audycj</w:t>
      </w:r>
      <w:r w:rsidRPr="008A3B27">
        <w:rPr>
          <w:b/>
        </w:rPr>
        <w:t>i przeznaczonych do emisji w radiu</w:t>
      </w:r>
      <w:r w:rsidR="008A3B27">
        <w:t>, przy czym</w:t>
      </w:r>
      <w:r w:rsidR="00765570">
        <w:t>:</w:t>
      </w:r>
    </w:p>
    <w:p w:rsidR="00765570" w:rsidRDefault="00765570" w:rsidP="00765570">
      <w:pPr>
        <w:pStyle w:val="Akapitzlist"/>
        <w:numPr>
          <w:ilvl w:val="1"/>
          <w:numId w:val="3"/>
        </w:numPr>
        <w:ind w:left="1066" w:hanging="357"/>
      </w:pPr>
      <w:r>
        <w:t>łączny czas wszystkich audycji może być nie krótszy niż 180 i nie dłuższy niż 240 minut,</w:t>
      </w:r>
    </w:p>
    <w:p w:rsidR="00765570" w:rsidRDefault="001B23C8" w:rsidP="00765570">
      <w:pPr>
        <w:pStyle w:val="Akapitzlist"/>
        <w:numPr>
          <w:ilvl w:val="1"/>
          <w:numId w:val="3"/>
        </w:numPr>
        <w:ind w:left="1066" w:hanging="357"/>
      </w:pPr>
      <w:r>
        <w:t xml:space="preserve">czas trwania pojedynczej audycji może być nie krótszy niż </w:t>
      </w:r>
      <w:r w:rsidR="008057C3">
        <w:t>12</w:t>
      </w:r>
      <w:r>
        <w:t xml:space="preserve"> i nie dłuższy niż </w:t>
      </w:r>
      <w:r w:rsidR="008057C3">
        <w:t>20</w:t>
      </w:r>
      <w:r>
        <w:t xml:space="preserve"> minut,</w:t>
      </w:r>
    </w:p>
    <w:p w:rsidR="00765570" w:rsidRDefault="00765570" w:rsidP="00765570">
      <w:pPr>
        <w:pStyle w:val="Akapitzlist"/>
        <w:numPr>
          <w:ilvl w:val="1"/>
          <w:numId w:val="3"/>
        </w:numPr>
        <w:ind w:left="1066" w:hanging="357"/>
      </w:pPr>
      <w:r>
        <w:t xml:space="preserve">długości poszczególnych </w:t>
      </w:r>
      <w:r w:rsidR="004032C5">
        <w:t>au</w:t>
      </w:r>
      <w:r>
        <w:t>dycji</w:t>
      </w:r>
      <w:r w:rsidR="008057C3">
        <w:t xml:space="preserve"> </w:t>
      </w:r>
      <w:r>
        <w:t xml:space="preserve">nie mogą różnić się o więcej niż trzy minuty, tj. długość najkrótszej z audycji może być </w:t>
      </w:r>
      <w:r w:rsidR="005C5B96">
        <w:t>mniejsza</w:t>
      </w:r>
      <w:r w:rsidR="004032C5">
        <w:t xml:space="preserve"> od długości najdłuższej z </w:t>
      </w:r>
      <w:r>
        <w:t>audycji o nie więcej niż trzy minuty,</w:t>
      </w:r>
    </w:p>
    <w:p w:rsidR="00F44363" w:rsidRDefault="00F44363" w:rsidP="00765570">
      <w:pPr>
        <w:pStyle w:val="Akapitzlist"/>
        <w:numPr>
          <w:ilvl w:val="1"/>
          <w:numId w:val="3"/>
        </w:numPr>
        <w:ind w:left="1066" w:hanging="357"/>
      </w:pPr>
      <w:r>
        <w:lastRenderedPageBreak/>
        <w:t xml:space="preserve">tematyka audycji </w:t>
      </w:r>
      <w:r w:rsidRPr="004032C5">
        <w:t>powinna obejmować</w:t>
      </w:r>
      <w:r w:rsidR="00B95D8A">
        <w:t xml:space="preserve"> m.in.</w:t>
      </w:r>
      <w:r w:rsidRPr="00F44363">
        <w:rPr>
          <w:b/>
        </w:rPr>
        <w:t xml:space="preserve"> zagadnienia</w:t>
      </w:r>
      <w:r w:rsidR="004032C5">
        <w:rPr>
          <w:b/>
        </w:rPr>
        <w:t xml:space="preserve"> praktyczne </w:t>
      </w:r>
      <w:r w:rsidR="004032C5" w:rsidRPr="004032C5">
        <w:t>dotyczące tematyki</w:t>
      </w:r>
      <w:r>
        <w:t>:</w:t>
      </w:r>
    </w:p>
    <w:p w:rsidR="00122687" w:rsidRDefault="00F44363" w:rsidP="00F44363">
      <w:pPr>
        <w:pStyle w:val="Akapitzlist"/>
        <w:numPr>
          <w:ilvl w:val="2"/>
          <w:numId w:val="3"/>
        </w:numPr>
        <w:ind w:left="1253" w:hanging="181"/>
      </w:pPr>
      <w:r>
        <w:t>gospodarki odpadami, w tym segregacji śmieci</w:t>
      </w:r>
      <w:r w:rsidR="004032C5">
        <w:t xml:space="preserve"> i problematyki palenia śmieci</w:t>
      </w:r>
      <w:r>
        <w:t>,</w:t>
      </w:r>
    </w:p>
    <w:p w:rsidR="004032C5" w:rsidRDefault="004032C5" w:rsidP="004032C5">
      <w:pPr>
        <w:pStyle w:val="Akapitzlist"/>
        <w:numPr>
          <w:ilvl w:val="2"/>
          <w:numId w:val="3"/>
        </w:numPr>
        <w:ind w:left="1253" w:hanging="181"/>
      </w:pPr>
      <w:r>
        <w:t>ochrony bioróżnorodności, w tym w związku z kwestią wypalania traw,</w:t>
      </w:r>
    </w:p>
    <w:p w:rsidR="00F44363" w:rsidRDefault="00F44363" w:rsidP="00F44363">
      <w:pPr>
        <w:pStyle w:val="Akapitzlist"/>
        <w:numPr>
          <w:ilvl w:val="2"/>
          <w:numId w:val="3"/>
        </w:numPr>
        <w:ind w:left="1253" w:hanging="181"/>
      </w:pPr>
      <w:r>
        <w:t>gospodarki wodnej, w tym dostępu do zasobów wodnych i ochrony przeciwpowodziowej,</w:t>
      </w:r>
    </w:p>
    <w:p w:rsidR="00F44363" w:rsidRDefault="00F44363" w:rsidP="00F44363">
      <w:pPr>
        <w:pStyle w:val="Akapitzlist"/>
        <w:numPr>
          <w:ilvl w:val="2"/>
          <w:numId w:val="3"/>
        </w:numPr>
        <w:ind w:left="1253" w:hanging="181"/>
      </w:pPr>
      <w:r>
        <w:t>gospodarki leśnej, w tym roli Lasów Państwowych w aktywnej ochronie przyrody</w:t>
      </w:r>
      <w:r w:rsidR="00360FAC">
        <w:t xml:space="preserve"> oraz roli lasów w gospodarce i kulturze lokalnej</w:t>
      </w:r>
      <w:r>
        <w:t>,</w:t>
      </w:r>
    </w:p>
    <w:p w:rsidR="00F44363" w:rsidRDefault="00F44363" w:rsidP="00F44363">
      <w:pPr>
        <w:pStyle w:val="Akapitzlist"/>
        <w:numPr>
          <w:ilvl w:val="2"/>
          <w:numId w:val="3"/>
        </w:numPr>
        <w:ind w:left="1253" w:hanging="181"/>
      </w:pPr>
      <w:r>
        <w:t>zmianom klimatu, w tym znaczeniu zalesienia dla ograniczenia zmian klimatu,</w:t>
      </w:r>
    </w:p>
    <w:p w:rsidR="00F44363" w:rsidRDefault="00F44363" w:rsidP="00F44363">
      <w:pPr>
        <w:pStyle w:val="Akapitzlist"/>
        <w:numPr>
          <w:ilvl w:val="2"/>
          <w:numId w:val="3"/>
        </w:numPr>
        <w:ind w:left="1253" w:hanging="181"/>
      </w:pPr>
      <w:r>
        <w:t>gospodarki łowieckiej,</w:t>
      </w:r>
    </w:p>
    <w:p w:rsidR="00360FAC" w:rsidRDefault="00360FAC" w:rsidP="00F44363">
      <w:pPr>
        <w:pStyle w:val="Akapitzlist"/>
        <w:numPr>
          <w:ilvl w:val="2"/>
          <w:numId w:val="3"/>
        </w:numPr>
        <w:ind w:left="1253" w:hanging="181"/>
      </w:pPr>
      <w:r>
        <w:t>gospodarki w obiegu zamkniętym i jej znaczenia dla tworzenia lokalnych miejsc pracy,</w:t>
      </w:r>
    </w:p>
    <w:p w:rsidR="00F44363" w:rsidRDefault="00F44363" w:rsidP="00F44363">
      <w:pPr>
        <w:pStyle w:val="Akapitzlist"/>
        <w:numPr>
          <w:ilvl w:val="2"/>
          <w:numId w:val="3"/>
        </w:numPr>
        <w:ind w:left="1253" w:hanging="181"/>
      </w:pPr>
      <w:r>
        <w:t>ochrony przyrody, w tym parkom narodowym,</w:t>
      </w:r>
    </w:p>
    <w:p w:rsidR="00F44363" w:rsidRDefault="00F44363" w:rsidP="00F44363">
      <w:pPr>
        <w:pStyle w:val="Akapitzlist"/>
        <w:numPr>
          <w:ilvl w:val="2"/>
          <w:numId w:val="3"/>
        </w:numPr>
        <w:ind w:left="1253" w:hanging="181"/>
      </w:pPr>
      <w:r>
        <w:t xml:space="preserve">ochrony powietrza, </w:t>
      </w:r>
    </w:p>
    <w:p w:rsidR="00B95D8A" w:rsidRDefault="00B95D8A" w:rsidP="00F44363">
      <w:pPr>
        <w:pStyle w:val="Akapitzlist"/>
        <w:numPr>
          <w:ilvl w:val="2"/>
          <w:numId w:val="3"/>
        </w:numPr>
        <w:ind w:left="1253" w:hanging="181"/>
      </w:pPr>
      <w:r>
        <w:t>przeciwdziałania zanieczyszczaniu środowiska, w tym z uwzględnieniem trwałych zanieczyszczeń organicznych,</w:t>
      </w:r>
    </w:p>
    <w:p w:rsidR="00F44363" w:rsidRDefault="00F44363" w:rsidP="00F44363">
      <w:pPr>
        <w:pStyle w:val="Akapitzlist"/>
        <w:numPr>
          <w:ilvl w:val="2"/>
          <w:numId w:val="3"/>
        </w:numPr>
        <w:ind w:left="1253" w:hanging="181"/>
      </w:pPr>
      <w:r>
        <w:t>n</w:t>
      </w:r>
      <w:bookmarkStart w:id="0" w:name="_GoBack"/>
      <w:bookmarkEnd w:id="0"/>
      <w:r>
        <w:t>owy</w:t>
      </w:r>
      <w:r w:rsidR="000A36D3">
        <w:t>ch technologii</w:t>
      </w:r>
      <w:r>
        <w:t xml:space="preserve"> środowiskowy</w:t>
      </w:r>
      <w:r w:rsidR="000A36D3">
        <w:t>ch</w:t>
      </w:r>
      <w:r>
        <w:t>,</w:t>
      </w:r>
    </w:p>
    <w:p w:rsidR="00F44363" w:rsidRDefault="00F44363" w:rsidP="00F44363">
      <w:pPr>
        <w:pStyle w:val="Akapitzlist"/>
        <w:numPr>
          <w:ilvl w:val="1"/>
          <w:numId w:val="3"/>
        </w:numPr>
        <w:ind w:left="1066" w:hanging="357"/>
      </w:pPr>
      <w:r>
        <w:t>każda z audycji powinna stanowić niezależną całość,</w:t>
      </w:r>
    </w:p>
    <w:p w:rsidR="004032C5" w:rsidRDefault="00F44363" w:rsidP="00F44363">
      <w:pPr>
        <w:pStyle w:val="Akapitzlist"/>
        <w:numPr>
          <w:ilvl w:val="1"/>
          <w:numId w:val="3"/>
        </w:numPr>
        <w:ind w:left="1066" w:hanging="357"/>
      </w:pPr>
      <w:r>
        <w:t>treść audycji nie może nawiązywać do bieżących wydarzeń i powinny nadawać się do emisji w różnym czasie</w:t>
      </w:r>
      <w:r w:rsidR="004032C5">
        <w:t>,</w:t>
      </w:r>
    </w:p>
    <w:p w:rsidR="00F44363" w:rsidRDefault="004032C5" w:rsidP="00F44363">
      <w:pPr>
        <w:pStyle w:val="Akapitzlist"/>
        <w:numPr>
          <w:ilvl w:val="1"/>
          <w:numId w:val="3"/>
        </w:numPr>
        <w:ind w:left="1066" w:hanging="357"/>
      </w:pPr>
      <w:r>
        <w:t xml:space="preserve">audycje powinny być przygotowane w taki sposób, aby </w:t>
      </w:r>
      <w:r w:rsidR="002E3578">
        <w:t>można było wyodrębnić z nich wybrane fragmenty nadające się całościowo do emisji, np. felietony, wywiady czy wypowiedzi</w:t>
      </w:r>
      <w:r>
        <w:t>;</w:t>
      </w:r>
    </w:p>
    <w:p w:rsidR="008A3B27" w:rsidRDefault="00122687" w:rsidP="00164EAC">
      <w:pPr>
        <w:pStyle w:val="Akapitzlist"/>
        <w:numPr>
          <w:ilvl w:val="0"/>
          <w:numId w:val="3"/>
        </w:numPr>
      </w:pPr>
      <w:r>
        <w:t>opracowani</w:t>
      </w:r>
      <w:r w:rsidR="00CE183D">
        <w:t>e</w:t>
      </w:r>
      <w:r w:rsidR="008057C3">
        <w:t xml:space="preserve"> </w:t>
      </w:r>
      <w:r w:rsidRPr="008A3B27">
        <w:rPr>
          <w:b/>
        </w:rPr>
        <w:t>materiału informacyjnego</w:t>
      </w:r>
      <w:r>
        <w:t xml:space="preserve"> na temat audycji</w:t>
      </w:r>
      <w:r w:rsidR="008A3B27">
        <w:t>, przeznaczonego dla rozgłośni radiowych, zawierającego:</w:t>
      </w:r>
    </w:p>
    <w:p w:rsidR="001B23C8" w:rsidRDefault="001B23C8" w:rsidP="008A3B27">
      <w:pPr>
        <w:pStyle w:val="Akapitzlist"/>
        <w:numPr>
          <w:ilvl w:val="1"/>
          <w:numId w:val="3"/>
        </w:numPr>
        <w:ind w:left="1066" w:hanging="357"/>
      </w:pPr>
      <w:r>
        <w:t>tytuł cyklu i jego znak graficzny;</w:t>
      </w:r>
    </w:p>
    <w:p w:rsidR="008A3B27" w:rsidRDefault="008A3B27" w:rsidP="008A3B27">
      <w:pPr>
        <w:pStyle w:val="Akapitzlist"/>
        <w:numPr>
          <w:ilvl w:val="1"/>
          <w:numId w:val="3"/>
        </w:numPr>
        <w:ind w:left="1066" w:hanging="357"/>
      </w:pPr>
      <w:r>
        <w:t>listę audycji</w:t>
      </w:r>
      <w:r w:rsidR="001B23C8">
        <w:t xml:space="preserve"> wraz z tytułami poszczególnych audycji</w:t>
      </w:r>
      <w:r>
        <w:t>;</w:t>
      </w:r>
    </w:p>
    <w:p w:rsidR="008A3B27" w:rsidRDefault="008A3B27" w:rsidP="008A3B27">
      <w:pPr>
        <w:pStyle w:val="Akapitzlist"/>
        <w:numPr>
          <w:ilvl w:val="1"/>
          <w:numId w:val="3"/>
        </w:numPr>
        <w:ind w:left="1066" w:hanging="357"/>
      </w:pPr>
      <w:r>
        <w:t>krótki opis każdej z audycji;</w:t>
      </w:r>
    </w:p>
    <w:p w:rsidR="008A3B27" w:rsidRDefault="008A3B27" w:rsidP="008A3B27">
      <w:pPr>
        <w:pStyle w:val="Akapitzlist"/>
        <w:numPr>
          <w:ilvl w:val="1"/>
          <w:numId w:val="3"/>
        </w:numPr>
        <w:ind w:left="1066" w:hanging="357"/>
      </w:pPr>
      <w:r>
        <w:t>znak graficzny audycji;</w:t>
      </w:r>
    </w:p>
    <w:p w:rsidR="00122687" w:rsidRDefault="008A3B27" w:rsidP="008A3B27">
      <w:pPr>
        <w:pStyle w:val="Akapitzlist"/>
        <w:numPr>
          <w:ilvl w:val="1"/>
          <w:numId w:val="3"/>
        </w:numPr>
        <w:ind w:left="1066" w:hanging="357"/>
      </w:pPr>
      <w:r>
        <w:t>informację o warunkach lic</w:t>
      </w:r>
      <w:r w:rsidR="004032C5">
        <w:t>encyjnych wykorzystania audycji;</w:t>
      </w:r>
    </w:p>
    <w:p w:rsidR="00122687" w:rsidRDefault="00122687" w:rsidP="00164EAC">
      <w:pPr>
        <w:pStyle w:val="Akapitzlist"/>
        <w:numPr>
          <w:ilvl w:val="0"/>
          <w:numId w:val="3"/>
        </w:numPr>
      </w:pPr>
      <w:r>
        <w:t>opracowani</w:t>
      </w:r>
      <w:r w:rsidR="00CE183D">
        <w:t>e</w:t>
      </w:r>
      <w:r>
        <w:t xml:space="preserve"> raportu końcowego z realizacji projektu</w:t>
      </w:r>
      <w:r w:rsidR="00164EAC">
        <w:t>.</w:t>
      </w:r>
    </w:p>
    <w:p w:rsidR="00164EAC" w:rsidRDefault="00164EAC" w:rsidP="005958A7">
      <w:pPr>
        <w:pStyle w:val="Nagwek1"/>
      </w:pPr>
      <w:r w:rsidRPr="005958A7">
        <w:t>Termin</w:t>
      </w:r>
      <w:r>
        <w:t xml:space="preserve"> realizacji zamówienia</w:t>
      </w:r>
    </w:p>
    <w:p w:rsidR="00F44363" w:rsidRPr="002546F4" w:rsidRDefault="00B30A89" w:rsidP="002546F4">
      <w:pPr>
        <w:pStyle w:val="Tekstpodstawowy"/>
        <w:rPr>
          <w:b/>
        </w:rPr>
      </w:pPr>
      <w:r>
        <w:rPr>
          <w:b/>
        </w:rPr>
        <w:t>17</w:t>
      </w:r>
      <w:r w:rsidR="00F44363" w:rsidRPr="002546F4">
        <w:rPr>
          <w:b/>
        </w:rPr>
        <w:t xml:space="preserve"> </w:t>
      </w:r>
      <w:r>
        <w:rPr>
          <w:b/>
        </w:rPr>
        <w:t xml:space="preserve">października </w:t>
      </w:r>
      <w:r w:rsidR="00F44363" w:rsidRPr="002546F4">
        <w:rPr>
          <w:b/>
        </w:rPr>
        <w:t>2016 r.</w:t>
      </w:r>
    </w:p>
    <w:p w:rsidR="00221B6E" w:rsidRDefault="00B95D8A" w:rsidP="005958A7">
      <w:pPr>
        <w:pStyle w:val="Nagwek1"/>
      </w:pPr>
      <w:r>
        <w:lastRenderedPageBreak/>
        <w:t>W</w:t>
      </w:r>
      <w:r w:rsidR="00221B6E">
        <w:t>arunku udziału w postępowaniu</w:t>
      </w:r>
    </w:p>
    <w:p w:rsidR="00F44363" w:rsidRDefault="00F44363" w:rsidP="002546F4">
      <w:pPr>
        <w:pStyle w:val="Tekstpodstawowy"/>
      </w:pPr>
      <w:r w:rsidRPr="00F44363">
        <w:t xml:space="preserve">Wykonawcy biorący udział w postępowaniu muszą wykazać, że w ciągu ostatnich trzech lat wyprodukowali przynajmniej </w:t>
      </w:r>
      <w:r>
        <w:t xml:space="preserve">dwa cykle programów edukacyjnych lub </w:t>
      </w:r>
      <w:r w:rsidRPr="00F44363">
        <w:t>informacyjnych</w:t>
      </w:r>
      <w:r w:rsidR="008057C3">
        <w:t xml:space="preserve"> </w:t>
      </w:r>
      <w:r w:rsidR="00360FAC">
        <w:t>przeznaczonych do emisji w radiowej rozgłośni naziemnej lub internetowej</w:t>
      </w:r>
      <w:r w:rsidRPr="00F44363">
        <w:t xml:space="preserve">. </w:t>
      </w:r>
    </w:p>
    <w:p w:rsidR="00F44363" w:rsidRPr="00F44363" w:rsidRDefault="00F44363" w:rsidP="002546F4">
      <w:pPr>
        <w:pStyle w:val="Tekstpodstawowy"/>
      </w:pPr>
      <w:r w:rsidRPr="00F44363">
        <w:t>Każde ze zrealizowanych zamówień musi obejmować opracowanie scenarius</w:t>
      </w:r>
      <w:r>
        <w:t>zy i</w:t>
      </w:r>
      <w:r w:rsidRPr="00F44363">
        <w:t xml:space="preserve"> produkcję co najmniej jednego cyklu minimum 6 programów, przeznaczonych do emisji w </w:t>
      </w:r>
      <w:r>
        <w:t xml:space="preserve">radiu </w:t>
      </w:r>
      <w:r w:rsidR="00360FAC">
        <w:t>30</w:t>
      </w:r>
      <w:r>
        <w:t> 000 </w:t>
      </w:r>
      <w:r w:rsidRPr="00F44363">
        <w:t>zł brutto każdy cykl.</w:t>
      </w:r>
    </w:p>
    <w:p w:rsidR="00221B6E" w:rsidRDefault="00221B6E" w:rsidP="005958A7">
      <w:pPr>
        <w:pStyle w:val="Nagwek1"/>
      </w:pPr>
      <w:r>
        <w:t xml:space="preserve">Elementy </w:t>
      </w:r>
      <w:r w:rsidR="00B30A89">
        <w:t>WYCENY</w:t>
      </w:r>
    </w:p>
    <w:p w:rsidR="00221B6E" w:rsidRDefault="00221B6E" w:rsidP="002546F4">
      <w:pPr>
        <w:pStyle w:val="Tekstpodstawowy"/>
      </w:pPr>
      <w:r>
        <w:t>W ofercie Wykonawca powinien zawrzeć:</w:t>
      </w:r>
    </w:p>
    <w:p w:rsidR="00221B6E" w:rsidRPr="00221B6E" w:rsidRDefault="00221B6E" w:rsidP="002546F4">
      <w:pPr>
        <w:pStyle w:val="Lista2"/>
        <w:numPr>
          <w:ilvl w:val="0"/>
          <w:numId w:val="4"/>
        </w:numPr>
        <w:ind w:hanging="357"/>
        <w:contextualSpacing w:val="0"/>
      </w:pPr>
      <w:r w:rsidRPr="00221B6E">
        <w:t>Nazwę i adres Wykonawcy,</w:t>
      </w:r>
    </w:p>
    <w:p w:rsidR="00221B6E" w:rsidRPr="00221B6E" w:rsidRDefault="00221B6E" w:rsidP="002546F4">
      <w:pPr>
        <w:pStyle w:val="Lista2"/>
        <w:numPr>
          <w:ilvl w:val="0"/>
          <w:numId w:val="4"/>
        </w:numPr>
        <w:ind w:hanging="357"/>
        <w:contextualSpacing w:val="0"/>
        <w:rPr>
          <w:b/>
        </w:rPr>
      </w:pPr>
      <w:r w:rsidRPr="00221B6E">
        <w:t>Cen</w:t>
      </w:r>
      <w:r>
        <w:t>ę</w:t>
      </w:r>
      <w:r w:rsidRPr="00221B6E">
        <w:t xml:space="preserve"> oferty </w:t>
      </w:r>
      <w:r w:rsidR="00B30A89">
        <w:t xml:space="preserve">w zł </w:t>
      </w:r>
      <w:r w:rsidRPr="00221B6E">
        <w:t xml:space="preserve">(netto i </w:t>
      </w:r>
      <w:r w:rsidR="00B30A89">
        <w:t xml:space="preserve">brutto) wraz z podaniem wartości praw autorskich </w:t>
      </w:r>
    </w:p>
    <w:p w:rsidR="00221B6E" w:rsidRDefault="00221B6E" w:rsidP="005958A7">
      <w:pPr>
        <w:pStyle w:val="Nagwek1"/>
      </w:pPr>
      <w:r>
        <w:t xml:space="preserve">Forma składania </w:t>
      </w:r>
      <w:r w:rsidR="008057C3">
        <w:t>wyceny</w:t>
      </w:r>
    </w:p>
    <w:p w:rsidR="00221B6E" w:rsidRPr="004E7F90" w:rsidRDefault="00221B6E" w:rsidP="002546F4">
      <w:pPr>
        <w:pStyle w:val="Tekstpodstawowy"/>
      </w:pPr>
      <w:r>
        <w:t>Elektron</w:t>
      </w:r>
      <w:r w:rsidRPr="004E7F90">
        <w:t xml:space="preserve">icznie </w:t>
      </w:r>
      <w:r>
        <w:t xml:space="preserve">na adres </w:t>
      </w:r>
      <w:hyperlink r:id="rId8" w:history="1">
        <w:r w:rsidR="008057C3" w:rsidRPr="00CB472B">
          <w:rPr>
            <w:rStyle w:val="Hipercze"/>
          </w:rPr>
          <w:t>katarzyna.piskorska@mos.gov.pl</w:t>
        </w:r>
      </w:hyperlink>
      <w:r w:rsidR="00DA168F">
        <w:t>.</w:t>
      </w:r>
    </w:p>
    <w:p w:rsidR="00221B6E" w:rsidRPr="00221B6E" w:rsidRDefault="00221B6E" w:rsidP="002546F4">
      <w:pPr>
        <w:pStyle w:val="Tekstpodstawowy"/>
      </w:pPr>
      <w:r w:rsidRPr="004E7F90">
        <w:t>Wzór formularza oferty jest załączony do niniejsze</w:t>
      </w:r>
      <w:r w:rsidR="008057C3">
        <w:t>j wyceny</w:t>
      </w:r>
      <w:r w:rsidRPr="004E7F90">
        <w:t>.</w:t>
      </w:r>
    </w:p>
    <w:p w:rsidR="00122687" w:rsidRDefault="00122687" w:rsidP="005958A7">
      <w:pPr>
        <w:pStyle w:val="Nagwek1"/>
      </w:pPr>
      <w:r>
        <w:t xml:space="preserve">Termin składania </w:t>
      </w:r>
      <w:r w:rsidR="008057C3">
        <w:t xml:space="preserve">Wycen </w:t>
      </w:r>
    </w:p>
    <w:p w:rsidR="00122687" w:rsidRPr="002546F4" w:rsidRDefault="00B30A89" w:rsidP="002546F4">
      <w:pPr>
        <w:pStyle w:val="Tekstpodstawowy"/>
        <w:rPr>
          <w:b/>
        </w:rPr>
      </w:pPr>
      <w:r>
        <w:rPr>
          <w:b/>
        </w:rPr>
        <w:t>10</w:t>
      </w:r>
      <w:r w:rsidR="00122687" w:rsidRPr="002546F4">
        <w:rPr>
          <w:b/>
        </w:rPr>
        <w:t xml:space="preserve"> </w:t>
      </w:r>
      <w:r w:rsidR="008057C3">
        <w:rPr>
          <w:b/>
        </w:rPr>
        <w:t>sierpnia</w:t>
      </w:r>
      <w:r w:rsidR="00122687" w:rsidRPr="002546F4">
        <w:rPr>
          <w:b/>
        </w:rPr>
        <w:t xml:space="preserve"> 2016 r.</w:t>
      </w:r>
      <w:r>
        <w:rPr>
          <w:b/>
        </w:rPr>
        <w:t xml:space="preserve"> do godz. 12.00</w:t>
      </w:r>
    </w:p>
    <w:p w:rsidR="00221B6E" w:rsidRDefault="005958A7" w:rsidP="005958A7">
      <w:pPr>
        <w:pStyle w:val="Nagwek1"/>
      </w:pPr>
      <w:r>
        <w:t>Informacje dodatkowe</w:t>
      </w:r>
    </w:p>
    <w:p w:rsidR="006A3DC3" w:rsidRPr="006A3DC3" w:rsidRDefault="006A3DC3" w:rsidP="002546F4">
      <w:pPr>
        <w:pStyle w:val="Nagwek3"/>
      </w:pPr>
      <w:r>
        <w:t>Postępowanie</w:t>
      </w:r>
    </w:p>
    <w:p w:rsidR="006A3DC3" w:rsidRDefault="006A3DC3" w:rsidP="006A3DC3">
      <w:pPr>
        <w:pStyle w:val="Akapitzlist"/>
        <w:numPr>
          <w:ilvl w:val="0"/>
          <w:numId w:val="6"/>
        </w:numPr>
        <w:ind w:left="357" w:hanging="357"/>
      </w:pPr>
      <w:r>
        <w:t xml:space="preserve">Wykonawca poniesie koszty związane z przygotowaniem i złożeniem </w:t>
      </w:r>
      <w:r w:rsidR="004C0A96">
        <w:t>wyceny</w:t>
      </w:r>
      <w:r>
        <w:t>.</w:t>
      </w:r>
    </w:p>
    <w:p w:rsidR="006A3DC3" w:rsidRDefault="006A3DC3" w:rsidP="006A3DC3">
      <w:pPr>
        <w:pStyle w:val="Akapitzlist"/>
        <w:numPr>
          <w:ilvl w:val="0"/>
          <w:numId w:val="6"/>
        </w:numPr>
        <w:ind w:left="357" w:hanging="357"/>
      </w:pPr>
      <w:r>
        <w:t>Zamawiający zastrzega sobie prawo do rezygnacji z zamówienia bez podania przyczyny</w:t>
      </w:r>
    </w:p>
    <w:p w:rsidR="006A3DC3" w:rsidRDefault="006A3DC3" w:rsidP="002546F4">
      <w:pPr>
        <w:pStyle w:val="Nagwek3"/>
      </w:pPr>
      <w:r>
        <w:t>Oznaczenie finansowania</w:t>
      </w:r>
    </w:p>
    <w:p w:rsidR="006A3DC3" w:rsidRPr="006A3DC3" w:rsidRDefault="006A3DC3" w:rsidP="006A3DC3">
      <w:pPr>
        <w:pStyle w:val="Akapitzlist"/>
        <w:numPr>
          <w:ilvl w:val="0"/>
          <w:numId w:val="6"/>
        </w:numPr>
        <w:ind w:left="357" w:hanging="357"/>
      </w:pPr>
      <w:r>
        <w:t>Programy radiowe i materiały informacyjne muszą być opatrzone informacją „Program powstał przy współpracy z Ministerstwem Środowiska” oraz „Sfinansowano ze środków Narodowego Funduszu Ochrony Środowiska i Gospodarki Wodnej”, a utwory wizualne muszą zawierać logotypy Ministerstwa Środowiska i Narodowego Funduszu Ochrony Środowiska i Gospodarki Wodnej zgodnie z ich księgami znaku.</w:t>
      </w:r>
    </w:p>
    <w:p w:rsidR="006A3DC3" w:rsidRPr="006A3DC3" w:rsidRDefault="006A3DC3" w:rsidP="002546F4">
      <w:pPr>
        <w:pStyle w:val="Nagwek3"/>
      </w:pPr>
      <w:r w:rsidRPr="006A3DC3">
        <w:t>Płatności</w:t>
      </w:r>
    </w:p>
    <w:p w:rsidR="006A3DC3" w:rsidRDefault="006A3DC3" w:rsidP="006A3DC3">
      <w:pPr>
        <w:pStyle w:val="Akapitzlist"/>
        <w:numPr>
          <w:ilvl w:val="0"/>
          <w:numId w:val="6"/>
        </w:numPr>
        <w:ind w:left="357" w:hanging="357"/>
      </w:pPr>
      <w:r>
        <w:t>Termin płatności: do 21 dni od dostarczenia prawidłowo wystawionej faktury VAT wystawionej po podpisaniu protokołu zdawczo- odbiorczego stwierdzającego należyte wykonanie zamówienia. Zamawiający przewiduje płatności cząstkowe, zgodnie z harmonogramem prac.</w:t>
      </w:r>
    </w:p>
    <w:p w:rsidR="006A3DC3" w:rsidRPr="006A3DC3" w:rsidRDefault="006A3DC3" w:rsidP="002546F4">
      <w:pPr>
        <w:pStyle w:val="Nagwek3"/>
      </w:pPr>
      <w:r w:rsidRPr="006A3DC3">
        <w:lastRenderedPageBreak/>
        <w:t>Umowa</w:t>
      </w:r>
    </w:p>
    <w:p w:rsidR="006A3DC3" w:rsidRDefault="006A3DC3" w:rsidP="006A3DC3">
      <w:pPr>
        <w:pStyle w:val="Akapitzlist"/>
        <w:numPr>
          <w:ilvl w:val="0"/>
          <w:numId w:val="6"/>
        </w:numPr>
        <w:ind w:left="357" w:hanging="357"/>
      </w:pPr>
      <w:r>
        <w:t xml:space="preserve">W umowie z Wykonawcą znajdą się następujące zapisy: </w:t>
      </w:r>
    </w:p>
    <w:p w:rsidR="006A3DC3" w:rsidRPr="00DA168F" w:rsidRDefault="006A3DC3" w:rsidP="006A3DC3">
      <w:pPr>
        <w:pStyle w:val="Akapitzlist"/>
        <w:ind w:left="357"/>
        <w:rPr>
          <w:i/>
        </w:rPr>
      </w:pPr>
      <w:r w:rsidRPr="00DA168F">
        <w:rPr>
          <w:i/>
        </w:rPr>
        <w:t>W razie niewykonania lub nienależytego wykonania umowy Zamawiający może odstąpić od umowy i/lub żądać zapłaty kary umownej. Niezależn</w:t>
      </w:r>
      <w:r w:rsidR="00DA168F">
        <w:rPr>
          <w:i/>
        </w:rPr>
        <w:t>ie od powyższej kary umownej, w </w:t>
      </w:r>
      <w:r w:rsidRPr="00DA168F">
        <w:rPr>
          <w:i/>
        </w:rPr>
        <w:t>przypadku gdy Zamawiający poniesie szkodę wskutek niewykonania lub nienależytego wykonania umowy, może on dochodzić odszkodowania na zasadach ogólnych zawartych w przepisach Kodeksu cywilnego.</w:t>
      </w:r>
    </w:p>
    <w:p w:rsidR="006A3DC3" w:rsidRDefault="006A3DC3" w:rsidP="006A3DC3">
      <w:pPr>
        <w:pStyle w:val="Akapitzlist"/>
        <w:numPr>
          <w:ilvl w:val="0"/>
          <w:numId w:val="6"/>
        </w:numPr>
        <w:ind w:left="357" w:hanging="357"/>
      </w:pPr>
      <w:r>
        <w:t xml:space="preserve">W ramach realizowanego zamówienia Wykonawca przeniesie na Zamawiającego autorskie prawa majątkowe i zależne do utworów powstałych w ramach umowy, w tym do historii opowiedzianych w programach telewizyjnych, kreacji, elementów graficznych, jak również prawa do korzystania z i rozporządzania </w:t>
      </w:r>
      <w:r w:rsidR="004032C5">
        <w:t>audycj</w:t>
      </w:r>
      <w:r>
        <w:t>ami w całości i w części na następujących polach eksploatacji:</w:t>
      </w:r>
    </w:p>
    <w:p w:rsidR="006A3DC3" w:rsidRDefault="006A3DC3" w:rsidP="006A3DC3">
      <w:pPr>
        <w:pStyle w:val="Akapitzlist"/>
        <w:numPr>
          <w:ilvl w:val="1"/>
          <w:numId w:val="6"/>
        </w:numPr>
        <w:ind w:left="714" w:hanging="357"/>
      </w:pPr>
      <w:r>
        <w:t>utrwalanie i zwielokrotnianie, w tym wytwarzanie egzemplarzy techniką zapisu magnetycznego oraz techniką cyfrową, a hasła również techniką drukarską i</w:t>
      </w:r>
      <w:r w:rsidR="00DE2384">
        <w:t> </w:t>
      </w:r>
      <w:r>
        <w:t>reprograficzną;</w:t>
      </w:r>
    </w:p>
    <w:p w:rsidR="006A3DC3" w:rsidRDefault="006A3DC3" w:rsidP="006A3DC3">
      <w:pPr>
        <w:pStyle w:val="Akapitzlist"/>
        <w:numPr>
          <w:ilvl w:val="1"/>
          <w:numId w:val="6"/>
        </w:numPr>
        <w:ind w:left="714" w:hanging="357"/>
      </w:pPr>
      <w:r>
        <w:t>wprowadzanie do obrotu;</w:t>
      </w:r>
    </w:p>
    <w:p w:rsidR="006A3DC3" w:rsidRDefault="006A3DC3" w:rsidP="006A3DC3">
      <w:pPr>
        <w:pStyle w:val="Akapitzlist"/>
        <w:numPr>
          <w:ilvl w:val="1"/>
          <w:numId w:val="6"/>
        </w:numPr>
        <w:ind w:left="714" w:hanging="357"/>
      </w:pPr>
      <w:r>
        <w:t>nadawanie i reemitowanie;</w:t>
      </w:r>
    </w:p>
    <w:p w:rsidR="006A3DC3" w:rsidRDefault="006A3DC3" w:rsidP="006A3DC3">
      <w:pPr>
        <w:pStyle w:val="Akapitzlist"/>
        <w:numPr>
          <w:ilvl w:val="1"/>
          <w:numId w:val="6"/>
        </w:numPr>
        <w:ind w:left="714" w:hanging="357"/>
      </w:pPr>
      <w:r>
        <w:t>wprowadzanie do pamięci komputera;</w:t>
      </w:r>
    </w:p>
    <w:p w:rsidR="006A3DC3" w:rsidRDefault="006A3DC3" w:rsidP="006A3DC3">
      <w:pPr>
        <w:pStyle w:val="Akapitzlist"/>
        <w:numPr>
          <w:ilvl w:val="1"/>
          <w:numId w:val="6"/>
        </w:numPr>
        <w:ind w:left="714" w:hanging="357"/>
      </w:pPr>
      <w:r>
        <w:t>publiczne odtwarzanie i wyświetlanie podczas festiwali, akcji edukacyjnych, działań informacyjno – p</w:t>
      </w:r>
      <w:r w:rsidR="00DE2384">
        <w:t>r</w:t>
      </w:r>
      <w:r>
        <w:t>omocyjnych organizowanych przez lub dla Zamawiającego;</w:t>
      </w:r>
    </w:p>
    <w:p w:rsidR="006A3DC3" w:rsidRDefault="006A3DC3" w:rsidP="006A3DC3">
      <w:pPr>
        <w:pStyle w:val="Akapitzlist"/>
        <w:numPr>
          <w:ilvl w:val="1"/>
          <w:numId w:val="6"/>
        </w:numPr>
        <w:ind w:left="714" w:hanging="357"/>
      </w:pPr>
      <w:r>
        <w:t>nieodpłatne użyczenie;</w:t>
      </w:r>
    </w:p>
    <w:p w:rsidR="006A3DC3" w:rsidRDefault="006A3DC3" w:rsidP="006A3DC3">
      <w:pPr>
        <w:pStyle w:val="Akapitzlist"/>
        <w:numPr>
          <w:ilvl w:val="1"/>
          <w:numId w:val="6"/>
        </w:numPr>
        <w:ind w:left="714" w:hanging="357"/>
      </w:pPr>
      <w:r>
        <w:t>rozpowszechnianie w inny sposób, w tym publiczne udostępnianie w taki sposób, aby każdy mógł mieć do nich dostęp w miejscu i czasie przez siebie wybranym, w tym publikowanie w mediach elektronicznych, a w szczególności w Internecie.</w:t>
      </w:r>
    </w:p>
    <w:p w:rsidR="00DA168F" w:rsidRDefault="00DA168F" w:rsidP="00824A8B">
      <w:pPr>
        <w:pStyle w:val="Akapitzlist"/>
        <w:numPr>
          <w:ilvl w:val="0"/>
          <w:numId w:val="6"/>
        </w:numPr>
        <w:ind w:left="357" w:hanging="357"/>
      </w:pPr>
      <w:r w:rsidRPr="00DA168F">
        <w:t xml:space="preserve">Wykonawca zezwoli również Zamawiającemu na rozporządzanie i korzystanie ze sporządzonych przez Zamawiającego albo dla Zamawiającego opracowań </w:t>
      </w:r>
      <w:r>
        <w:t xml:space="preserve">utworów </w:t>
      </w:r>
      <w:r w:rsidRPr="00DA168F">
        <w:t>i</w:t>
      </w:r>
      <w:r>
        <w:t> </w:t>
      </w:r>
      <w:r w:rsidRPr="00DA168F">
        <w:t>przeniesie na Zamawiającego prawo zezwalania na wykonywanie zależnych praw autorskich do nich, na polach eksploatacji, o których mowa w ust. 1.</w:t>
      </w:r>
    </w:p>
    <w:p w:rsidR="006A3DC3" w:rsidRPr="002546F4" w:rsidRDefault="006A3DC3" w:rsidP="002546F4">
      <w:pPr>
        <w:pStyle w:val="Nagwek3"/>
      </w:pPr>
      <w:r w:rsidRPr="002546F4">
        <w:t>Inne</w:t>
      </w:r>
    </w:p>
    <w:p w:rsidR="006A3DC3" w:rsidRDefault="006A3DC3" w:rsidP="006A3DC3">
      <w:pPr>
        <w:pStyle w:val="Akapitzlist"/>
        <w:numPr>
          <w:ilvl w:val="0"/>
          <w:numId w:val="6"/>
        </w:numPr>
        <w:ind w:left="357" w:hanging="357"/>
      </w:pPr>
      <w:r>
        <w:t>Zamówienie będzie realizowane ze środków Narodowego Funduszu Ochrony Środowiska i Gospodarki Wodnej.</w:t>
      </w:r>
    </w:p>
    <w:p w:rsidR="006A3DC3" w:rsidRDefault="006A3DC3" w:rsidP="006A3DC3">
      <w:pPr>
        <w:pStyle w:val="Akapitzlist"/>
        <w:numPr>
          <w:ilvl w:val="0"/>
          <w:numId w:val="6"/>
        </w:numPr>
        <w:ind w:left="357" w:hanging="357"/>
      </w:pPr>
      <w:r>
        <w:t>Ministerstwo Środowiska otrzymało certyfikat Zarządzania Środowiskowego, zgodny z rozporządzeniem EMAS, w oparciu o Politykę Środowiskową, zatwierdzoną przez Ministra Środowiska. W związku z tym, zaleca się aby Wykonawca zapoznał się z treścią Polityki Środowiskowej dostępną na stronie:</w:t>
      </w:r>
    </w:p>
    <w:p w:rsidR="006A3DC3" w:rsidRDefault="008E0DC8" w:rsidP="006A3DC3">
      <w:pPr>
        <w:pStyle w:val="Akapitzlist"/>
        <w:ind w:left="357"/>
      </w:pPr>
      <w:hyperlink r:id="rId9" w:history="1">
        <w:r w:rsidR="006A3DC3" w:rsidRPr="00881F76">
          <w:rPr>
            <w:rStyle w:val="Hipercze"/>
          </w:rPr>
          <w:t>https://www.mos.gov.pl/pl/srodowisko/systemy-srodowiskowe/system-ekozarzadzania-i-audytu-emas/emas-w-ministerstwie/</w:t>
        </w:r>
      </w:hyperlink>
    </w:p>
    <w:p w:rsidR="00122687" w:rsidRDefault="00122687" w:rsidP="005958A7">
      <w:pPr>
        <w:pStyle w:val="Nagwek1"/>
      </w:pPr>
      <w:r>
        <w:lastRenderedPageBreak/>
        <w:t>Osoba upoważniona do kontaktów</w:t>
      </w:r>
    </w:p>
    <w:p w:rsidR="002546F4" w:rsidRPr="004C0A96" w:rsidRDefault="004C0A96" w:rsidP="002546F4">
      <w:pPr>
        <w:pStyle w:val="Tekstpodstawowy"/>
        <w:jc w:val="left"/>
        <w:sectPr w:rsidR="002546F4" w:rsidRPr="004C0A96" w:rsidSect="002546F4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C0A96">
        <w:t>Katarzy</w:t>
      </w:r>
      <w:r>
        <w:t>na Piskorska</w:t>
      </w:r>
      <w:r w:rsidR="00122687" w:rsidRPr="004C0A96">
        <w:br/>
        <w:t>Tel 22 57 92 </w:t>
      </w:r>
      <w:r>
        <w:t>295</w:t>
      </w:r>
      <w:r w:rsidR="00122687" w:rsidRPr="004C0A96">
        <w:br/>
        <w:t xml:space="preserve">e-mail: </w:t>
      </w:r>
      <w:hyperlink r:id="rId12" w:history="1">
        <w:r w:rsidRPr="00CB472B">
          <w:rPr>
            <w:rStyle w:val="Hipercze"/>
          </w:rPr>
          <w:t>katarzyna.piskorska@mos.gov.pl</w:t>
        </w:r>
      </w:hyperlink>
    </w:p>
    <w:p w:rsidR="00122687" w:rsidRDefault="002546F4" w:rsidP="002546F4">
      <w:pPr>
        <w:pStyle w:val="Tekstpodstawowy"/>
        <w:jc w:val="right"/>
      </w:pPr>
      <w:r>
        <w:lastRenderedPageBreak/>
        <w:t>Załącznik nr 1</w:t>
      </w:r>
      <w:r>
        <w:br/>
        <w:t xml:space="preserve">do </w:t>
      </w:r>
      <w:r w:rsidR="0025118D">
        <w:t>szacowania wartości zamówienia</w:t>
      </w:r>
    </w:p>
    <w:p w:rsidR="002546F4" w:rsidRDefault="002546F4" w:rsidP="002546F4">
      <w:pPr>
        <w:pStyle w:val="Tytu"/>
      </w:pPr>
      <w:r>
        <w:t xml:space="preserve">Formularz </w:t>
      </w:r>
      <w:r w:rsidR="004C0A96">
        <w:t>WYCENY</w:t>
      </w:r>
    </w:p>
    <w:p w:rsidR="002546F4" w:rsidRDefault="002546F4" w:rsidP="002546F4">
      <w:pPr>
        <w:pStyle w:val="Tekstpodstawowy"/>
        <w:jc w:val="center"/>
        <w:rPr>
          <w:b/>
        </w:rPr>
      </w:pPr>
      <w:r w:rsidRPr="002546F4">
        <w:rPr>
          <w:b/>
        </w:rPr>
        <w:t>na przygotowanie i produkcję cyklu od dwunastu do piętnastu audycji radiowych o charakterze informacyjno-edukacyjnym przeznaczonych do emisji w lokalnych i regionalnych rozgłośniach radiowych.</w:t>
      </w:r>
    </w:p>
    <w:p w:rsidR="002546F4" w:rsidRPr="00E06C9F" w:rsidRDefault="002546F4" w:rsidP="00E06C9F">
      <w:pPr>
        <w:pStyle w:val="Nagwek2"/>
      </w:pPr>
      <w:r w:rsidRPr="00E06C9F">
        <w:t>DANE WYKONAWCY</w:t>
      </w:r>
    </w:p>
    <w:tbl>
      <w:tblPr>
        <w:tblStyle w:val="Tabela-Siatka"/>
        <w:tblW w:w="0" w:type="auto"/>
        <w:tblLayout w:type="fixed"/>
        <w:tblLook w:val="04A0"/>
      </w:tblPr>
      <w:tblGrid>
        <w:gridCol w:w="2660"/>
        <w:gridCol w:w="6628"/>
      </w:tblGrid>
      <w:tr w:rsidR="002546F4" w:rsidRPr="002546F4" w:rsidTr="002546F4">
        <w:tc>
          <w:tcPr>
            <w:tcW w:w="2660" w:type="dxa"/>
          </w:tcPr>
          <w:p w:rsidR="002546F4" w:rsidRPr="002546F4" w:rsidRDefault="002546F4" w:rsidP="002546F4">
            <w:pPr>
              <w:spacing w:line="276" w:lineRule="auto"/>
              <w:jc w:val="left"/>
              <w:rPr>
                <w:b/>
              </w:rPr>
            </w:pPr>
            <w:r w:rsidRPr="002546F4">
              <w:rPr>
                <w:b/>
              </w:rPr>
              <w:t>Nazwa wykonawcy:</w:t>
            </w:r>
          </w:p>
        </w:tc>
        <w:tc>
          <w:tcPr>
            <w:tcW w:w="6628" w:type="dxa"/>
          </w:tcPr>
          <w:p w:rsidR="002546F4" w:rsidRPr="002546F4" w:rsidRDefault="002546F4" w:rsidP="002546F4">
            <w:pPr>
              <w:spacing w:line="276" w:lineRule="auto"/>
              <w:jc w:val="center"/>
            </w:pPr>
            <w:r w:rsidRPr="002546F4">
              <w:t>………………………………………………………………………………………………………………………………</w:t>
            </w:r>
            <w:r>
              <w:t>…………</w:t>
            </w:r>
          </w:p>
        </w:tc>
      </w:tr>
      <w:tr w:rsidR="002546F4" w:rsidRPr="002546F4" w:rsidTr="002546F4">
        <w:tc>
          <w:tcPr>
            <w:tcW w:w="2660" w:type="dxa"/>
          </w:tcPr>
          <w:p w:rsidR="002546F4" w:rsidRPr="002546F4" w:rsidRDefault="002546F4" w:rsidP="002546F4">
            <w:pPr>
              <w:spacing w:line="276" w:lineRule="auto"/>
              <w:jc w:val="left"/>
              <w:rPr>
                <w:b/>
              </w:rPr>
            </w:pPr>
            <w:r w:rsidRPr="002546F4">
              <w:rPr>
                <w:b/>
              </w:rPr>
              <w:t>Adres siedziby wykonawcy:</w:t>
            </w:r>
          </w:p>
        </w:tc>
        <w:tc>
          <w:tcPr>
            <w:tcW w:w="6628" w:type="dxa"/>
          </w:tcPr>
          <w:p w:rsidR="002546F4" w:rsidRPr="002546F4" w:rsidRDefault="002546F4" w:rsidP="002546F4">
            <w:pPr>
              <w:spacing w:line="276" w:lineRule="auto"/>
              <w:jc w:val="center"/>
            </w:pPr>
            <w:r w:rsidRPr="002546F4">
              <w:t>………………………………………………………………………………………………………………………………</w:t>
            </w:r>
            <w:r>
              <w:t>…………</w:t>
            </w:r>
          </w:p>
        </w:tc>
      </w:tr>
      <w:tr w:rsidR="002546F4" w:rsidRPr="002546F4" w:rsidTr="002546F4">
        <w:tc>
          <w:tcPr>
            <w:tcW w:w="2660" w:type="dxa"/>
          </w:tcPr>
          <w:p w:rsidR="002546F4" w:rsidRPr="002546F4" w:rsidRDefault="002546F4" w:rsidP="002546F4">
            <w:pPr>
              <w:spacing w:line="276" w:lineRule="auto"/>
              <w:jc w:val="left"/>
              <w:rPr>
                <w:b/>
              </w:rPr>
            </w:pPr>
            <w:r w:rsidRPr="002546F4">
              <w:rPr>
                <w:b/>
              </w:rPr>
              <w:t>Osoba do kontaktu</w:t>
            </w:r>
          </w:p>
        </w:tc>
        <w:tc>
          <w:tcPr>
            <w:tcW w:w="6628" w:type="dxa"/>
          </w:tcPr>
          <w:p w:rsidR="002546F4" w:rsidRPr="002546F4" w:rsidRDefault="002546F4" w:rsidP="002546F4">
            <w:pPr>
              <w:spacing w:line="276" w:lineRule="auto"/>
              <w:jc w:val="center"/>
            </w:pPr>
            <w:r w:rsidRPr="002546F4">
              <w:t>………………………………………………………………………………………………………………………………</w:t>
            </w:r>
            <w:r>
              <w:t>…………</w:t>
            </w:r>
          </w:p>
          <w:p w:rsidR="002546F4" w:rsidRPr="002546F4" w:rsidRDefault="002546F4" w:rsidP="002546F4">
            <w:pPr>
              <w:spacing w:line="276" w:lineRule="auto"/>
              <w:jc w:val="center"/>
              <w:rPr>
                <w:i/>
              </w:rPr>
            </w:pPr>
            <w:r w:rsidRPr="002546F4">
              <w:rPr>
                <w:i/>
              </w:rPr>
              <w:t>(Imię i nazwisko, adres e-mail, nr telefonu)</w:t>
            </w:r>
          </w:p>
        </w:tc>
      </w:tr>
    </w:tbl>
    <w:p w:rsidR="002546F4" w:rsidRPr="002546F4" w:rsidRDefault="00E06C9F" w:rsidP="0064070E">
      <w:pPr>
        <w:pStyle w:val="Nagwek2"/>
        <w:jc w:val="center"/>
      </w:pPr>
      <w:r w:rsidRPr="002546F4">
        <w:t xml:space="preserve">CENA </w:t>
      </w:r>
      <w:r w:rsidR="0025118D">
        <w:t>WYCENY</w:t>
      </w:r>
    </w:p>
    <w:tbl>
      <w:tblPr>
        <w:tblStyle w:val="Tabela-Siatka"/>
        <w:tblW w:w="5000" w:type="pct"/>
        <w:tblLook w:val="04A0"/>
      </w:tblPr>
      <w:tblGrid>
        <w:gridCol w:w="1850"/>
        <w:gridCol w:w="3719"/>
        <w:gridCol w:w="3719"/>
      </w:tblGrid>
      <w:tr w:rsidR="00B30A89" w:rsidRPr="002546F4" w:rsidTr="00B30A89">
        <w:tc>
          <w:tcPr>
            <w:tcW w:w="996" w:type="pct"/>
          </w:tcPr>
          <w:p w:rsidR="00B30A89" w:rsidRPr="002546F4" w:rsidRDefault="00B30A89" w:rsidP="0064070E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Wartość wyceny netto w zł</w:t>
            </w:r>
            <w:r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br/>
            </w:r>
            <w:r w:rsidRPr="002546F4">
              <w:rPr>
                <w:i/>
              </w:rPr>
              <w:t xml:space="preserve">(łącznie z ceną </w:t>
            </w:r>
            <w:r w:rsidR="0064070E" w:rsidRPr="002546F4">
              <w:rPr>
                <w:i/>
              </w:rPr>
              <w:t xml:space="preserve">autorskich praw </w:t>
            </w:r>
            <w:r w:rsidRPr="002546F4">
              <w:rPr>
                <w:i/>
              </w:rPr>
              <w:t>majątkowych)</w:t>
            </w:r>
          </w:p>
        </w:tc>
        <w:tc>
          <w:tcPr>
            <w:tcW w:w="2002" w:type="pct"/>
          </w:tcPr>
          <w:p w:rsidR="00B30A89" w:rsidRPr="002546F4" w:rsidRDefault="00B30A89" w:rsidP="00F859B8">
            <w:pPr>
              <w:spacing w:line="276" w:lineRule="auto"/>
              <w:jc w:val="center"/>
            </w:pPr>
          </w:p>
        </w:tc>
        <w:tc>
          <w:tcPr>
            <w:tcW w:w="2002" w:type="pct"/>
          </w:tcPr>
          <w:p w:rsidR="00B30A89" w:rsidRPr="002546F4" w:rsidRDefault="00B30A89" w:rsidP="00F859B8">
            <w:pPr>
              <w:jc w:val="center"/>
            </w:pPr>
          </w:p>
        </w:tc>
      </w:tr>
      <w:tr w:rsidR="00B30A89" w:rsidRPr="002546F4" w:rsidTr="00B30A89">
        <w:tc>
          <w:tcPr>
            <w:tcW w:w="996" w:type="pct"/>
          </w:tcPr>
          <w:p w:rsidR="00B30A89" w:rsidRPr="002546F4" w:rsidRDefault="00B30A89" w:rsidP="00B30A89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Wartość wyceny </w:t>
            </w:r>
            <w:r w:rsidRPr="002546F4">
              <w:rPr>
                <w:b/>
              </w:rPr>
              <w:t>brutto w zł</w:t>
            </w:r>
            <w:r>
              <w:rPr>
                <w:b/>
              </w:rPr>
              <w:t>*</w:t>
            </w:r>
            <w:r w:rsidRPr="002546F4">
              <w:rPr>
                <w:b/>
              </w:rPr>
              <w:t>:</w:t>
            </w:r>
            <w:r>
              <w:rPr>
                <w:b/>
              </w:rPr>
              <w:br/>
            </w:r>
            <w:r w:rsidRPr="002546F4">
              <w:rPr>
                <w:i/>
              </w:rPr>
              <w:t>(łącznie z ceną autorskich praw majątkowych)</w:t>
            </w:r>
          </w:p>
        </w:tc>
        <w:tc>
          <w:tcPr>
            <w:tcW w:w="2002" w:type="pct"/>
          </w:tcPr>
          <w:p w:rsidR="00B30A89" w:rsidRPr="002546F4" w:rsidRDefault="00B30A89" w:rsidP="00F859B8">
            <w:pPr>
              <w:spacing w:line="276" w:lineRule="auto"/>
              <w:jc w:val="center"/>
            </w:pPr>
          </w:p>
        </w:tc>
        <w:tc>
          <w:tcPr>
            <w:tcW w:w="2002" w:type="pct"/>
          </w:tcPr>
          <w:p w:rsidR="00B30A89" w:rsidRPr="002546F4" w:rsidRDefault="00B30A89" w:rsidP="00F859B8">
            <w:pPr>
              <w:jc w:val="center"/>
            </w:pPr>
          </w:p>
        </w:tc>
      </w:tr>
    </w:tbl>
    <w:p w:rsidR="00B30A89" w:rsidRPr="00B30A89" w:rsidRDefault="00B30A89" w:rsidP="00B30A89">
      <w:pPr>
        <w:pStyle w:val="Tekstprzypisudolnego"/>
        <w:rPr>
          <w:sz w:val="18"/>
          <w:szCs w:val="18"/>
        </w:rPr>
      </w:pPr>
      <w:r w:rsidRPr="00B30A89">
        <w:rPr>
          <w:sz w:val="18"/>
          <w:szCs w:val="18"/>
        </w:rPr>
        <w:t>*Prośba o podanie ceny brutto, a w nawiasie wyszczególnienie zawartej w tej cenie wartości autorskich praw majątkowych np. x zł. (z czego wartość autorskich praw majątkowych: y zł.).</w:t>
      </w:r>
    </w:p>
    <w:p w:rsidR="00B30A89" w:rsidRPr="00B30A89" w:rsidRDefault="00B30A89" w:rsidP="00B30A89">
      <w:pPr>
        <w:pStyle w:val="Tekstprzypisudolnego"/>
        <w:rPr>
          <w:sz w:val="18"/>
          <w:szCs w:val="18"/>
        </w:rPr>
      </w:pPr>
      <w:r w:rsidRPr="00B30A89">
        <w:rPr>
          <w:sz w:val="18"/>
          <w:szCs w:val="18"/>
        </w:rPr>
        <w:t>Jeśli Wykonawca nie poda w ofercie ceny wartość autorskich praw majątkowych dla każdego utworu to równocześnie oświadcza, iż kwota wyceny autorskich praw majątkowych dla każdego utworu powstałego w wyniku wykonania umowy nie przekroczy kwoty 3 500,00 zł (słownie: trzy tysiące pięćset złotych 00/100).</w:t>
      </w:r>
    </w:p>
    <w:p w:rsidR="00221B6E" w:rsidRPr="00E06C9F" w:rsidRDefault="00221B6E" w:rsidP="00875747"/>
    <w:sectPr w:rsidR="00221B6E" w:rsidRPr="00E06C9F" w:rsidSect="002546F4">
      <w:type w:val="odd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A89" w:rsidRDefault="00B30A89" w:rsidP="00495E7A">
      <w:r>
        <w:separator/>
      </w:r>
    </w:p>
  </w:endnote>
  <w:endnote w:type="continuationSeparator" w:id="1">
    <w:p w:rsidR="00B30A89" w:rsidRDefault="00B30A89" w:rsidP="00495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587450"/>
      <w:docPartObj>
        <w:docPartGallery w:val="Page Numbers (Bottom of Page)"/>
        <w:docPartUnique/>
      </w:docPartObj>
    </w:sdtPr>
    <w:sdtContent>
      <w:p w:rsidR="00B30A89" w:rsidRDefault="00B30A89">
        <w:pPr>
          <w:pStyle w:val="Stopka"/>
        </w:pPr>
        <w:fldSimple w:instr="PAGE   \* MERGEFORMAT">
          <w:r w:rsidR="0064070E">
            <w:rPr>
              <w:noProof/>
            </w:rPr>
            <w:t>6</w:t>
          </w:r>
        </w:fldSimple>
      </w:p>
    </w:sdtContent>
  </w:sdt>
  <w:p w:rsidR="00B30A89" w:rsidRDefault="00B30A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892666"/>
      <w:docPartObj>
        <w:docPartGallery w:val="Page Numbers (Bottom of Page)"/>
        <w:docPartUnique/>
      </w:docPartObj>
    </w:sdtPr>
    <w:sdtContent>
      <w:p w:rsidR="00B30A89" w:rsidRDefault="00B30A89">
        <w:pPr>
          <w:pStyle w:val="Stopka"/>
          <w:jc w:val="right"/>
        </w:pPr>
        <w:fldSimple w:instr="PAGE   \* MERGEFORMAT">
          <w:r w:rsidR="0064070E">
            <w:rPr>
              <w:noProof/>
            </w:rPr>
            <w:t>7</w:t>
          </w:r>
        </w:fldSimple>
      </w:p>
    </w:sdtContent>
  </w:sdt>
  <w:p w:rsidR="00B30A89" w:rsidRDefault="00B30A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A89" w:rsidRDefault="00B30A89" w:rsidP="00495E7A">
      <w:r>
        <w:separator/>
      </w:r>
    </w:p>
  </w:footnote>
  <w:footnote w:type="continuationSeparator" w:id="1">
    <w:p w:rsidR="00B30A89" w:rsidRDefault="00B30A89" w:rsidP="00495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D23"/>
    <w:multiLevelType w:val="hybridMultilevel"/>
    <w:tmpl w:val="440AA658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5D9EE776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16C7077C"/>
    <w:multiLevelType w:val="hybridMultilevel"/>
    <w:tmpl w:val="74E8724C"/>
    <w:lvl w:ilvl="0" w:tplc="6730F6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52FA"/>
    <w:multiLevelType w:val="hybridMultilevel"/>
    <w:tmpl w:val="B79E9AF2"/>
    <w:lvl w:ilvl="0" w:tplc="99B65F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65F44"/>
    <w:multiLevelType w:val="hybridMultilevel"/>
    <w:tmpl w:val="AC908534"/>
    <w:lvl w:ilvl="0" w:tplc="81480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25EA2"/>
    <w:multiLevelType w:val="hybridMultilevel"/>
    <w:tmpl w:val="147659EA"/>
    <w:lvl w:ilvl="0" w:tplc="7A908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6271A"/>
    <w:multiLevelType w:val="hybridMultilevel"/>
    <w:tmpl w:val="AAA05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2D8BE14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E16EB"/>
    <w:multiLevelType w:val="hybridMultilevel"/>
    <w:tmpl w:val="1E5641FE"/>
    <w:lvl w:ilvl="0" w:tplc="45205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33DC5"/>
    <w:multiLevelType w:val="hybridMultilevel"/>
    <w:tmpl w:val="35CC1E3C"/>
    <w:lvl w:ilvl="0" w:tplc="46EAE31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52B6841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43E30"/>
    <w:multiLevelType w:val="hybridMultilevel"/>
    <w:tmpl w:val="40649182"/>
    <w:lvl w:ilvl="0" w:tplc="45205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F757E"/>
    <w:multiLevelType w:val="hybridMultilevel"/>
    <w:tmpl w:val="AF249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E7A"/>
    <w:rsid w:val="000A36D3"/>
    <w:rsid w:val="00122687"/>
    <w:rsid w:val="00164EAC"/>
    <w:rsid w:val="001B23C8"/>
    <w:rsid w:val="00221B6E"/>
    <w:rsid w:val="00227C48"/>
    <w:rsid w:val="0025118D"/>
    <w:rsid w:val="002546F4"/>
    <w:rsid w:val="002E3578"/>
    <w:rsid w:val="00360FAC"/>
    <w:rsid w:val="004032C5"/>
    <w:rsid w:val="00495E7A"/>
    <w:rsid w:val="004C0A96"/>
    <w:rsid w:val="005958A7"/>
    <w:rsid w:val="005B415C"/>
    <w:rsid w:val="005C5B96"/>
    <w:rsid w:val="0064070E"/>
    <w:rsid w:val="006A3DC3"/>
    <w:rsid w:val="00765570"/>
    <w:rsid w:val="008057C3"/>
    <w:rsid w:val="00824A8B"/>
    <w:rsid w:val="00875747"/>
    <w:rsid w:val="008A3B27"/>
    <w:rsid w:val="008E0DC8"/>
    <w:rsid w:val="00B30A89"/>
    <w:rsid w:val="00B95D8A"/>
    <w:rsid w:val="00CD595B"/>
    <w:rsid w:val="00CE183D"/>
    <w:rsid w:val="00DA168F"/>
    <w:rsid w:val="00DE2384"/>
    <w:rsid w:val="00E06C9F"/>
    <w:rsid w:val="00F44363"/>
    <w:rsid w:val="00F8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DC3"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5958A7"/>
    <w:pPr>
      <w:numPr>
        <w:numId w:val="1"/>
      </w:numPr>
      <w:spacing w:before="360"/>
      <w:ind w:left="567" w:hanging="567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6C9F"/>
    <w:pPr>
      <w:spacing w:before="240"/>
      <w:outlineLvl w:val="1"/>
    </w:pPr>
    <w:rPr>
      <w:b/>
      <w:cap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6F4"/>
    <w:pPr>
      <w:keepNext/>
      <w:keepLines/>
      <w:spacing w:before="200" w:after="0"/>
      <w:outlineLvl w:val="2"/>
    </w:pPr>
    <w:rPr>
      <w:rFonts w:eastAsiaTheme="maj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21B6E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uiPriority w:val="10"/>
    <w:rsid w:val="00221B6E"/>
    <w:rPr>
      <w:rFonts w:ascii="Times New Roman" w:hAnsi="Times New Roman" w:cs="Times New Roman"/>
      <w:b/>
      <w:cap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5E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5E7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E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EAC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5958A7"/>
    <w:rPr>
      <w:rFonts w:ascii="Times New Roman" w:hAnsi="Times New Roman" w:cs="Times New Roman"/>
      <w:b/>
      <w:caps/>
      <w:sz w:val="24"/>
      <w:szCs w:val="24"/>
    </w:rPr>
  </w:style>
  <w:style w:type="character" w:styleId="Hipercze">
    <w:name w:val="Hyperlink"/>
    <w:rsid w:val="00122687"/>
    <w:rPr>
      <w:color w:val="0000FF"/>
      <w:u w:val="single"/>
    </w:rPr>
  </w:style>
  <w:style w:type="table" w:styleId="Tabela-Siatka">
    <w:name w:val="Table Grid"/>
    <w:basedOn w:val="Standardowy"/>
    <w:uiPriority w:val="59"/>
    <w:rsid w:val="0022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8A3B27"/>
    <w:rPr>
      <w:rFonts w:ascii="Wingdings" w:hAnsi="Wingdings"/>
      <w:sz w:val="28"/>
    </w:rPr>
  </w:style>
  <w:style w:type="paragraph" w:styleId="Nagwek">
    <w:name w:val="header"/>
    <w:basedOn w:val="Normalny"/>
    <w:link w:val="NagwekZnak"/>
    <w:uiPriority w:val="99"/>
    <w:unhideWhenUsed/>
    <w:rsid w:val="002546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6F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46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6F4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546F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a2">
    <w:name w:val="List 2"/>
    <w:basedOn w:val="Normalny"/>
    <w:uiPriority w:val="99"/>
    <w:unhideWhenUsed/>
    <w:rsid w:val="002546F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546F4"/>
    <w:pPr>
      <w:ind w:left="849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546F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546F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46F4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06C9F"/>
    <w:rPr>
      <w:rFonts w:ascii="Times New Roman" w:hAnsi="Times New Roman" w:cs="Times New Roman"/>
      <w:b/>
      <w:cap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D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DC3"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5958A7"/>
    <w:pPr>
      <w:numPr>
        <w:numId w:val="1"/>
      </w:numPr>
      <w:spacing w:before="360"/>
      <w:ind w:left="567" w:hanging="567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6C9F"/>
    <w:pPr>
      <w:spacing w:before="240"/>
      <w:outlineLvl w:val="1"/>
    </w:pPr>
    <w:rPr>
      <w:b/>
      <w:cap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6F4"/>
    <w:pPr>
      <w:keepNext/>
      <w:keepLines/>
      <w:spacing w:before="200" w:after="0"/>
      <w:outlineLvl w:val="2"/>
    </w:pPr>
    <w:rPr>
      <w:rFonts w:eastAsiaTheme="maj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21B6E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uiPriority w:val="10"/>
    <w:rsid w:val="00221B6E"/>
    <w:rPr>
      <w:rFonts w:ascii="Times New Roman" w:hAnsi="Times New Roman" w:cs="Times New Roman"/>
      <w:b/>
      <w:cap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5E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5E7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E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EAC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5958A7"/>
    <w:rPr>
      <w:rFonts w:ascii="Times New Roman" w:hAnsi="Times New Roman" w:cs="Times New Roman"/>
      <w:b/>
      <w:caps/>
      <w:sz w:val="24"/>
      <w:szCs w:val="24"/>
    </w:rPr>
  </w:style>
  <w:style w:type="character" w:styleId="Hipercze">
    <w:name w:val="Hyperlink"/>
    <w:rsid w:val="00122687"/>
    <w:rPr>
      <w:color w:val="0000FF"/>
      <w:u w:val="single"/>
    </w:rPr>
  </w:style>
  <w:style w:type="table" w:styleId="Tabela-Siatka">
    <w:name w:val="Table Grid"/>
    <w:basedOn w:val="Standardowy"/>
    <w:uiPriority w:val="59"/>
    <w:rsid w:val="0022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8A3B27"/>
    <w:rPr>
      <w:rFonts w:ascii="Wingdings" w:hAnsi="Wingdings"/>
      <w:sz w:val="28"/>
    </w:rPr>
  </w:style>
  <w:style w:type="paragraph" w:styleId="Nagwek">
    <w:name w:val="header"/>
    <w:basedOn w:val="Normalny"/>
    <w:link w:val="NagwekZnak"/>
    <w:uiPriority w:val="99"/>
    <w:unhideWhenUsed/>
    <w:rsid w:val="002546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6F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46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6F4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546F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a2">
    <w:name w:val="List 2"/>
    <w:basedOn w:val="Normalny"/>
    <w:uiPriority w:val="99"/>
    <w:unhideWhenUsed/>
    <w:rsid w:val="002546F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546F4"/>
    <w:pPr>
      <w:ind w:left="849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546F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546F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46F4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06C9F"/>
    <w:rPr>
      <w:rFonts w:ascii="Times New Roman" w:hAnsi="Times New Roman" w:cs="Times New Roman"/>
      <w:b/>
      <w:cap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D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piskorska@m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zyna.piskorska@mo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os.gov.pl/pl/srodowisko/systemy-srodowiskowe/system-ekozarzadzania-i-audytu-emas/emas-w-ministerstw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424E-1AFD-42C0-ABA9-CC8F7D9B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Janikowski</dc:creator>
  <cp:lastModifiedBy>kpiskors</cp:lastModifiedBy>
  <cp:revision>5</cp:revision>
  <cp:lastPrinted>2016-08-03T12:48:00Z</cp:lastPrinted>
  <dcterms:created xsi:type="dcterms:W3CDTF">2016-08-03T12:26:00Z</dcterms:created>
  <dcterms:modified xsi:type="dcterms:W3CDTF">2016-08-04T07:15:00Z</dcterms:modified>
</cp:coreProperties>
</file>