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0799" w14:textId="77777777" w:rsidR="00FC6100" w:rsidRDefault="00625F6F" w:rsidP="00FC6100">
      <w:pPr>
        <w:pStyle w:val="menfont"/>
        <w:tabs>
          <w:tab w:val="right" w:pos="9072"/>
        </w:tabs>
        <w:rPr>
          <w:rFonts w:ascii="Times New Roman" w:hAnsi="Times New Roman" w:cs="Times New Roman"/>
          <w:sz w:val="22"/>
          <w:szCs w:val="22"/>
        </w:rPr>
      </w:pPr>
      <w:bookmarkStart w:id="0" w:name="ezdSprawaZnak"/>
      <w:r>
        <w:rPr>
          <w:rFonts w:ascii="Times New Roman" w:hAnsi="Times New Roman" w:cs="Times New Roman"/>
          <w:sz w:val="22"/>
          <w:szCs w:val="22"/>
        </w:rPr>
        <w:t>DLŁ-WGL.0310.3.2022</w:t>
      </w:r>
      <w:bookmarkEnd w:id="0"/>
      <w:r>
        <w:rPr>
          <w:rFonts w:ascii="Times New Roman" w:hAnsi="Times New Roman" w:cs="Times New Roman"/>
          <w:sz w:val="22"/>
          <w:szCs w:val="22"/>
        </w:rPr>
        <w:t>.</w:t>
      </w:r>
      <w:bookmarkStart w:id="1" w:name="ezdAutorInicjaly"/>
      <w:r>
        <w:rPr>
          <w:rFonts w:ascii="Times New Roman" w:hAnsi="Times New Roman" w:cs="Times New Roman"/>
          <w:sz w:val="22"/>
          <w:szCs w:val="22"/>
        </w:rPr>
        <w:t>BH</w:t>
      </w:r>
      <w:bookmarkEnd w:id="1"/>
      <w:r>
        <w:rPr>
          <w:rFonts w:ascii="Times New Roman" w:hAnsi="Times New Roman" w:cs="Times New Roman"/>
          <w:sz w:val="22"/>
          <w:szCs w:val="22"/>
        </w:rPr>
        <w:tab/>
      </w:r>
      <w:r>
        <w:rPr>
          <w:rFonts w:ascii="Times New Roman" w:hAnsi="Times New Roman" w:cs="Times New Roman"/>
          <w:color w:val="000000"/>
        </w:rPr>
        <w:t xml:space="preserve">Warszawa, dnia </w:t>
      </w:r>
      <w:r>
        <w:rPr>
          <w:rFonts w:ascii="Times New Roman" w:hAnsi="Times New Roman" w:cs="Times New Roman"/>
        </w:rPr>
        <w:t xml:space="preserve"> </w:t>
      </w:r>
      <w:bookmarkStart w:id="2" w:name="ezdDataPodpisu"/>
      <w:r>
        <w:rPr>
          <w:rFonts w:ascii="Times New Roman" w:hAnsi="Times New Roman" w:cs="Times New Roman"/>
        </w:rPr>
        <w:t>$DATA</w:t>
      </w:r>
      <w:bookmarkEnd w:id="2"/>
      <w:r>
        <w:rPr>
          <w:rFonts w:ascii="Times New Roman" w:hAnsi="Times New Roman" w:cs="Times New Roman"/>
        </w:rPr>
        <w:t xml:space="preserve"> r.</w:t>
      </w:r>
    </w:p>
    <w:p w14:paraId="4C272E4E" w14:textId="263A92FC" w:rsidR="00FC6100" w:rsidRDefault="00844A21" w:rsidP="00FC6100">
      <w:pPr>
        <w:tabs>
          <w:tab w:val="right" w:pos="9020"/>
        </w:tabs>
        <w:spacing w:before="120" w:after="120"/>
        <w:rPr>
          <w:rFonts w:ascii="Times New Roman" w:hAnsi="Times New Roman" w:cs="Times New Roman"/>
          <w:color w:val="000000"/>
          <w:sz w:val="18"/>
          <w:szCs w:val="18"/>
        </w:rPr>
      </w:pPr>
      <w:bookmarkStart w:id="3" w:name="ezdIdentyfikatorDokumentuPDF"/>
      <w:bookmarkEnd w:id="3"/>
    </w:p>
    <w:p w14:paraId="30259CE6" w14:textId="77777777" w:rsidR="005E7C1E" w:rsidRDefault="005E7C1E" w:rsidP="00FC6100">
      <w:pPr>
        <w:tabs>
          <w:tab w:val="right" w:pos="9020"/>
        </w:tabs>
        <w:spacing w:before="120" w:after="120"/>
        <w:rPr>
          <w:rFonts w:ascii="Times New Roman" w:hAnsi="Times New Roman" w:cs="Times New Roman"/>
          <w:color w:val="000000"/>
          <w:sz w:val="18"/>
          <w:szCs w:val="18"/>
        </w:rPr>
      </w:pPr>
    </w:p>
    <w:p w14:paraId="5345987C" w14:textId="77777777" w:rsidR="005E7C1E" w:rsidRPr="00E12B2E" w:rsidRDefault="005E7C1E" w:rsidP="005E7C1E">
      <w:pPr>
        <w:spacing w:after="0"/>
        <w:jc w:val="center"/>
        <w:outlineLvl w:val="1"/>
        <w:rPr>
          <w:rFonts w:ascii="Times New Roman" w:eastAsia="Times New Roman" w:hAnsi="Times New Roman" w:cs="Times New Roman"/>
          <w:b/>
          <w:bCs/>
          <w:lang w:eastAsia="pl-PL"/>
        </w:rPr>
      </w:pPr>
      <w:r>
        <w:rPr>
          <w:rFonts w:ascii="Times New Roman" w:eastAsia="Times New Roman" w:hAnsi="Times New Roman" w:cs="Times New Roman"/>
          <w:b/>
          <w:bCs/>
          <w:lang w:eastAsia="pl-PL"/>
        </w:rPr>
        <w:t>ZAPYTANIE OFERTOWE*</w:t>
      </w:r>
    </w:p>
    <w:p w14:paraId="2FF7A790" w14:textId="77777777" w:rsidR="005E7C1E" w:rsidRDefault="005E7C1E" w:rsidP="005E7C1E">
      <w:pPr>
        <w:spacing w:after="0"/>
        <w:jc w:val="center"/>
        <w:outlineLvl w:val="1"/>
        <w:rPr>
          <w:rFonts w:ascii="Times New Roman" w:eastAsia="Times New Roman" w:hAnsi="Times New Roman" w:cs="Times New Roman"/>
          <w:b/>
          <w:bCs/>
          <w:i/>
          <w:lang w:eastAsia="pl-PL"/>
        </w:rPr>
      </w:pPr>
      <w:r w:rsidRPr="00E12B2E">
        <w:rPr>
          <w:rFonts w:ascii="Times New Roman" w:eastAsia="Times New Roman" w:hAnsi="Times New Roman" w:cs="Times New Roman"/>
          <w:b/>
          <w:bCs/>
          <w:i/>
          <w:lang w:eastAsia="pl-PL"/>
        </w:rPr>
        <w:t xml:space="preserve">dotyczące usługi wykonania </w:t>
      </w:r>
      <w:r>
        <w:rPr>
          <w:rFonts w:ascii="Times New Roman" w:eastAsia="Times New Roman" w:hAnsi="Times New Roman" w:cs="Times New Roman"/>
          <w:b/>
          <w:bCs/>
          <w:i/>
          <w:lang w:eastAsia="pl-PL"/>
        </w:rPr>
        <w:t>ekspertyzy</w:t>
      </w:r>
      <w:r w:rsidRPr="00E12B2E">
        <w:rPr>
          <w:rFonts w:ascii="Times New Roman" w:eastAsia="Times New Roman" w:hAnsi="Times New Roman" w:cs="Times New Roman"/>
          <w:b/>
          <w:bCs/>
          <w:i/>
          <w:lang w:eastAsia="pl-PL"/>
        </w:rPr>
        <w:t xml:space="preserve"> </w:t>
      </w:r>
    </w:p>
    <w:p w14:paraId="4AE402F9" w14:textId="77777777" w:rsidR="005E7C1E" w:rsidRPr="00E12B2E" w:rsidRDefault="005E7C1E" w:rsidP="005E7C1E">
      <w:pPr>
        <w:spacing w:after="0"/>
        <w:jc w:val="center"/>
        <w:outlineLvl w:val="1"/>
        <w:rPr>
          <w:rFonts w:ascii="Times New Roman" w:eastAsia="Times New Roman" w:hAnsi="Times New Roman" w:cs="Times New Roman"/>
          <w:b/>
          <w:bCs/>
          <w:lang w:eastAsia="pl-PL"/>
        </w:rPr>
      </w:pPr>
      <w:r w:rsidRPr="00055123">
        <w:rPr>
          <w:rFonts w:ascii="Times New Roman" w:eastAsia="Times New Roman" w:hAnsi="Times New Roman" w:cs="Times New Roman"/>
          <w:b/>
          <w:bCs/>
          <w:i/>
          <w:sz w:val="24"/>
          <w:szCs w:val="24"/>
          <w:lang w:eastAsia="pl-PL"/>
        </w:rPr>
        <w:t xml:space="preserve">pn.  </w:t>
      </w:r>
      <w:bookmarkStart w:id="4" w:name="_Hlk105070779"/>
      <w:r w:rsidRPr="00A74B98">
        <w:rPr>
          <w:rFonts w:ascii="Times New Roman" w:eastAsia="Times New Roman" w:hAnsi="Times New Roman" w:cs="Times New Roman"/>
          <w:b/>
          <w:bCs/>
          <w:i/>
          <w:sz w:val="24"/>
          <w:szCs w:val="24"/>
          <w:lang w:eastAsia="pl-PL"/>
        </w:rPr>
        <w:t>„</w:t>
      </w:r>
      <w:r w:rsidRPr="00A74B98">
        <w:rPr>
          <w:b/>
          <w:i/>
        </w:rPr>
        <w:t xml:space="preserve">Wstępne mapowanie lasów pierwotnych i tzw. lasów starych w Polsce </w:t>
      </w:r>
      <w:r w:rsidRPr="00A74B98">
        <w:rPr>
          <w:b/>
          <w:i/>
        </w:rPr>
        <w:br/>
        <w:t xml:space="preserve">w oparciu o wytyczne KE, </w:t>
      </w:r>
      <w:r w:rsidRPr="00A15C26">
        <w:rPr>
          <w:b/>
          <w:i/>
        </w:rPr>
        <w:t xml:space="preserve">analiza potencjału w zależności od doboru wskaźników </w:t>
      </w:r>
      <w:r w:rsidRPr="00A15C26">
        <w:rPr>
          <w:b/>
          <w:i/>
        </w:rPr>
        <w:br/>
        <w:t>i ich wartości granicznych”</w:t>
      </w:r>
      <w:bookmarkEnd w:id="4"/>
      <w:r w:rsidRPr="00A15C26">
        <w:rPr>
          <w:b/>
          <w:i/>
        </w:rPr>
        <w:t xml:space="preserve"> oraz sprawozdanie z realizacji dzieła.</w:t>
      </w:r>
    </w:p>
    <w:p w14:paraId="2852E51F" w14:textId="77777777" w:rsidR="005E7C1E" w:rsidRPr="00E12B2E" w:rsidRDefault="005E7C1E">
      <w:pPr>
        <w:numPr>
          <w:ilvl w:val="0"/>
          <w:numId w:val="3"/>
        </w:numPr>
        <w:suppressAutoHyphens w:val="0"/>
        <w:spacing w:before="360" w:after="60"/>
        <w:ind w:left="425" w:hanging="425"/>
        <w:jc w:val="both"/>
        <w:outlineLvl w:val="0"/>
        <w:rPr>
          <w:rFonts w:ascii="Times New Roman" w:eastAsiaTheme="majorEastAsia" w:hAnsi="Times New Roman" w:cs="Times New Roman"/>
          <w:b/>
          <w:bCs/>
          <w:u w:val="single"/>
        </w:rPr>
      </w:pPr>
      <w:r w:rsidRPr="00E12B2E">
        <w:rPr>
          <w:rFonts w:ascii="Times New Roman" w:eastAsiaTheme="majorEastAsia" w:hAnsi="Times New Roman" w:cs="Times New Roman"/>
          <w:b/>
          <w:bCs/>
          <w:u w:val="single"/>
        </w:rPr>
        <w:t>ZAMAWIAJĄCY</w:t>
      </w:r>
    </w:p>
    <w:p w14:paraId="0F2CA7DD" w14:textId="77777777" w:rsidR="005E7C1E" w:rsidRPr="00854FAB" w:rsidRDefault="005E7C1E" w:rsidP="005E7C1E">
      <w:pPr>
        <w:ind w:left="360"/>
        <w:rPr>
          <w:rFonts w:ascii="Times New Roman" w:hAnsi="Times New Roman" w:cs="Times New Roman"/>
          <w:bCs/>
        </w:rPr>
      </w:pPr>
      <w:r w:rsidRPr="00E12B2E">
        <w:rPr>
          <w:rFonts w:ascii="Times New Roman" w:hAnsi="Times New Roman" w:cs="Times New Roman"/>
          <w:bCs/>
        </w:rPr>
        <w:t xml:space="preserve">Ministerstwo Klimatu i Środowiska                                                                                        </w:t>
      </w:r>
      <w:r>
        <w:rPr>
          <w:rFonts w:ascii="Times New Roman" w:hAnsi="Times New Roman" w:cs="Times New Roman"/>
          <w:bCs/>
        </w:rPr>
        <w:t xml:space="preserve">                             </w:t>
      </w:r>
      <w:r w:rsidRPr="00E12B2E">
        <w:rPr>
          <w:rFonts w:ascii="Times New Roman" w:hAnsi="Times New Roman" w:cs="Times New Roman"/>
          <w:bCs/>
        </w:rPr>
        <w:t xml:space="preserve">    Departament Leśnictwa i Łowiectwa</w:t>
      </w:r>
      <w:r w:rsidRPr="00E12B2E">
        <w:rPr>
          <w:rFonts w:ascii="Times New Roman" w:hAnsi="Times New Roman" w:cs="Times New Roman"/>
          <w:bCs/>
        </w:rPr>
        <w:br/>
        <w:t>ul. Wawelska 52/54</w:t>
      </w:r>
      <w:r w:rsidRPr="00E12B2E">
        <w:rPr>
          <w:rFonts w:ascii="Times New Roman" w:hAnsi="Times New Roman" w:cs="Times New Roman"/>
          <w:bCs/>
        </w:rPr>
        <w:br/>
        <w:t>00-922 Warszawa</w:t>
      </w:r>
    </w:p>
    <w:p w14:paraId="3F307558" w14:textId="77777777" w:rsidR="005E7C1E" w:rsidRPr="007E52B2" w:rsidRDefault="005E7C1E">
      <w:pPr>
        <w:numPr>
          <w:ilvl w:val="0"/>
          <w:numId w:val="3"/>
        </w:numPr>
        <w:suppressAutoHyphens w:val="0"/>
        <w:spacing w:before="360" w:after="60" w:line="240" w:lineRule="auto"/>
        <w:ind w:left="425" w:hanging="425"/>
        <w:jc w:val="both"/>
        <w:outlineLvl w:val="0"/>
        <w:rPr>
          <w:rFonts w:ascii="Times New Roman" w:eastAsiaTheme="majorEastAsia" w:hAnsi="Times New Roman" w:cs="Times New Roman"/>
          <w:b/>
          <w:bCs/>
          <w:u w:val="single"/>
        </w:rPr>
      </w:pPr>
      <w:r w:rsidRPr="00E12B2E">
        <w:rPr>
          <w:rFonts w:ascii="Times New Roman" w:eastAsiaTheme="majorEastAsia" w:hAnsi="Times New Roman" w:cs="Times New Roman"/>
          <w:b/>
          <w:bCs/>
          <w:u w:val="single"/>
        </w:rPr>
        <w:t>PRZEDMIOT ZAMÓWIENIA</w:t>
      </w:r>
    </w:p>
    <w:p w14:paraId="41128351" w14:textId="77777777" w:rsidR="005E7C1E" w:rsidRPr="00007E01" w:rsidRDefault="005E7C1E" w:rsidP="005E7C1E">
      <w:pPr>
        <w:spacing w:after="0"/>
        <w:ind w:left="425"/>
        <w:jc w:val="both"/>
        <w:rPr>
          <w:rFonts w:ascii="Times New Roman" w:hAnsi="Times New Roman" w:cs="Times New Roman"/>
        </w:rPr>
      </w:pPr>
      <w:r w:rsidRPr="00E12B2E">
        <w:rPr>
          <w:rFonts w:ascii="Times New Roman" w:eastAsia="Times New Roman" w:hAnsi="Times New Roman" w:cs="Times New Roman"/>
          <w:lang w:eastAsia="pl-PL"/>
        </w:rPr>
        <w:t xml:space="preserve">Przedmiotem Zamówienia jest </w:t>
      </w:r>
      <w:bookmarkStart w:id="5" w:name="_Hlk79576839"/>
      <w:r w:rsidRPr="007A563D">
        <w:rPr>
          <w:rFonts w:ascii="Times New Roman" w:hAnsi="Times New Roman" w:cs="Times New Roman"/>
          <w:b/>
        </w:rPr>
        <w:t xml:space="preserve">wykonanie </w:t>
      </w:r>
      <w:r w:rsidRPr="007A563D">
        <w:rPr>
          <w:rFonts w:ascii="Times New Roman" w:eastAsia="Times New Roman" w:hAnsi="Times New Roman" w:cs="Times New Roman"/>
          <w:b/>
          <w:bCs/>
          <w:lang w:eastAsia="pl-PL"/>
        </w:rPr>
        <w:t>ekspertyzy</w:t>
      </w:r>
      <w:r>
        <w:rPr>
          <w:rFonts w:ascii="Times New Roman" w:eastAsia="Times New Roman" w:hAnsi="Times New Roman" w:cs="Times New Roman"/>
          <w:b/>
          <w:bCs/>
          <w:lang w:eastAsia="pl-PL"/>
        </w:rPr>
        <w:t xml:space="preserve"> oraz </w:t>
      </w:r>
      <w:r w:rsidRPr="00074EAE">
        <w:rPr>
          <w:rFonts w:ascii="Times New Roman" w:hAnsi="Times New Roman" w:cs="Times New Roman"/>
          <w:b/>
          <w:bCs/>
        </w:rPr>
        <w:t>Sprawozdanie</w:t>
      </w:r>
      <w:r>
        <w:rPr>
          <w:rFonts w:ascii="Times New Roman" w:eastAsia="Times New Roman" w:hAnsi="Times New Roman" w:cs="Times New Roman"/>
          <w:b/>
          <w:bCs/>
          <w:lang w:eastAsia="pl-PL"/>
        </w:rPr>
        <w:t xml:space="preserve"> z jej wykonania</w:t>
      </w:r>
      <w:r w:rsidRPr="007A563D">
        <w:rPr>
          <w:rFonts w:ascii="Times New Roman" w:eastAsia="Times New Roman" w:hAnsi="Times New Roman" w:cs="Times New Roman"/>
          <w:b/>
          <w:bCs/>
          <w:lang w:eastAsia="pl-PL"/>
        </w:rPr>
        <w:t xml:space="preserve"> pn</w:t>
      </w:r>
      <w:r>
        <w:rPr>
          <w:rFonts w:ascii="Times New Roman" w:eastAsia="Times New Roman" w:hAnsi="Times New Roman" w:cs="Times New Roman"/>
          <w:b/>
          <w:bCs/>
          <w:i/>
          <w:lang w:eastAsia="pl-PL"/>
        </w:rPr>
        <w:t>.</w:t>
      </w:r>
      <w:r w:rsidRPr="00E12B2E">
        <w:rPr>
          <w:rFonts w:ascii="Times New Roman" w:eastAsia="Times New Roman" w:hAnsi="Times New Roman" w:cs="Times New Roman"/>
          <w:b/>
          <w:bCs/>
          <w:i/>
          <w:lang w:eastAsia="pl-PL"/>
        </w:rPr>
        <w:t xml:space="preserve"> </w:t>
      </w:r>
      <w:r w:rsidRPr="008E7D88">
        <w:rPr>
          <w:rFonts w:ascii="Times New Roman" w:eastAsia="Times New Roman" w:hAnsi="Times New Roman" w:cs="Times New Roman"/>
          <w:i/>
          <w:lang w:eastAsia="pl-PL"/>
        </w:rPr>
        <w:t>„</w:t>
      </w:r>
      <w:bookmarkEnd w:id="5"/>
      <w:r w:rsidRPr="00007E01">
        <w:rPr>
          <w:rFonts w:ascii="Times New Roman" w:hAnsi="Times New Roman" w:cs="Times New Roman"/>
        </w:rPr>
        <w:t>Wstępne mapowanie lasów pierwotnych</w:t>
      </w:r>
      <w:r>
        <w:rPr>
          <w:rFonts w:ascii="Times New Roman" w:hAnsi="Times New Roman" w:cs="Times New Roman"/>
        </w:rPr>
        <w:t xml:space="preserve"> </w:t>
      </w:r>
      <w:r w:rsidRPr="00007E01">
        <w:rPr>
          <w:rFonts w:ascii="Times New Roman" w:hAnsi="Times New Roman" w:cs="Times New Roman"/>
        </w:rPr>
        <w:t>i tzw. lasów starych w Polsce w oparciu o wytyczne KE, analiza</w:t>
      </w:r>
      <w:r>
        <w:rPr>
          <w:rFonts w:ascii="Times New Roman" w:hAnsi="Times New Roman" w:cs="Times New Roman"/>
        </w:rPr>
        <w:t xml:space="preserve"> </w:t>
      </w:r>
      <w:r w:rsidRPr="00007E01">
        <w:rPr>
          <w:rFonts w:ascii="Times New Roman" w:hAnsi="Times New Roman" w:cs="Times New Roman"/>
        </w:rPr>
        <w:t>potencjału w zależności od doboru wskaźników i ich wartości granicznych</w:t>
      </w:r>
      <w:r>
        <w:rPr>
          <w:rFonts w:ascii="Times New Roman" w:hAnsi="Times New Roman" w:cs="Times New Roman"/>
        </w:rPr>
        <w:t>”</w:t>
      </w:r>
    </w:p>
    <w:p w14:paraId="7E4485CD" w14:textId="77777777" w:rsidR="005E7C1E" w:rsidRPr="00E12B2E" w:rsidRDefault="005E7C1E" w:rsidP="005E7C1E">
      <w:pPr>
        <w:spacing w:after="0"/>
        <w:jc w:val="both"/>
        <w:rPr>
          <w:rFonts w:ascii="Times New Roman" w:hAnsi="Times New Roman" w:cs="Times New Roman"/>
        </w:rPr>
      </w:pPr>
    </w:p>
    <w:p w14:paraId="25CDFF56" w14:textId="77777777" w:rsidR="005E7C1E" w:rsidRPr="00646971" w:rsidRDefault="005E7C1E">
      <w:pPr>
        <w:pStyle w:val="Akapitzlist"/>
        <w:numPr>
          <w:ilvl w:val="0"/>
          <w:numId w:val="43"/>
        </w:numPr>
        <w:autoSpaceDE w:val="0"/>
        <w:autoSpaceDN w:val="0"/>
        <w:adjustRightInd w:val="0"/>
        <w:spacing w:after="0"/>
        <w:ind w:left="426" w:hanging="12"/>
        <w:jc w:val="both"/>
        <w:rPr>
          <w:rFonts w:ascii="Times New Roman" w:hAnsi="Times New Roman" w:cs="Times New Roman"/>
        </w:rPr>
      </w:pPr>
      <w:r w:rsidRPr="00646971">
        <w:rPr>
          <w:rFonts w:ascii="Times New Roman" w:hAnsi="Times New Roman" w:cs="Times New Roman"/>
        </w:rPr>
        <w:t>Zadanie obejmuje sporządzenie ekspertyzy w niżej przedstawionym zakresie.</w:t>
      </w:r>
    </w:p>
    <w:p w14:paraId="6AC95570" w14:textId="77777777" w:rsidR="005E7C1E" w:rsidRPr="00506D23" w:rsidRDefault="005E7C1E">
      <w:pPr>
        <w:pStyle w:val="Akapitzlist"/>
        <w:numPr>
          <w:ilvl w:val="0"/>
          <w:numId w:val="9"/>
        </w:numPr>
        <w:spacing w:after="0"/>
        <w:ind w:left="851" w:hanging="284"/>
        <w:jc w:val="both"/>
        <w:rPr>
          <w:rFonts w:ascii="Times New Roman" w:hAnsi="Times New Roman" w:cs="Times New Roman"/>
        </w:rPr>
      </w:pPr>
      <w:r w:rsidRPr="00506D23">
        <w:rPr>
          <w:rFonts w:ascii="Times New Roman" w:hAnsi="Times New Roman" w:cs="Times New Roman"/>
        </w:rPr>
        <w:t>Opracowanie bazy informacyjnej</w:t>
      </w:r>
      <w:r>
        <w:rPr>
          <w:rFonts w:ascii="Times New Roman" w:hAnsi="Times New Roman" w:cs="Times New Roman"/>
        </w:rPr>
        <w:t xml:space="preserve"> w</w:t>
      </w:r>
      <w:r w:rsidRPr="00506D23">
        <w:rPr>
          <w:rFonts w:ascii="Times New Roman" w:hAnsi="Times New Roman" w:cs="Times New Roman"/>
        </w:rPr>
        <w:t xml:space="preserve"> celu identyfikacji istotnych uwarunkowań, Wykonawca przeanalizuje: wytyczne Komisji Europejskiej dotyczące definicji i mapowania lasów pierwotnych i lasów starych.</w:t>
      </w:r>
    </w:p>
    <w:p w14:paraId="48DFA9AA" w14:textId="77777777" w:rsidR="005E7C1E" w:rsidRPr="00506D23" w:rsidRDefault="005E7C1E" w:rsidP="005E7C1E">
      <w:pPr>
        <w:tabs>
          <w:tab w:val="center" w:pos="1163"/>
          <w:tab w:val="center" w:pos="2905"/>
        </w:tabs>
        <w:spacing w:after="0"/>
        <w:jc w:val="both"/>
        <w:rPr>
          <w:rFonts w:ascii="Times New Roman" w:hAnsi="Times New Roman" w:cs="Times New Roman"/>
        </w:rPr>
      </w:pPr>
    </w:p>
    <w:p w14:paraId="477CC1E3" w14:textId="77777777" w:rsidR="005E7C1E" w:rsidRPr="00506D23" w:rsidRDefault="005E7C1E">
      <w:pPr>
        <w:numPr>
          <w:ilvl w:val="0"/>
          <w:numId w:val="9"/>
        </w:numPr>
        <w:suppressAutoHyphens w:val="0"/>
        <w:spacing w:after="310"/>
        <w:ind w:left="851" w:hanging="284"/>
        <w:jc w:val="both"/>
        <w:rPr>
          <w:rFonts w:ascii="Times New Roman" w:hAnsi="Times New Roman" w:cs="Times New Roman"/>
        </w:rPr>
      </w:pPr>
      <w:r w:rsidRPr="00506D23">
        <w:rPr>
          <w:rFonts w:ascii="Times New Roman" w:hAnsi="Times New Roman" w:cs="Times New Roman"/>
        </w:rPr>
        <w:t xml:space="preserve">Wykonawca przedstawi zasadność zastosowania zaprezentowanych wskaźników </w:t>
      </w:r>
      <w:r w:rsidRPr="00506D23">
        <w:rPr>
          <w:rFonts w:ascii="Times New Roman" w:hAnsi="Times New Roman" w:cs="Times New Roman"/>
        </w:rPr>
        <w:br/>
        <w:t>w warunkach polskich oraz ich przykładowe wartości graniczne na podstawie danych literaturowych;</w:t>
      </w:r>
    </w:p>
    <w:p w14:paraId="18270738" w14:textId="77777777" w:rsidR="005E7C1E" w:rsidRPr="00506D23" w:rsidRDefault="005E7C1E">
      <w:pPr>
        <w:numPr>
          <w:ilvl w:val="0"/>
          <w:numId w:val="9"/>
        </w:numPr>
        <w:suppressAutoHyphens w:val="0"/>
        <w:spacing w:after="310"/>
        <w:ind w:left="851" w:hanging="284"/>
        <w:jc w:val="both"/>
        <w:rPr>
          <w:rFonts w:ascii="Times New Roman" w:hAnsi="Times New Roman" w:cs="Times New Roman"/>
        </w:rPr>
      </w:pPr>
      <w:r w:rsidRPr="00506D23">
        <w:rPr>
          <w:rFonts w:ascii="Times New Roman" w:hAnsi="Times New Roman" w:cs="Times New Roman"/>
        </w:rPr>
        <w:t>Wykonawca opierać się będzie na danych już wytworzonych i zebranych bez potrzeby przeprowadzenia kwerendy w różnych instytucjach lub badań terenowych;</w:t>
      </w:r>
    </w:p>
    <w:p w14:paraId="2C4CBC72" w14:textId="77777777" w:rsidR="005E7C1E" w:rsidRPr="00506D23" w:rsidRDefault="005E7C1E">
      <w:pPr>
        <w:numPr>
          <w:ilvl w:val="0"/>
          <w:numId w:val="9"/>
        </w:numPr>
        <w:suppressAutoHyphens w:val="0"/>
        <w:spacing w:after="310"/>
        <w:ind w:left="851" w:hanging="284"/>
        <w:jc w:val="both"/>
        <w:rPr>
          <w:rFonts w:ascii="Times New Roman" w:hAnsi="Times New Roman" w:cs="Times New Roman"/>
        </w:rPr>
      </w:pPr>
      <w:r w:rsidRPr="00506D23">
        <w:rPr>
          <w:rFonts w:ascii="Times New Roman" w:hAnsi="Times New Roman" w:cs="Times New Roman"/>
        </w:rPr>
        <w:t xml:space="preserve">Wykonawca oszacuje potencjalną ilość lasów pierwotnych i starych lasów w zależności </w:t>
      </w:r>
      <w:r>
        <w:rPr>
          <w:rFonts w:ascii="Times New Roman" w:hAnsi="Times New Roman" w:cs="Times New Roman"/>
        </w:rPr>
        <w:br/>
      </w:r>
      <w:r w:rsidRPr="00506D23">
        <w:rPr>
          <w:rFonts w:ascii="Times New Roman" w:hAnsi="Times New Roman" w:cs="Times New Roman"/>
        </w:rPr>
        <w:t>od doboru wskaźników i ich wartości granicznych;</w:t>
      </w:r>
    </w:p>
    <w:p w14:paraId="16E637BC" w14:textId="77777777" w:rsidR="005E7C1E" w:rsidRPr="00506D23" w:rsidRDefault="005E7C1E">
      <w:pPr>
        <w:numPr>
          <w:ilvl w:val="0"/>
          <w:numId w:val="9"/>
        </w:numPr>
        <w:suppressAutoHyphens w:val="0"/>
        <w:spacing w:after="310"/>
        <w:ind w:left="851" w:hanging="284"/>
        <w:jc w:val="both"/>
        <w:rPr>
          <w:rFonts w:ascii="Times New Roman" w:hAnsi="Times New Roman" w:cs="Times New Roman"/>
        </w:rPr>
      </w:pPr>
      <w:r w:rsidRPr="00506D23">
        <w:rPr>
          <w:rFonts w:ascii="Times New Roman" w:hAnsi="Times New Roman" w:cs="Times New Roman"/>
        </w:rPr>
        <w:t>Wykonawca wskaże zdefiniowane luki wiedzy i trudności przy realizacji dokumentu.</w:t>
      </w:r>
    </w:p>
    <w:p w14:paraId="18F4E45E" w14:textId="77777777" w:rsidR="005E7C1E" w:rsidRDefault="005E7C1E" w:rsidP="005E7C1E">
      <w:pPr>
        <w:autoSpaceDE w:val="0"/>
        <w:autoSpaceDN w:val="0"/>
        <w:adjustRightInd w:val="0"/>
        <w:spacing w:after="0"/>
        <w:ind w:firstLine="425"/>
        <w:jc w:val="both"/>
        <w:rPr>
          <w:rFonts w:ascii="Times New Roman" w:hAnsi="Times New Roman" w:cs="Times New Roman"/>
        </w:rPr>
      </w:pPr>
    </w:p>
    <w:p w14:paraId="05E99F0D" w14:textId="77777777" w:rsidR="005E7C1E" w:rsidRDefault="005E7C1E" w:rsidP="005E7C1E">
      <w:pPr>
        <w:autoSpaceDE w:val="0"/>
        <w:autoSpaceDN w:val="0"/>
        <w:adjustRightInd w:val="0"/>
        <w:spacing w:after="0"/>
        <w:ind w:firstLine="425"/>
        <w:jc w:val="both"/>
        <w:rPr>
          <w:rFonts w:ascii="Times New Roman" w:hAnsi="Times New Roman" w:cs="Times New Roman"/>
        </w:rPr>
      </w:pPr>
      <w:r w:rsidRPr="00F656D5">
        <w:rPr>
          <w:rFonts w:ascii="Times New Roman" w:hAnsi="Times New Roman" w:cs="Times New Roman"/>
        </w:rPr>
        <w:t>II.</w:t>
      </w:r>
      <w:r>
        <w:rPr>
          <w:rFonts w:ascii="Times New Roman" w:hAnsi="Times New Roman" w:cs="Times New Roman"/>
        </w:rPr>
        <w:t xml:space="preserve"> Zakres Sprawozdania: </w:t>
      </w:r>
    </w:p>
    <w:p w14:paraId="6E877256" w14:textId="77777777" w:rsidR="005E7C1E" w:rsidRPr="00F656D5" w:rsidRDefault="005E7C1E" w:rsidP="005E7C1E">
      <w:pPr>
        <w:autoSpaceDE w:val="0"/>
        <w:autoSpaceDN w:val="0"/>
        <w:adjustRightInd w:val="0"/>
        <w:spacing w:after="0"/>
        <w:ind w:left="851"/>
        <w:jc w:val="both"/>
        <w:rPr>
          <w:rFonts w:ascii="Times New Roman" w:hAnsi="Times New Roman" w:cs="Times New Roman"/>
        </w:rPr>
      </w:pPr>
      <w:r w:rsidRPr="00F656D5">
        <w:rPr>
          <w:rFonts w:ascii="Times New Roman" w:hAnsi="Times New Roman" w:cs="Times New Roman"/>
        </w:rPr>
        <w:lastRenderedPageBreak/>
        <w:t>Sprawozdanie z wykonania Dzieła powinno mieć charakter abstraktu. Informacje jakie powinny się znajdować to m.in.: podstawa prawna wykonania Dzieła, opis metodyki pracy oraz wnioski.</w:t>
      </w:r>
    </w:p>
    <w:p w14:paraId="5D3A4B6C" w14:textId="77777777" w:rsidR="005E7C1E" w:rsidRPr="00E12B2E" w:rsidRDefault="005E7C1E" w:rsidP="005E7C1E">
      <w:pPr>
        <w:autoSpaceDE w:val="0"/>
        <w:autoSpaceDN w:val="0"/>
        <w:adjustRightInd w:val="0"/>
        <w:spacing w:after="0"/>
        <w:jc w:val="both"/>
        <w:rPr>
          <w:rFonts w:ascii="Times New Roman" w:hAnsi="Times New Roman" w:cs="Times New Roman"/>
        </w:rPr>
      </w:pPr>
    </w:p>
    <w:p w14:paraId="206C4394" w14:textId="77777777" w:rsidR="005E7C1E" w:rsidRDefault="005E7C1E">
      <w:pPr>
        <w:numPr>
          <w:ilvl w:val="0"/>
          <w:numId w:val="3"/>
        </w:numPr>
        <w:suppressAutoHyphens w:val="0"/>
        <w:spacing w:before="360" w:after="60"/>
        <w:ind w:left="425" w:hanging="425"/>
        <w:jc w:val="both"/>
        <w:outlineLvl w:val="0"/>
        <w:rPr>
          <w:rFonts w:ascii="Times New Roman" w:eastAsiaTheme="majorEastAsia" w:hAnsi="Times New Roman" w:cs="Times New Roman"/>
          <w:b/>
          <w:bCs/>
          <w:u w:val="single"/>
        </w:rPr>
      </w:pPr>
      <w:r w:rsidRPr="00E12B2E">
        <w:rPr>
          <w:rFonts w:ascii="Times New Roman" w:eastAsiaTheme="majorEastAsia" w:hAnsi="Times New Roman" w:cs="Times New Roman"/>
          <w:b/>
          <w:bCs/>
          <w:u w:val="single"/>
        </w:rPr>
        <w:t>CEL BADANIA</w:t>
      </w:r>
    </w:p>
    <w:p w14:paraId="74695A55" w14:textId="77777777" w:rsidR="005E7C1E" w:rsidRPr="007E52B2" w:rsidRDefault="005E7C1E" w:rsidP="005E7C1E">
      <w:pPr>
        <w:autoSpaceDE w:val="0"/>
        <w:autoSpaceDN w:val="0"/>
        <w:adjustRightInd w:val="0"/>
        <w:spacing w:after="0"/>
        <w:ind w:left="425"/>
        <w:jc w:val="both"/>
        <w:rPr>
          <w:rFonts w:ascii="Times New Roman" w:hAnsi="Times New Roman" w:cs="Times New Roman"/>
        </w:rPr>
      </w:pPr>
      <w:r w:rsidRPr="007E52B2">
        <w:rPr>
          <w:rFonts w:ascii="Times New Roman" w:hAnsi="Times New Roman" w:cs="Times New Roman"/>
        </w:rPr>
        <w:t>Celem zadania jest</w:t>
      </w:r>
      <w:r>
        <w:rPr>
          <w:rFonts w:ascii="Times New Roman" w:hAnsi="Times New Roman" w:cs="Times New Roman"/>
        </w:rPr>
        <w:t xml:space="preserve"> zarys </w:t>
      </w:r>
      <w:bookmarkStart w:id="6" w:name="_Hlk105070925"/>
      <w:r>
        <w:rPr>
          <w:rFonts w:ascii="Times New Roman" w:hAnsi="Times New Roman" w:cs="Times New Roman"/>
        </w:rPr>
        <w:t>możliwości polskich lasów pod względem występowania lasów pierwotnych i starodrzewów.</w:t>
      </w:r>
      <w:r w:rsidRPr="007E52B2">
        <w:rPr>
          <w:rFonts w:ascii="Times New Roman" w:hAnsi="Times New Roman" w:cs="Times New Roman"/>
        </w:rPr>
        <w:t xml:space="preserve"> </w:t>
      </w:r>
      <w:bookmarkEnd w:id="6"/>
    </w:p>
    <w:p w14:paraId="08BB595B" w14:textId="77777777" w:rsidR="005E7C1E" w:rsidRPr="007E52B2" w:rsidRDefault="005E7C1E" w:rsidP="005E7C1E">
      <w:pPr>
        <w:autoSpaceDE w:val="0"/>
        <w:autoSpaceDN w:val="0"/>
        <w:adjustRightInd w:val="0"/>
        <w:spacing w:after="0"/>
        <w:ind w:left="425"/>
        <w:jc w:val="both"/>
        <w:rPr>
          <w:rFonts w:ascii="Times New Roman" w:hAnsi="Times New Roman" w:cs="Times New Roman"/>
        </w:rPr>
      </w:pPr>
      <w:r w:rsidRPr="007E52B2">
        <w:rPr>
          <w:rFonts w:ascii="Times New Roman" w:hAnsi="Times New Roman" w:cs="Times New Roman"/>
        </w:rPr>
        <w:t>Ekspertyza będzie wykorzystywana w</w:t>
      </w:r>
      <w:r>
        <w:rPr>
          <w:rFonts w:ascii="Times New Roman" w:hAnsi="Times New Roman" w:cs="Times New Roman"/>
        </w:rPr>
        <w:t xml:space="preserve"> opracowaniu wytycznych do unijnej strategii ochrony bioróżnorodności na 2030 r. i jej celu </w:t>
      </w:r>
      <w:r>
        <w:rPr>
          <w:rFonts w:ascii="Times New Roman" w:hAnsi="Times New Roman" w:cs="Times New Roman"/>
          <w:i/>
          <w:iCs/>
        </w:rPr>
        <w:t>polegającego na zdefiniowaniu, mapowaniu, monitorowaniu i ścisłej ochronie wszystkich pozostałych w UE lasów pierwotnych i starodrzewów.</w:t>
      </w:r>
      <w:r>
        <w:rPr>
          <w:rFonts w:ascii="Times New Roman" w:hAnsi="Times New Roman" w:cs="Times New Roman"/>
        </w:rPr>
        <w:t xml:space="preserve"> </w:t>
      </w:r>
    </w:p>
    <w:p w14:paraId="165FAFE2" w14:textId="77777777" w:rsidR="005E7C1E" w:rsidRPr="0010109C" w:rsidRDefault="005E7C1E">
      <w:pPr>
        <w:numPr>
          <w:ilvl w:val="0"/>
          <w:numId w:val="3"/>
        </w:numPr>
        <w:suppressAutoHyphens w:val="0"/>
        <w:spacing w:before="360" w:after="60"/>
        <w:ind w:left="425" w:hanging="425"/>
        <w:outlineLvl w:val="0"/>
        <w:rPr>
          <w:rFonts w:ascii="Times New Roman" w:eastAsiaTheme="majorEastAsia" w:hAnsi="Times New Roman" w:cs="Times New Roman"/>
          <w:b/>
          <w:bCs/>
          <w:u w:val="single"/>
        </w:rPr>
      </w:pPr>
      <w:r w:rsidRPr="00E12B2E">
        <w:rPr>
          <w:rFonts w:ascii="Times New Roman" w:eastAsiaTheme="majorEastAsia" w:hAnsi="Times New Roman" w:cs="Times New Roman"/>
          <w:b/>
          <w:bCs/>
          <w:u w:val="single"/>
        </w:rPr>
        <w:t>TERMIN REALIZACJI ZAMÓWIENIA</w:t>
      </w:r>
      <w:r>
        <w:rPr>
          <w:rFonts w:ascii="Times New Roman" w:eastAsiaTheme="majorEastAsia" w:hAnsi="Times New Roman" w:cs="Times New Roman"/>
          <w:b/>
          <w:bCs/>
          <w:u w:val="single"/>
        </w:rPr>
        <w:t xml:space="preserve">                                                                                                      </w:t>
      </w:r>
      <w:r w:rsidRPr="007E52B2">
        <w:rPr>
          <w:rFonts w:ascii="Times New Roman" w:hAnsi="Times New Roman" w:cs="Times New Roman"/>
          <w:bCs/>
        </w:rPr>
        <w:t>Zamawiający wymaga, że zlecona ekspertyza zostanie wykonana w terminie ustalonym w umowie, zawartej pomiędzy Zamawiającym a Wykonawcą.</w:t>
      </w:r>
      <w:bookmarkStart w:id="7" w:name="_Hlk77255405"/>
    </w:p>
    <w:bookmarkEnd w:id="7"/>
    <w:p w14:paraId="6FEB30F0" w14:textId="77777777" w:rsidR="005E7C1E" w:rsidRPr="00C010D4" w:rsidRDefault="005E7C1E">
      <w:pPr>
        <w:pStyle w:val="Akapitzlist"/>
        <w:numPr>
          <w:ilvl w:val="3"/>
          <w:numId w:val="3"/>
        </w:numPr>
        <w:spacing w:before="120" w:after="120"/>
        <w:ind w:left="426" w:firstLine="0"/>
        <w:jc w:val="both"/>
        <w:rPr>
          <w:rFonts w:ascii="Times New Roman" w:hAnsi="Times New Roman" w:cs="Times New Roman"/>
          <w:bCs/>
        </w:rPr>
      </w:pPr>
      <w:r w:rsidRPr="00C010D4">
        <w:rPr>
          <w:rFonts w:ascii="Times New Roman" w:hAnsi="Times New Roman" w:cs="Times New Roman"/>
          <w:bCs/>
        </w:rPr>
        <w:t>Wykonawca w terminie 90 dni kalendarzowych od dnia zawarcia Umowy, jednak nie później niż do dnia 7 listopada 2022 r., dostarczy do siedziby Zamawiającego Dzieło w wersji drukowanej (papierowej) – w 1 egzemplarzu oraz w wersji elektronicznej zapisanej na nośniku pamięci zewnętrznej pendrive USB, w formacie dostępnym w Microsoft Office, w wersji edytowalnej oraz w formacie pdf w 1 egzemplarzu.</w:t>
      </w:r>
    </w:p>
    <w:p w14:paraId="2CC15E1A" w14:textId="77777777" w:rsidR="005E7C1E" w:rsidRPr="00C010D4" w:rsidRDefault="005E7C1E">
      <w:pPr>
        <w:pStyle w:val="Akapitzlist"/>
        <w:numPr>
          <w:ilvl w:val="3"/>
          <w:numId w:val="3"/>
        </w:numPr>
        <w:spacing w:before="120" w:after="120"/>
        <w:ind w:left="426" w:firstLine="0"/>
        <w:jc w:val="both"/>
        <w:rPr>
          <w:rFonts w:ascii="Times New Roman" w:hAnsi="Times New Roman" w:cs="Times New Roman"/>
          <w:bCs/>
        </w:rPr>
      </w:pPr>
      <w:r w:rsidRPr="00C010D4">
        <w:rPr>
          <w:rFonts w:ascii="Times New Roman" w:hAnsi="Times New Roman" w:cs="Times New Roman"/>
          <w:bCs/>
        </w:rPr>
        <w:t>Zamawiający po otrzymaniu Dzieła przystąpi do czynności mających na celu sprawdzenie zgodności Dzieła z Umową.</w:t>
      </w:r>
      <w:bookmarkStart w:id="8" w:name="_Hlk55468832"/>
    </w:p>
    <w:p w14:paraId="1143C91D" w14:textId="77777777" w:rsidR="005E7C1E" w:rsidRPr="00C010D4" w:rsidRDefault="005E7C1E">
      <w:pPr>
        <w:pStyle w:val="Akapitzlist"/>
        <w:numPr>
          <w:ilvl w:val="3"/>
          <w:numId w:val="3"/>
        </w:numPr>
        <w:spacing w:before="120" w:after="120"/>
        <w:ind w:left="426" w:firstLine="0"/>
        <w:jc w:val="both"/>
        <w:rPr>
          <w:rFonts w:ascii="Times New Roman" w:hAnsi="Times New Roman" w:cs="Times New Roman"/>
          <w:bCs/>
        </w:rPr>
      </w:pPr>
      <w:r w:rsidRPr="00C010D4">
        <w:rPr>
          <w:rFonts w:ascii="Times New Roman" w:hAnsi="Times New Roman" w:cs="Times New Roman"/>
          <w:bCs/>
        </w:rPr>
        <w:t>W terminie 4 dni roboczych od dnia dostarczenia Dzieła Zamawiający może:</w:t>
      </w:r>
    </w:p>
    <w:p w14:paraId="708723D1" w14:textId="77777777" w:rsidR="005E7C1E" w:rsidRPr="00C010D4" w:rsidRDefault="005E7C1E">
      <w:pPr>
        <w:pStyle w:val="Akapitzlist"/>
        <w:numPr>
          <w:ilvl w:val="1"/>
          <w:numId w:val="14"/>
        </w:numPr>
        <w:tabs>
          <w:tab w:val="left" w:pos="851"/>
        </w:tabs>
        <w:autoSpaceDN w:val="0"/>
        <w:spacing w:before="120" w:after="120"/>
        <w:ind w:left="851" w:hanging="425"/>
        <w:contextualSpacing w:val="0"/>
        <w:jc w:val="both"/>
        <w:textAlignment w:val="baseline"/>
        <w:rPr>
          <w:rFonts w:ascii="Times New Roman" w:hAnsi="Times New Roman" w:cs="Times New Roman"/>
          <w:bCs/>
        </w:rPr>
      </w:pPr>
      <w:r w:rsidRPr="00C010D4">
        <w:rPr>
          <w:rFonts w:ascii="Times New Roman" w:hAnsi="Times New Roman" w:cs="Times New Roman"/>
          <w:bCs/>
        </w:rPr>
        <w:t>w przypadku, jeżeli nie stwierdzono usterek – przyjąć Dzieło bez zastrzeżeń,</w:t>
      </w:r>
    </w:p>
    <w:p w14:paraId="0B75F14E" w14:textId="77777777" w:rsidR="005E7C1E" w:rsidRPr="00C010D4" w:rsidRDefault="005E7C1E">
      <w:pPr>
        <w:pStyle w:val="Akapitzlist"/>
        <w:numPr>
          <w:ilvl w:val="1"/>
          <w:numId w:val="14"/>
        </w:numPr>
        <w:tabs>
          <w:tab w:val="left" w:pos="851"/>
        </w:tabs>
        <w:autoSpaceDN w:val="0"/>
        <w:spacing w:after="0"/>
        <w:ind w:left="851" w:hanging="425"/>
        <w:contextualSpacing w:val="0"/>
        <w:jc w:val="both"/>
        <w:textAlignment w:val="baseline"/>
        <w:rPr>
          <w:rFonts w:ascii="Times New Roman" w:hAnsi="Times New Roman" w:cs="Times New Roman"/>
          <w:bCs/>
        </w:rPr>
      </w:pPr>
      <w:r w:rsidRPr="00C010D4">
        <w:rPr>
          <w:rFonts w:ascii="Times New Roman" w:hAnsi="Times New Roman" w:cs="Times New Roman"/>
          <w:bCs/>
        </w:rPr>
        <w:t xml:space="preserve">w przypadku stwierdzenia usterek – wezwać Wykonawcę do usunięcia usterek w terminie </w:t>
      </w:r>
      <w:r w:rsidRPr="00C010D4">
        <w:rPr>
          <w:rFonts w:ascii="Times New Roman" w:hAnsi="Times New Roman" w:cs="Times New Roman"/>
          <w:bCs/>
        </w:rPr>
        <w:br/>
        <w:t>4 dni roboczych od daty doręczenia wezwania; w takim przypadku procedura odbiorowa zostanie powtórzona, z zastrzeżeniem poniższych postanowień.</w:t>
      </w:r>
    </w:p>
    <w:bookmarkEnd w:id="8"/>
    <w:p w14:paraId="46B6F1DC" w14:textId="77777777" w:rsidR="005E7C1E" w:rsidRPr="00C010D4" w:rsidRDefault="005E7C1E">
      <w:pPr>
        <w:pStyle w:val="Akapitzlist"/>
        <w:numPr>
          <w:ilvl w:val="3"/>
          <w:numId w:val="3"/>
        </w:numPr>
        <w:spacing w:after="0"/>
        <w:ind w:left="426" w:firstLine="0"/>
        <w:jc w:val="both"/>
        <w:rPr>
          <w:rFonts w:ascii="Times New Roman" w:hAnsi="Times New Roman" w:cs="Times New Roman"/>
          <w:bCs/>
        </w:rPr>
      </w:pPr>
      <w:r w:rsidRPr="00C010D4">
        <w:rPr>
          <w:rFonts w:ascii="Times New Roman" w:hAnsi="Times New Roman" w:cs="Times New Roman"/>
          <w:bCs/>
        </w:rPr>
        <w:t xml:space="preserve">Wykonawca ma obowiązek usunięcia usterek i przedstawienia do akceptacji nowego albo poprawionego Dzieła w terminie </w:t>
      </w:r>
      <w:bookmarkStart w:id="9" w:name="_Hlk55470933"/>
      <w:r w:rsidRPr="00C010D4">
        <w:rPr>
          <w:rFonts w:ascii="Times New Roman" w:hAnsi="Times New Roman" w:cs="Times New Roman"/>
          <w:bCs/>
        </w:rPr>
        <w:t>określonym w ust. 3 pkt 2)</w:t>
      </w:r>
      <w:bookmarkEnd w:id="9"/>
      <w:r w:rsidRPr="00C010D4">
        <w:rPr>
          <w:rFonts w:ascii="Times New Roman" w:hAnsi="Times New Roman" w:cs="Times New Roman"/>
          <w:bCs/>
        </w:rPr>
        <w:t xml:space="preserve">, w sposób i w formie określonej </w:t>
      </w:r>
      <w:r w:rsidRPr="00C010D4">
        <w:rPr>
          <w:rFonts w:ascii="Times New Roman" w:hAnsi="Times New Roman" w:cs="Times New Roman"/>
          <w:bCs/>
        </w:rPr>
        <w:br/>
        <w:t xml:space="preserve">w ust. 1. W przypadku należytego zrealizowania tego obowiązku przez Wykonawcę </w:t>
      </w:r>
      <w:bookmarkStart w:id="10" w:name="_Hlk55469360"/>
      <w:r w:rsidRPr="00C010D4">
        <w:rPr>
          <w:rFonts w:ascii="Times New Roman" w:hAnsi="Times New Roman" w:cs="Times New Roman"/>
          <w:bCs/>
        </w:rPr>
        <w:t>nie nalicza się kary umownej za niedotrzymanie terminu określonego w ust. 1</w:t>
      </w:r>
      <w:bookmarkEnd w:id="10"/>
      <w:r w:rsidRPr="00C010D4">
        <w:rPr>
          <w:rFonts w:ascii="Times New Roman" w:hAnsi="Times New Roman" w:cs="Times New Roman"/>
          <w:bCs/>
        </w:rPr>
        <w:t xml:space="preserve">. </w:t>
      </w:r>
    </w:p>
    <w:p w14:paraId="73696B6C" w14:textId="77777777" w:rsidR="005E7C1E" w:rsidRPr="00C010D4" w:rsidRDefault="005E7C1E">
      <w:pPr>
        <w:pStyle w:val="Akapitzlist"/>
        <w:numPr>
          <w:ilvl w:val="3"/>
          <w:numId w:val="3"/>
        </w:numPr>
        <w:spacing w:before="120" w:after="120"/>
        <w:ind w:left="426" w:firstLine="0"/>
        <w:jc w:val="both"/>
        <w:rPr>
          <w:rFonts w:ascii="Times New Roman" w:hAnsi="Times New Roman" w:cs="Times New Roman"/>
          <w:bCs/>
        </w:rPr>
      </w:pPr>
      <w:r w:rsidRPr="00C010D4">
        <w:rPr>
          <w:rFonts w:ascii="Times New Roman" w:hAnsi="Times New Roman" w:cs="Times New Roman"/>
          <w:bCs/>
        </w:rPr>
        <w:t>Po akceptacji (przyjęciu) Dzieła, ale nie później niż w terminie 2 dni roboczych od akceptacji (przyjęcia) Wykonawca dostarczy Zamawiającemu Dzieło oraz Sprawozdanie w wersji drukowanej (papierowej) – w 3 egzemplarzach oraz w wersji elektronicznej zapisanej na nośniku pamięci zewnętrznej pendrive USB w formacie dostępnym w Microsoft Office w wersji edytowalnej oraz w formacie pdf – w 3 egzemplarzach.</w:t>
      </w:r>
    </w:p>
    <w:p w14:paraId="2E4AFAA8" w14:textId="77777777" w:rsidR="005E7C1E" w:rsidRDefault="005E7C1E">
      <w:pPr>
        <w:pStyle w:val="Akapitzlist"/>
        <w:numPr>
          <w:ilvl w:val="3"/>
          <w:numId w:val="3"/>
        </w:numPr>
        <w:spacing w:before="120" w:after="120"/>
        <w:ind w:left="426" w:firstLine="0"/>
        <w:jc w:val="both"/>
        <w:rPr>
          <w:rFonts w:ascii="Times New Roman" w:hAnsi="Times New Roman" w:cs="Times New Roman"/>
          <w:bCs/>
        </w:rPr>
      </w:pPr>
      <w:r w:rsidRPr="00C010D4">
        <w:rPr>
          <w:rFonts w:ascii="Times New Roman" w:hAnsi="Times New Roman" w:cs="Times New Roman"/>
          <w:bCs/>
        </w:rPr>
        <w:t>Ustalenia z odbioru Przedmiotu Umowy spisywane są w protokole zdawczo-odbiorczym, sporządzonym przez Zamawiającego przy udziale Wykonawcy w terminie nie dłuższym niż 5 dni kalendarzowych od dnia otrzymania zaakceptowanego Dzieła i Sprawozdania.</w:t>
      </w:r>
    </w:p>
    <w:p w14:paraId="0D7ED294" w14:textId="77777777" w:rsidR="005E7C1E" w:rsidRDefault="005E7C1E">
      <w:pPr>
        <w:numPr>
          <w:ilvl w:val="0"/>
          <w:numId w:val="15"/>
        </w:numPr>
        <w:suppressAutoHyphens w:val="0"/>
        <w:spacing w:before="360" w:after="60"/>
        <w:ind w:left="425" w:hanging="425"/>
        <w:jc w:val="both"/>
        <w:outlineLvl w:val="0"/>
        <w:rPr>
          <w:rFonts w:ascii="Times New Roman" w:eastAsiaTheme="majorEastAsia" w:hAnsi="Times New Roman" w:cs="Times New Roman"/>
          <w:b/>
          <w:bCs/>
          <w:u w:val="single"/>
        </w:rPr>
      </w:pPr>
      <w:r>
        <w:rPr>
          <w:rFonts w:ascii="Times New Roman" w:eastAsiaTheme="majorEastAsia" w:hAnsi="Times New Roman" w:cs="Times New Roman"/>
          <w:b/>
          <w:bCs/>
          <w:u w:val="single"/>
        </w:rPr>
        <w:t>KOSZT</w:t>
      </w:r>
      <w:r w:rsidRPr="00E12B2E">
        <w:rPr>
          <w:rFonts w:ascii="Times New Roman" w:eastAsiaTheme="majorEastAsia" w:hAnsi="Times New Roman" w:cs="Times New Roman"/>
          <w:b/>
          <w:bCs/>
          <w:u w:val="single"/>
        </w:rPr>
        <w:t xml:space="preserve"> ZAMÓWIENIA</w:t>
      </w:r>
    </w:p>
    <w:p w14:paraId="55613F8C" w14:textId="77777777" w:rsidR="005E7C1E" w:rsidRDefault="005E7C1E" w:rsidP="005E7C1E">
      <w:pPr>
        <w:spacing w:after="0"/>
        <w:ind w:left="425"/>
        <w:jc w:val="both"/>
        <w:rPr>
          <w:rFonts w:ascii="Times New Roman" w:hAnsi="Times New Roman" w:cs="Times New Roman"/>
        </w:rPr>
      </w:pPr>
      <w:r w:rsidRPr="00E12B2E">
        <w:rPr>
          <w:rFonts w:ascii="Times New Roman" w:eastAsia="Times New Roman" w:hAnsi="Times New Roman" w:cs="Times New Roman"/>
          <w:lang w:eastAsia="pl-PL"/>
        </w:rPr>
        <w:t xml:space="preserve">Wycena musi obejmować wszystkie koszty bezpośrednie i pośrednie poniesione w związku </w:t>
      </w:r>
      <w:r>
        <w:rPr>
          <w:rFonts w:ascii="Times New Roman" w:eastAsia="Times New Roman" w:hAnsi="Times New Roman" w:cs="Times New Roman"/>
          <w:lang w:eastAsia="pl-PL"/>
        </w:rPr>
        <w:t xml:space="preserve">                    </w:t>
      </w:r>
      <w:r w:rsidRPr="00E12B2E">
        <w:rPr>
          <w:rFonts w:ascii="Times New Roman" w:eastAsia="Times New Roman" w:hAnsi="Times New Roman" w:cs="Times New Roman"/>
          <w:lang w:eastAsia="pl-PL"/>
        </w:rPr>
        <w:t>z realizacją zamówienia w okresie trwania umowy, w tym koszty wynagrodzeń oraz inne opłaty</w:t>
      </w:r>
      <w:r>
        <w:rPr>
          <w:rFonts w:ascii="Times New Roman" w:eastAsia="Times New Roman" w:hAnsi="Times New Roman" w:cs="Times New Roman"/>
          <w:lang w:eastAsia="pl-PL"/>
        </w:rPr>
        <w:t xml:space="preserve">                </w:t>
      </w:r>
      <w:r w:rsidRPr="00E12B2E">
        <w:rPr>
          <w:rFonts w:ascii="Times New Roman" w:eastAsia="Times New Roman" w:hAnsi="Times New Roman" w:cs="Times New Roman"/>
          <w:lang w:eastAsia="pl-PL"/>
        </w:rPr>
        <w:t xml:space="preserve"> i podatki związane z ponoszonymi kosztami, a także przeniesie na Zamawiającego autorskich praw majątkowych do utworów powstałych w ramach umowy. Wycena musi obejmować </w:t>
      </w:r>
      <w:r>
        <w:rPr>
          <w:rFonts w:ascii="Times New Roman" w:eastAsia="Times New Roman" w:hAnsi="Times New Roman" w:cs="Times New Roman"/>
          <w:lang w:eastAsia="pl-PL"/>
        </w:rPr>
        <w:t xml:space="preserve">                                         </w:t>
      </w:r>
      <w:r w:rsidRPr="005E46C2">
        <w:rPr>
          <w:rFonts w:ascii="Times New Roman" w:eastAsia="Times New Roman" w:hAnsi="Times New Roman" w:cs="Times New Roman"/>
          <w:lang w:eastAsia="pl-PL"/>
        </w:rPr>
        <w:lastRenderedPageBreak/>
        <w:t xml:space="preserve">w szczególności </w:t>
      </w:r>
      <w:r w:rsidRPr="005E46C2">
        <w:rPr>
          <w:rFonts w:ascii="Times New Roman" w:eastAsia="Times New Roman" w:hAnsi="Times New Roman" w:cs="Times New Roman"/>
          <w:b/>
          <w:bCs/>
          <w:lang w:eastAsia="pl-PL"/>
        </w:rPr>
        <w:t>cenę z podziałem na kwoty netto i brutto oraz kwotę podatku VAT</w:t>
      </w:r>
      <w:r>
        <w:rPr>
          <w:rFonts w:ascii="Times New Roman" w:eastAsia="Times New Roman" w:hAnsi="Times New Roman" w:cs="Times New Roman"/>
          <w:b/>
          <w:bCs/>
          <w:lang w:eastAsia="pl-PL"/>
        </w:rPr>
        <w:t xml:space="preserve">, </w:t>
      </w:r>
      <w:r>
        <w:rPr>
          <w:rFonts w:ascii="Times New Roman" w:eastAsia="Times New Roman" w:hAnsi="Times New Roman" w:cs="Times New Roman"/>
          <w:b/>
          <w:bCs/>
          <w:lang w:eastAsia="pl-PL"/>
        </w:rPr>
        <w:br/>
      </w:r>
      <w:r w:rsidRPr="00932A65">
        <w:rPr>
          <w:rFonts w:ascii="Times New Roman" w:eastAsia="Times New Roman" w:hAnsi="Times New Roman" w:cs="Times New Roman"/>
          <w:lang w:eastAsia="pl-PL"/>
        </w:rPr>
        <w:t>wg</w:t>
      </w:r>
      <w:r>
        <w:rPr>
          <w:rFonts w:ascii="Times New Roman" w:eastAsia="Times New Roman" w:hAnsi="Times New Roman" w:cs="Times New Roman"/>
          <w:b/>
          <w:bCs/>
          <w:lang w:eastAsia="pl-PL"/>
        </w:rPr>
        <w:t xml:space="preserve"> </w:t>
      </w:r>
      <w:r>
        <w:rPr>
          <w:rFonts w:ascii="Times New Roman" w:hAnsi="Times New Roman" w:cs="Times New Roman"/>
        </w:rPr>
        <w:t xml:space="preserve"> </w:t>
      </w:r>
      <w:r w:rsidRPr="00276CB9">
        <w:rPr>
          <w:rFonts w:ascii="Times New Roman" w:hAnsi="Times New Roman" w:cs="Times New Roman"/>
        </w:rPr>
        <w:t>załącznik</w:t>
      </w:r>
      <w:r>
        <w:rPr>
          <w:rFonts w:ascii="Times New Roman" w:hAnsi="Times New Roman" w:cs="Times New Roman"/>
        </w:rPr>
        <w:t>a</w:t>
      </w:r>
      <w:r w:rsidRPr="00276CB9">
        <w:rPr>
          <w:rFonts w:ascii="Times New Roman" w:hAnsi="Times New Roman" w:cs="Times New Roman"/>
        </w:rPr>
        <w:t xml:space="preserve"> nr 1</w:t>
      </w:r>
      <w:r>
        <w:rPr>
          <w:rFonts w:ascii="Times New Roman" w:hAnsi="Times New Roman" w:cs="Times New Roman"/>
        </w:rPr>
        <w:t xml:space="preserve"> do zapytania ofertowego.</w:t>
      </w:r>
    </w:p>
    <w:p w14:paraId="0ECFB827" w14:textId="77777777" w:rsidR="005E7C1E" w:rsidRPr="00276CB9" w:rsidRDefault="005E7C1E" w:rsidP="005E7C1E">
      <w:pPr>
        <w:spacing w:after="0"/>
        <w:ind w:left="425"/>
        <w:jc w:val="both"/>
        <w:rPr>
          <w:rFonts w:ascii="Times New Roman" w:eastAsia="Times New Roman" w:hAnsi="Times New Roman" w:cs="Times New Roman"/>
          <w:b/>
          <w:bCs/>
          <w:lang w:eastAsia="pl-PL"/>
        </w:rPr>
      </w:pPr>
    </w:p>
    <w:p w14:paraId="51D85EEC" w14:textId="77777777" w:rsidR="005E7C1E" w:rsidRDefault="005E7C1E" w:rsidP="005E7C1E">
      <w:pPr>
        <w:spacing w:after="0"/>
        <w:ind w:left="425"/>
        <w:jc w:val="both"/>
        <w:rPr>
          <w:rFonts w:ascii="Times New Roman" w:hAnsi="Times New Roman" w:cs="Times New Roman"/>
        </w:rPr>
      </w:pPr>
    </w:p>
    <w:p w14:paraId="74BE6AC2" w14:textId="77777777" w:rsidR="005E7C1E" w:rsidRPr="007E52B2" w:rsidRDefault="005E7C1E">
      <w:pPr>
        <w:numPr>
          <w:ilvl w:val="0"/>
          <w:numId w:val="15"/>
        </w:numPr>
        <w:suppressAutoHyphens w:val="0"/>
        <w:spacing w:before="360" w:after="60"/>
        <w:ind w:left="425" w:hanging="425"/>
        <w:jc w:val="both"/>
        <w:outlineLvl w:val="0"/>
        <w:rPr>
          <w:rFonts w:ascii="Times New Roman" w:eastAsiaTheme="majorEastAsia" w:hAnsi="Times New Roman" w:cs="Times New Roman"/>
          <w:b/>
          <w:bCs/>
          <w:u w:val="single"/>
        </w:rPr>
      </w:pPr>
      <w:r w:rsidRPr="00110368">
        <w:rPr>
          <w:rFonts w:ascii="Times New Roman" w:eastAsiaTheme="majorEastAsia" w:hAnsi="Times New Roman" w:cs="Times New Roman"/>
          <w:b/>
          <w:bCs/>
          <w:u w:val="single"/>
        </w:rPr>
        <w:t>WYMAGANIA DOTYCZĄCE WYKONAWCY</w:t>
      </w:r>
    </w:p>
    <w:p w14:paraId="48128B50" w14:textId="77777777" w:rsidR="005E7C1E" w:rsidRPr="00014B40" w:rsidRDefault="005E7C1E">
      <w:pPr>
        <w:pStyle w:val="Akapitzlist"/>
        <w:numPr>
          <w:ilvl w:val="0"/>
          <w:numId w:val="4"/>
        </w:numPr>
        <w:suppressAutoHyphens w:val="0"/>
        <w:jc w:val="both"/>
        <w:rPr>
          <w:rFonts w:ascii="Times New Roman" w:hAnsi="Times New Roman" w:cs="Times New Roman"/>
          <w:color w:val="FF0000"/>
        </w:rPr>
      </w:pPr>
      <w:bookmarkStart w:id="11" w:name="_Hlk79577324"/>
      <w:r w:rsidRPr="00014B40">
        <w:rPr>
          <w:rFonts w:ascii="Times New Roman" w:hAnsi="Times New Roman" w:cs="Times New Roman"/>
          <w:color w:val="000000" w:themeColor="text1"/>
        </w:rPr>
        <w:t>Wykonawca w okresie ostatnich 5 lat wykonał, co najmniej</w:t>
      </w:r>
      <w:r w:rsidRPr="00D72697">
        <w:rPr>
          <w:rFonts w:ascii="Times New Roman" w:hAnsi="Times New Roman" w:cs="Times New Roman"/>
        </w:rPr>
        <w:t xml:space="preserve"> 2 </w:t>
      </w:r>
      <w:r>
        <w:rPr>
          <w:rFonts w:ascii="Times New Roman" w:hAnsi="Times New Roman" w:cs="Times New Roman"/>
          <w:color w:val="000000" w:themeColor="text1"/>
        </w:rPr>
        <w:t>ekspertyzy dotyczące cech ekosystemów leśnych.</w:t>
      </w:r>
      <w:r w:rsidRPr="00014B40">
        <w:rPr>
          <w:rFonts w:ascii="Times New Roman" w:hAnsi="Times New Roman" w:cs="Times New Roman"/>
          <w:color w:val="000000" w:themeColor="text1"/>
        </w:rPr>
        <w:t xml:space="preserve"> </w:t>
      </w:r>
      <w:bookmarkEnd w:id="11"/>
    </w:p>
    <w:p w14:paraId="0A775934" w14:textId="77777777" w:rsidR="005E7C1E" w:rsidRPr="007E52B2" w:rsidRDefault="005E7C1E">
      <w:pPr>
        <w:pStyle w:val="Akapitzlist"/>
        <w:numPr>
          <w:ilvl w:val="0"/>
          <w:numId w:val="4"/>
        </w:numPr>
        <w:suppressAutoHyphens w:val="0"/>
        <w:jc w:val="both"/>
        <w:rPr>
          <w:rFonts w:ascii="Times New Roman" w:hAnsi="Times New Roman" w:cs="Times New Roman"/>
        </w:rPr>
      </w:pPr>
      <w:bookmarkStart w:id="12" w:name="_Hlk79577604"/>
      <w:r w:rsidRPr="007E52B2">
        <w:rPr>
          <w:rFonts w:ascii="Times New Roman" w:hAnsi="Times New Roman" w:cs="Times New Roman"/>
        </w:rPr>
        <w:t xml:space="preserve">Wykonawca skieruje do realizacji zamówienia publicznego przynajmniej dwie osoby posiadające następujące wykształcenie, kwalifikacje i doświadczenie zawodowe: </w:t>
      </w:r>
    </w:p>
    <w:p w14:paraId="1FA5CAE7" w14:textId="77777777" w:rsidR="005E7C1E" w:rsidRPr="007E52B2" w:rsidRDefault="005E7C1E">
      <w:pPr>
        <w:pStyle w:val="Akapitzlist"/>
        <w:numPr>
          <w:ilvl w:val="0"/>
          <w:numId w:val="5"/>
        </w:numPr>
        <w:suppressAutoHyphens w:val="0"/>
        <w:jc w:val="both"/>
        <w:rPr>
          <w:rFonts w:ascii="Times New Roman" w:hAnsi="Times New Roman" w:cs="Times New Roman"/>
        </w:rPr>
      </w:pPr>
      <w:r w:rsidRPr="007E52B2">
        <w:rPr>
          <w:rFonts w:ascii="Times New Roman" w:hAnsi="Times New Roman" w:cs="Times New Roman"/>
        </w:rPr>
        <w:t xml:space="preserve">posiadają stopień naukowy co najmniej doktora z dziedziny nauk leśnych; </w:t>
      </w:r>
    </w:p>
    <w:p w14:paraId="3665BD6F" w14:textId="77777777" w:rsidR="005E7C1E" w:rsidRDefault="005E7C1E">
      <w:pPr>
        <w:pStyle w:val="Akapitzlist"/>
        <w:numPr>
          <w:ilvl w:val="0"/>
          <w:numId w:val="5"/>
        </w:numPr>
        <w:suppressAutoHyphens w:val="0"/>
        <w:jc w:val="both"/>
        <w:rPr>
          <w:rFonts w:ascii="Times New Roman" w:hAnsi="Times New Roman" w:cs="Times New Roman"/>
        </w:rPr>
      </w:pPr>
      <w:r w:rsidRPr="007E52B2">
        <w:rPr>
          <w:rFonts w:ascii="Times New Roman" w:hAnsi="Times New Roman" w:cs="Times New Roman"/>
        </w:rPr>
        <w:t xml:space="preserve">w okresie ostatnich 10 lat przed upływem terminu składania ofert byli autorami </w:t>
      </w:r>
      <w:r>
        <w:rPr>
          <w:rFonts w:ascii="Times New Roman" w:hAnsi="Times New Roman" w:cs="Times New Roman"/>
        </w:rPr>
        <w:br/>
      </w:r>
      <w:r w:rsidRPr="007E52B2">
        <w:rPr>
          <w:rFonts w:ascii="Times New Roman" w:hAnsi="Times New Roman" w:cs="Times New Roman"/>
        </w:rPr>
        <w:t xml:space="preserve">lub współautorami minimum 4 </w:t>
      </w:r>
      <w:r>
        <w:rPr>
          <w:rFonts w:ascii="Times New Roman" w:hAnsi="Times New Roman" w:cs="Times New Roman"/>
        </w:rPr>
        <w:t>ekspertyz</w:t>
      </w:r>
      <w:r w:rsidRPr="007E52B2">
        <w:rPr>
          <w:rFonts w:ascii="Times New Roman" w:hAnsi="Times New Roman" w:cs="Times New Roman"/>
        </w:rPr>
        <w:t xml:space="preserve">, w których byli odpowiedzialni </w:t>
      </w:r>
      <w:r>
        <w:rPr>
          <w:rFonts w:ascii="Times New Roman" w:hAnsi="Times New Roman" w:cs="Times New Roman"/>
        </w:rPr>
        <w:br/>
      </w:r>
      <w:r w:rsidRPr="007E52B2">
        <w:rPr>
          <w:rFonts w:ascii="Times New Roman" w:hAnsi="Times New Roman" w:cs="Times New Roman"/>
        </w:rPr>
        <w:t>za przeprowadzenie badań i współuczestniczyli w analizie danych</w:t>
      </w:r>
      <w:r>
        <w:rPr>
          <w:rFonts w:ascii="Times New Roman" w:hAnsi="Times New Roman" w:cs="Times New Roman"/>
        </w:rPr>
        <w:t>.</w:t>
      </w:r>
    </w:p>
    <w:p w14:paraId="78212A08" w14:textId="77777777" w:rsidR="005E7C1E" w:rsidRPr="0025321F" w:rsidRDefault="005E7C1E" w:rsidP="005E7C1E">
      <w:pPr>
        <w:ind w:left="709" w:hanging="283"/>
        <w:jc w:val="both"/>
        <w:rPr>
          <w:rFonts w:ascii="Times New Roman" w:hAnsi="Times New Roman" w:cs="Times New Roman"/>
        </w:rPr>
      </w:pPr>
      <w:r>
        <w:rPr>
          <w:rFonts w:ascii="Times New Roman" w:hAnsi="Times New Roman" w:cs="Times New Roman"/>
        </w:rPr>
        <w:t>3.</w:t>
      </w:r>
      <w:r w:rsidRPr="0025321F">
        <w:rPr>
          <w:rFonts w:ascii="Times New Roman" w:eastAsia="Times New Roman" w:hAnsi="Times New Roman" w:cs="Times New Roman"/>
          <w:sz w:val="24"/>
          <w:szCs w:val="24"/>
          <w:lang w:eastAsia="pl-PL"/>
        </w:rPr>
        <w:t xml:space="preserve"> </w:t>
      </w:r>
      <w:r w:rsidRPr="0025321F">
        <w:rPr>
          <w:rFonts w:ascii="Times New Roman" w:eastAsia="Times New Roman" w:hAnsi="Times New Roman" w:cs="Times New Roman"/>
          <w:lang w:eastAsia="pl-PL"/>
        </w:rPr>
        <w:t>Wykonawca posiada wszelkie uprawnienia i zezwolenia wymagane prawem niezbędne do wykonania zamówienia</w:t>
      </w:r>
      <w:r>
        <w:rPr>
          <w:rFonts w:ascii="Times New Roman" w:eastAsia="Times New Roman" w:hAnsi="Times New Roman" w:cs="Times New Roman"/>
          <w:lang w:eastAsia="pl-PL"/>
        </w:rPr>
        <w:t>.</w:t>
      </w:r>
    </w:p>
    <w:p w14:paraId="2B566586" w14:textId="77777777" w:rsidR="005E7C1E" w:rsidRDefault="005E7C1E" w:rsidP="005E7C1E">
      <w:pPr>
        <w:pStyle w:val="Akapitzlist"/>
        <w:suppressAutoHyphens w:val="0"/>
        <w:ind w:left="1080"/>
        <w:jc w:val="both"/>
        <w:rPr>
          <w:rFonts w:ascii="Times New Roman" w:hAnsi="Times New Roman" w:cs="Times New Roman"/>
        </w:rPr>
      </w:pPr>
    </w:p>
    <w:p w14:paraId="2C819FD2" w14:textId="77777777" w:rsidR="005E7C1E" w:rsidRPr="00E65BFF" w:rsidRDefault="005E7C1E">
      <w:pPr>
        <w:numPr>
          <w:ilvl w:val="0"/>
          <w:numId w:val="15"/>
        </w:numPr>
        <w:suppressAutoHyphens w:val="0"/>
        <w:spacing w:before="360" w:after="60"/>
        <w:ind w:left="425" w:hanging="425"/>
        <w:jc w:val="both"/>
        <w:outlineLvl w:val="0"/>
        <w:rPr>
          <w:rFonts w:ascii="Times New Roman" w:eastAsiaTheme="majorEastAsia" w:hAnsi="Times New Roman" w:cs="Times New Roman"/>
          <w:b/>
          <w:bCs/>
          <w:u w:val="single"/>
        </w:rPr>
      </w:pPr>
      <w:r>
        <w:rPr>
          <w:rFonts w:ascii="Times New Roman" w:eastAsiaTheme="majorEastAsia" w:hAnsi="Times New Roman" w:cs="Times New Roman"/>
          <w:b/>
          <w:bCs/>
          <w:u w:val="single"/>
        </w:rPr>
        <w:t>KRYTERIA OCENY OFERTY</w:t>
      </w:r>
    </w:p>
    <w:p w14:paraId="03DD027A" w14:textId="77777777" w:rsidR="005E7C1E" w:rsidRDefault="005E7C1E" w:rsidP="005E7C1E">
      <w:pPr>
        <w:suppressAutoHyphens w:val="0"/>
        <w:autoSpaceDE w:val="0"/>
        <w:autoSpaceDN w:val="0"/>
        <w:adjustRightInd w:val="0"/>
        <w:spacing w:after="0" w:line="240" w:lineRule="auto"/>
        <w:rPr>
          <w:rFonts w:ascii="Times New Roman" w:eastAsia="Times New Roman" w:hAnsi="Times New Roman" w:cs="Times New Roman"/>
          <w:color w:val="000000"/>
          <w:lang w:eastAsia="pl-PL"/>
        </w:rPr>
      </w:pPr>
      <w:r w:rsidRPr="00E65BFF">
        <w:rPr>
          <w:rFonts w:ascii="Times New Roman" w:eastAsia="Times New Roman" w:hAnsi="Times New Roman" w:cs="Times New Roman"/>
          <w:color w:val="000000"/>
          <w:lang w:eastAsia="pl-PL"/>
        </w:rPr>
        <w:t xml:space="preserve">Przy wyborze propozycji, a tym samym Wykonawcy, Zamawiający będzie brał pod uwagę następujące kryteria: </w:t>
      </w:r>
    </w:p>
    <w:p w14:paraId="50B4A4DD" w14:textId="77777777" w:rsidR="005E7C1E" w:rsidRPr="00A51834" w:rsidRDefault="005E7C1E" w:rsidP="005E7C1E">
      <w:pPr>
        <w:rPr>
          <w:rFonts w:ascii="Times New Roman" w:hAnsi="Times New Roman" w:cs="Times New Roman"/>
        </w:rPr>
      </w:pPr>
    </w:p>
    <w:tbl>
      <w:tblPr>
        <w:tblStyle w:val="Tabela-Siatka"/>
        <w:tblW w:w="0" w:type="auto"/>
        <w:tblLook w:val="04A0" w:firstRow="1" w:lastRow="0" w:firstColumn="1" w:lastColumn="0" w:noHBand="0" w:noVBand="1"/>
      </w:tblPr>
      <w:tblGrid>
        <w:gridCol w:w="988"/>
        <w:gridCol w:w="5053"/>
        <w:gridCol w:w="3021"/>
      </w:tblGrid>
      <w:tr w:rsidR="005E7C1E" w14:paraId="3BD8E643" w14:textId="77777777" w:rsidTr="00D3371B">
        <w:tc>
          <w:tcPr>
            <w:tcW w:w="988" w:type="dxa"/>
          </w:tcPr>
          <w:p w14:paraId="3D258202" w14:textId="77777777" w:rsidR="005E7C1E" w:rsidRDefault="005E7C1E" w:rsidP="002D63E4">
            <w:pPr>
              <w:jc w:val="center"/>
              <w:rPr>
                <w:rFonts w:ascii="Times New Roman" w:hAnsi="Times New Roman" w:cs="Times New Roman"/>
                <w:b/>
                <w:bCs/>
              </w:rPr>
            </w:pPr>
            <w:r>
              <w:rPr>
                <w:rFonts w:ascii="Times New Roman" w:hAnsi="Times New Roman" w:cs="Times New Roman"/>
                <w:b/>
                <w:bCs/>
              </w:rPr>
              <w:t>Lp.</w:t>
            </w:r>
          </w:p>
        </w:tc>
        <w:tc>
          <w:tcPr>
            <w:tcW w:w="5053" w:type="dxa"/>
          </w:tcPr>
          <w:p w14:paraId="62F96AC1" w14:textId="77777777" w:rsidR="005E7C1E" w:rsidRDefault="005E7C1E" w:rsidP="002D63E4">
            <w:pPr>
              <w:pStyle w:val="Default"/>
              <w:jc w:val="center"/>
            </w:pPr>
            <w:r>
              <w:rPr>
                <w:b/>
                <w:bCs/>
                <w:sz w:val="22"/>
                <w:szCs w:val="22"/>
              </w:rPr>
              <w:t>Nazwa kryterium</w:t>
            </w:r>
          </w:p>
          <w:p w14:paraId="15815AC3" w14:textId="77777777" w:rsidR="005E7C1E" w:rsidRDefault="005E7C1E" w:rsidP="002D63E4">
            <w:pPr>
              <w:jc w:val="center"/>
              <w:rPr>
                <w:rFonts w:ascii="Times New Roman" w:hAnsi="Times New Roman" w:cs="Times New Roman"/>
                <w:b/>
                <w:bCs/>
              </w:rPr>
            </w:pPr>
          </w:p>
        </w:tc>
        <w:tc>
          <w:tcPr>
            <w:tcW w:w="3021" w:type="dxa"/>
          </w:tcPr>
          <w:p w14:paraId="1E83ACDB" w14:textId="77777777" w:rsidR="005E7C1E" w:rsidRDefault="005E7C1E" w:rsidP="002D63E4">
            <w:pPr>
              <w:pStyle w:val="Default"/>
              <w:jc w:val="center"/>
            </w:pPr>
            <w:r>
              <w:rPr>
                <w:b/>
                <w:bCs/>
                <w:sz w:val="22"/>
                <w:szCs w:val="22"/>
              </w:rPr>
              <w:t>Znaczenie kryterium (w %)</w:t>
            </w:r>
          </w:p>
          <w:p w14:paraId="3C8B0202" w14:textId="77777777" w:rsidR="005E7C1E" w:rsidRDefault="005E7C1E" w:rsidP="002D63E4">
            <w:pPr>
              <w:jc w:val="center"/>
              <w:rPr>
                <w:rFonts w:ascii="Times New Roman" w:hAnsi="Times New Roman" w:cs="Times New Roman"/>
                <w:b/>
                <w:bCs/>
              </w:rPr>
            </w:pPr>
          </w:p>
        </w:tc>
      </w:tr>
      <w:tr w:rsidR="005E7C1E" w14:paraId="291DEC1F" w14:textId="77777777" w:rsidTr="00D3371B">
        <w:tc>
          <w:tcPr>
            <w:tcW w:w="988" w:type="dxa"/>
          </w:tcPr>
          <w:p w14:paraId="0B066286" w14:textId="77777777" w:rsidR="005E7C1E" w:rsidRDefault="005E7C1E" w:rsidP="002D63E4">
            <w:pPr>
              <w:rPr>
                <w:rFonts w:ascii="Times New Roman" w:hAnsi="Times New Roman" w:cs="Times New Roman"/>
                <w:b/>
                <w:bCs/>
              </w:rPr>
            </w:pPr>
            <w:r>
              <w:rPr>
                <w:rFonts w:ascii="Times New Roman" w:hAnsi="Times New Roman" w:cs="Times New Roman"/>
                <w:b/>
                <w:bCs/>
              </w:rPr>
              <w:t>1.</w:t>
            </w:r>
          </w:p>
        </w:tc>
        <w:tc>
          <w:tcPr>
            <w:tcW w:w="5053" w:type="dxa"/>
          </w:tcPr>
          <w:p w14:paraId="0EFE5B6A" w14:textId="77777777" w:rsidR="005E7C1E" w:rsidRDefault="005E7C1E" w:rsidP="002D63E4">
            <w:pPr>
              <w:rPr>
                <w:rFonts w:ascii="Times New Roman" w:hAnsi="Times New Roman" w:cs="Times New Roman"/>
                <w:b/>
                <w:bCs/>
              </w:rPr>
            </w:pPr>
            <w:r>
              <w:rPr>
                <w:rFonts w:ascii="Times New Roman" w:hAnsi="Times New Roman" w:cs="Times New Roman"/>
                <w:b/>
                <w:bCs/>
              </w:rPr>
              <w:t>Cena (C)</w:t>
            </w:r>
          </w:p>
        </w:tc>
        <w:tc>
          <w:tcPr>
            <w:tcW w:w="3021" w:type="dxa"/>
          </w:tcPr>
          <w:p w14:paraId="4F05B5D8" w14:textId="77777777" w:rsidR="005E7C1E" w:rsidRDefault="005E7C1E" w:rsidP="002D63E4">
            <w:pPr>
              <w:jc w:val="center"/>
              <w:rPr>
                <w:rFonts w:ascii="Times New Roman" w:hAnsi="Times New Roman" w:cs="Times New Roman"/>
                <w:b/>
                <w:bCs/>
              </w:rPr>
            </w:pPr>
            <w:r>
              <w:rPr>
                <w:rFonts w:ascii="Times New Roman" w:hAnsi="Times New Roman" w:cs="Times New Roman"/>
                <w:b/>
                <w:bCs/>
              </w:rPr>
              <w:t>80</w:t>
            </w:r>
          </w:p>
        </w:tc>
      </w:tr>
      <w:tr w:rsidR="005E7C1E" w14:paraId="6BEA7032" w14:textId="77777777" w:rsidTr="00D3371B">
        <w:tc>
          <w:tcPr>
            <w:tcW w:w="988" w:type="dxa"/>
          </w:tcPr>
          <w:p w14:paraId="7BF83421" w14:textId="77777777" w:rsidR="005E7C1E" w:rsidRDefault="005E7C1E" w:rsidP="002D63E4">
            <w:pPr>
              <w:rPr>
                <w:rFonts w:ascii="Times New Roman" w:hAnsi="Times New Roman" w:cs="Times New Roman"/>
                <w:b/>
                <w:bCs/>
              </w:rPr>
            </w:pPr>
            <w:r>
              <w:rPr>
                <w:rFonts w:ascii="Times New Roman" w:hAnsi="Times New Roman" w:cs="Times New Roman"/>
                <w:b/>
                <w:bCs/>
              </w:rPr>
              <w:t>2.</w:t>
            </w:r>
          </w:p>
        </w:tc>
        <w:tc>
          <w:tcPr>
            <w:tcW w:w="5053" w:type="dxa"/>
          </w:tcPr>
          <w:p w14:paraId="7BF4D224" w14:textId="77777777" w:rsidR="005E7C1E" w:rsidRDefault="005E7C1E" w:rsidP="002D63E4">
            <w:pPr>
              <w:rPr>
                <w:rFonts w:ascii="Times New Roman" w:hAnsi="Times New Roman" w:cs="Times New Roman"/>
                <w:b/>
                <w:bCs/>
              </w:rPr>
            </w:pPr>
            <w:r>
              <w:rPr>
                <w:rFonts w:ascii="Times New Roman" w:hAnsi="Times New Roman" w:cs="Times New Roman"/>
                <w:b/>
                <w:bCs/>
              </w:rPr>
              <w:t>Termin realizacji zamówienia (T)</w:t>
            </w:r>
          </w:p>
        </w:tc>
        <w:tc>
          <w:tcPr>
            <w:tcW w:w="3021" w:type="dxa"/>
          </w:tcPr>
          <w:p w14:paraId="7A2EAE87" w14:textId="77777777" w:rsidR="005E7C1E" w:rsidRDefault="005E7C1E" w:rsidP="002D63E4">
            <w:pPr>
              <w:jc w:val="center"/>
              <w:rPr>
                <w:rFonts w:ascii="Times New Roman" w:hAnsi="Times New Roman" w:cs="Times New Roman"/>
                <w:b/>
                <w:bCs/>
              </w:rPr>
            </w:pPr>
            <w:r>
              <w:rPr>
                <w:rFonts w:ascii="Times New Roman" w:hAnsi="Times New Roman" w:cs="Times New Roman"/>
                <w:b/>
                <w:bCs/>
              </w:rPr>
              <w:t>20</w:t>
            </w:r>
          </w:p>
        </w:tc>
      </w:tr>
      <w:tr w:rsidR="005E7C1E" w14:paraId="52720F0F" w14:textId="77777777" w:rsidTr="00D3371B">
        <w:tc>
          <w:tcPr>
            <w:tcW w:w="988" w:type="dxa"/>
          </w:tcPr>
          <w:p w14:paraId="1BDF1172" w14:textId="77777777" w:rsidR="005E7C1E" w:rsidRDefault="005E7C1E" w:rsidP="002D63E4">
            <w:pPr>
              <w:rPr>
                <w:rFonts w:ascii="Times New Roman" w:hAnsi="Times New Roman" w:cs="Times New Roman"/>
                <w:b/>
                <w:bCs/>
              </w:rPr>
            </w:pPr>
          </w:p>
        </w:tc>
        <w:tc>
          <w:tcPr>
            <w:tcW w:w="5053" w:type="dxa"/>
          </w:tcPr>
          <w:p w14:paraId="57AD0FD0" w14:textId="77777777" w:rsidR="005E7C1E" w:rsidRPr="008B2F61" w:rsidRDefault="005E7C1E" w:rsidP="002D63E4">
            <w:pPr>
              <w:pStyle w:val="Default"/>
            </w:pPr>
            <w:r>
              <w:rPr>
                <w:sz w:val="22"/>
                <w:szCs w:val="22"/>
              </w:rPr>
              <w:t xml:space="preserve">RAZEM </w:t>
            </w:r>
          </w:p>
        </w:tc>
        <w:tc>
          <w:tcPr>
            <w:tcW w:w="3021" w:type="dxa"/>
          </w:tcPr>
          <w:p w14:paraId="254490C1" w14:textId="77777777" w:rsidR="005E7C1E" w:rsidRDefault="005E7C1E" w:rsidP="002D63E4">
            <w:pPr>
              <w:jc w:val="center"/>
              <w:rPr>
                <w:rFonts w:ascii="Times New Roman" w:hAnsi="Times New Roman" w:cs="Times New Roman"/>
                <w:b/>
                <w:bCs/>
              </w:rPr>
            </w:pPr>
            <w:r>
              <w:rPr>
                <w:rFonts w:ascii="Times New Roman" w:hAnsi="Times New Roman" w:cs="Times New Roman"/>
                <w:b/>
                <w:bCs/>
              </w:rPr>
              <w:t>100</w:t>
            </w:r>
          </w:p>
        </w:tc>
      </w:tr>
    </w:tbl>
    <w:p w14:paraId="7CB88F35" w14:textId="77777777" w:rsidR="005E7C1E" w:rsidRDefault="005E7C1E" w:rsidP="005E7C1E">
      <w:pPr>
        <w:rPr>
          <w:rFonts w:ascii="Times New Roman" w:hAnsi="Times New Roman" w:cs="Times New Roman"/>
          <w:b/>
          <w:bCs/>
        </w:rPr>
      </w:pPr>
    </w:p>
    <w:p w14:paraId="4F5ADF83" w14:textId="77777777" w:rsidR="005E7C1E" w:rsidRPr="00775C2C" w:rsidRDefault="005E7C1E" w:rsidP="005E7C1E">
      <w:pPr>
        <w:autoSpaceDE w:val="0"/>
        <w:autoSpaceDN w:val="0"/>
        <w:adjustRightInd w:val="0"/>
        <w:spacing w:after="0" w:line="240" w:lineRule="auto"/>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 xml:space="preserve">Liczba punktów przyznana każdej z ocenianych ofert obliczona zostanie wg poniższego wzoru. </w:t>
      </w:r>
    </w:p>
    <w:p w14:paraId="6C3D76C9" w14:textId="77777777" w:rsidR="005E7C1E" w:rsidRPr="00775C2C" w:rsidRDefault="005E7C1E" w:rsidP="005E7C1E">
      <w:pPr>
        <w:autoSpaceDE w:val="0"/>
        <w:autoSpaceDN w:val="0"/>
        <w:adjustRightInd w:val="0"/>
        <w:spacing w:after="0" w:line="240" w:lineRule="auto"/>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 xml:space="preserve">Lp = C+ T </w:t>
      </w:r>
    </w:p>
    <w:p w14:paraId="0D02E0D4" w14:textId="77777777" w:rsidR="005E7C1E" w:rsidRPr="00775C2C" w:rsidRDefault="005E7C1E" w:rsidP="005E7C1E">
      <w:pPr>
        <w:autoSpaceDE w:val="0"/>
        <w:autoSpaceDN w:val="0"/>
        <w:adjustRightInd w:val="0"/>
        <w:spacing w:after="0" w:line="240" w:lineRule="auto"/>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 xml:space="preserve">gdzie: </w:t>
      </w:r>
    </w:p>
    <w:p w14:paraId="4277D665" w14:textId="77777777" w:rsidR="005E7C1E" w:rsidRPr="00775C2C" w:rsidRDefault="005E7C1E" w:rsidP="005E7C1E">
      <w:pPr>
        <w:autoSpaceDE w:val="0"/>
        <w:autoSpaceDN w:val="0"/>
        <w:adjustRightInd w:val="0"/>
        <w:spacing w:after="0" w:line="240" w:lineRule="auto"/>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 xml:space="preserve">Lp - łączna liczba punktów przyznanych ofercie, </w:t>
      </w:r>
    </w:p>
    <w:p w14:paraId="0A68AF12" w14:textId="77777777" w:rsidR="005E7C1E" w:rsidRPr="00775C2C" w:rsidRDefault="005E7C1E" w:rsidP="005E7C1E">
      <w:pPr>
        <w:autoSpaceDE w:val="0"/>
        <w:autoSpaceDN w:val="0"/>
        <w:adjustRightInd w:val="0"/>
        <w:spacing w:after="0" w:line="240" w:lineRule="auto"/>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 xml:space="preserve">C - liczba punktów przyznanych ofercie w oparciu o kryterium - cena, </w:t>
      </w:r>
    </w:p>
    <w:p w14:paraId="6D10F8DD" w14:textId="77777777" w:rsidR="005E7C1E" w:rsidRPr="00775C2C" w:rsidRDefault="005E7C1E" w:rsidP="005E7C1E">
      <w:pPr>
        <w:autoSpaceDE w:val="0"/>
        <w:autoSpaceDN w:val="0"/>
        <w:adjustRightInd w:val="0"/>
        <w:spacing w:after="0" w:line="240" w:lineRule="auto"/>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 xml:space="preserve">T - liczba punktów przyznanych ofercie w oparciu o kryterium – termin realizacji zamówienia. </w:t>
      </w:r>
    </w:p>
    <w:p w14:paraId="3F282062" w14:textId="77777777" w:rsidR="005E7C1E" w:rsidRPr="00775C2C" w:rsidRDefault="005E7C1E" w:rsidP="005E7C1E">
      <w:pPr>
        <w:rPr>
          <w:rFonts w:ascii="Times New Roman" w:eastAsia="Times New Roman" w:hAnsi="Times New Roman" w:cs="Times New Roman"/>
          <w:lang w:eastAsia="pl-PL"/>
        </w:rPr>
      </w:pPr>
      <w:r w:rsidRPr="00775C2C">
        <w:rPr>
          <w:rFonts w:ascii="Times New Roman" w:eastAsia="Times New Roman" w:hAnsi="Times New Roman" w:cs="Times New Roman"/>
          <w:lang w:eastAsia="pl-PL"/>
        </w:rPr>
        <w:t>Za najkorzystniejszą zostanie uznana oferta z największą liczbą punktów, tj. przedstawiająca najkorzystniejszy bilans kryteriów oceny ofert, o których mowa poniżej.</w:t>
      </w:r>
    </w:p>
    <w:p w14:paraId="016F313D" w14:textId="77777777" w:rsidR="005E7C1E" w:rsidRPr="00A51834" w:rsidRDefault="005E7C1E" w:rsidP="005E7C1E">
      <w:pPr>
        <w:rPr>
          <w:rFonts w:ascii="Times New Roman" w:hAnsi="Times New Roman" w:cs="Times New Roman"/>
          <w:b/>
          <w:bCs/>
        </w:rPr>
      </w:pPr>
      <w:r w:rsidRPr="00A51834">
        <w:rPr>
          <w:rFonts w:ascii="Times New Roman" w:hAnsi="Times New Roman" w:cs="Times New Roman"/>
        </w:rPr>
        <w:t>Punkty będą liczone z dokładnością do dwóch miejsc po przecinku.</w:t>
      </w:r>
    </w:p>
    <w:p w14:paraId="21C09846" w14:textId="77777777" w:rsidR="005E7C1E" w:rsidRPr="008B2F61" w:rsidRDefault="005E7C1E" w:rsidP="005E7C1E">
      <w:pPr>
        <w:autoSpaceDE w:val="0"/>
        <w:autoSpaceDN w:val="0"/>
        <w:adjustRightInd w:val="0"/>
        <w:spacing w:after="0" w:line="240" w:lineRule="auto"/>
        <w:rPr>
          <w:rFonts w:ascii="Times New Roman" w:hAnsi="Times New Roman" w:cs="Times New Roman"/>
          <w:color w:val="000000"/>
        </w:rPr>
      </w:pPr>
      <w:r w:rsidRPr="008B2F61">
        <w:rPr>
          <w:rFonts w:ascii="Times New Roman" w:hAnsi="Times New Roman" w:cs="Times New Roman"/>
          <w:b/>
          <w:bCs/>
          <w:color w:val="000000"/>
        </w:rPr>
        <w:t xml:space="preserve">Kryterium </w:t>
      </w:r>
      <w:r w:rsidRPr="008B2F61">
        <w:rPr>
          <w:rFonts w:ascii="Times New Roman" w:hAnsi="Times New Roman" w:cs="Times New Roman"/>
          <w:b/>
          <w:bCs/>
          <w:i/>
          <w:iCs/>
          <w:color w:val="000000"/>
        </w:rPr>
        <w:t>cena</w:t>
      </w:r>
      <w:r w:rsidRPr="008B2F61">
        <w:rPr>
          <w:rFonts w:ascii="Times New Roman" w:hAnsi="Times New Roman" w:cs="Times New Roman"/>
          <w:color w:val="000000"/>
        </w:rPr>
        <w:t>:</w:t>
      </w:r>
      <w:r w:rsidRPr="008B2F61">
        <w:rPr>
          <w:rFonts w:ascii="Times New Roman" w:hAnsi="Times New Roman" w:cs="Times New Roman"/>
          <w:b/>
          <w:bCs/>
          <w:color w:val="000000"/>
        </w:rPr>
        <w:t xml:space="preserve"> </w:t>
      </w:r>
      <w:r>
        <w:rPr>
          <w:rFonts w:ascii="Times New Roman" w:hAnsi="Times New Roman" w:cs="Times New Roman"/>
          <w:b/>
          <w:bCs/>
          <w:color w:val="000000"/>
        </w:rPr>
        <w:t>8</w:t>
      </w:r>
      <w:r w:rsidRPr="008B2F61">
        <w:rPr>
          <w:rFonts w:ascii="Times New Roman" w:hAnsi="Times New Roman" w:cs="Times New Roman"/>
          <w:b/>
          <w:bCs/>
          <w:color w:val="000000"/>
        </w:rPr>
        <w:t>0%</w:t>
      </w:r>
      <w:r w:rsidRPr="008B2F61">
        <w:rPr>
          <w:rFonts w:ascii="Times New Roman" w:hAnsi="Times New Roman" w:cs="Times New Roman"/>
          <w:color w:val="000000"/>
        </w:rPr>
        <w:t xml:space="preserve"> </w:t>
      </w:r>
    </w:p>
    <w:p w14:paraId="749E8839" w14:textId="77777777" w:rsidR="005E7C1E" w:rsidRPr="008B2F61" w:rsidRDefault="005E7C1E" w:rsidP="005E7C1E">
      <w:pPr>
        <w:autoSpaceDE w:val="0"/>
        <w:autoSpaceDN w:val="0"/>
        <w:adjustRightInd w:val="0"/>
        <w:spacing w:after="0" w:line="240" w:lineRule="auto"/>
        <w:rPr>
          <w:rFonts w:ascii="Times New Roman" w:hAnsi="Times New Roman" w:cs="Times New Roman"/>
          <w:color w:val="000000"/>
        </w:rPr>
      </w:pPr>
      <w:r w:rsidRPr="008B2F61">
        <w:rPr>
          <w:rFonts w:ascii="Times New Roman" w:hAnsi="Times New Roman" w:cs="Times New Roman"/>
          <w:b/>
          <w:bCs/>
          <w:color w:val="000000"/>
        </w:rPr>
        <w:t xml:space="preserve">Ilość punktów = Cmin/Cwn x </w:t>
      </w:r>
      <w:r>
        <w:rPr>
          <w:rFonts w:ascii="Times New Roman" w:hAnsi="Times New Roman" w:cs="Times New Roman"/>
          <w:b/>
          <w:bCs/>
          <w:color w:val="000000"/>
        </w:rPr>
        <w:t>8</w:t>
      </w:r>
      <w:r w:rsidRPr="008B2F61">
        <w:rPr>
          <w:rFonts w:ascii="Times New Roman" w:hAnsi="Times New Roman" w:cs="Times New Roman"/>
          <w:b/>
          <w:bCs/>
          <w:color w:val="000000"/>
        </w:rPr>
        <w:t xml:space="preserve">0 pkt </w:t>
      </w:r>
    </w:p>
    <w:p w14:paraId="00DCF367" w14:textId="77777777" w:rsidR="005E7C1E" w:rsidRPr="008B2F61" w:rsidRDefault="005E7C1E" w:rsidP="005E7C1E">
      <w:pPr>
        <w:autoSpaceDE w:val="0"/>
        <w:autoSpaceDN w:val="0"/>
        <w:adjustRightInd w:val="0"/>
        <w:spacing w:after="0" w:line="240" w:lineRule="auto"/>
        <w:rPr>
          <w:rFonts w:ascii="Times New Roman" w:hAnsi="Times New Roman" w:cs="Times New Roman"/>
          <w:color w:val="000000"/>
        </w:rPr>
      </w:pPr>
      <w:r w:rsidRPr="008B2F61">
        <w:rPr>
          <w:rFonts w:ascii="Times New Roman" w:hAnsi="Times New Roman" w:cs="Times New Roman"/>
          <w:color w:val="000000"/>
        </w:rPr>
        <w:t xml:space="preserve">Gdzie: </w:t>
      </w:r>
    </w:p>
    <w:p w14:paraId="37725584" w14:textId="77777777" w:rsidR="005E7C1E" w:rsidRDefault="005E7C1E" w:rsidP="005E7C1E">
      <w:pPr>
        <w:autoSpaceDE w:val="0"/>
        <w:autoSpaceDN w:val="0"/>
        <w:adjustRightInd w:val="0"/>
        <w:spacing w:after="0" w:line="240" w:lineRule="auto"/>
        <w:rPr>
          <w:rFonts w:ascii="Times New Roman" w:hAnsi="Times New Roman" w:cs="Times New Roman"/>
          <w:color w:val="000000"/>
        </w:rPr>
      </w:pPr>
      <w:r w:rsidRPr="008B2F61">
        <w:rPr>
          <w:rFonts w:ascii="Times New Roman" w:hAnsi="Times New Roman" w:cs="Times New Roman"/>
          <w:color w:val="000000"/>
        </w:rPr>
        <w:t xml:space="preserve">Cmin – cena minimalna spośród zaproponowanych cen ofertowych, </w:t>
      </w:r>
    </w:p>
    <w:p w14:paraId="38476B0B" w14:textId="77777777" w:rsidR="005E7C1E" w:rsidRPr="008B2F61" w:rsidRDefault="005E7C1E" w:rsidP="005E7C1E">
      <w:pPr>
        <w:autoSpaceDE w:val="0"/>
        <w:autoSpaceDN w:val="0"/>
        <w:adjustRightInd w:val="0"/>
        <w:spacing w:after="0" w:line="240" w:lineRule="auto"/>
        <w:rPr>
          <w:rFonts w:ascii="Times New Roman" w:hAnsi="Times New Roman" w:cs="Times New Roman"/>
          <w:color w:val="000000"/>
        </w:rPr>
      </w:pPr>
      <w:r w:rsidRPr="008B2F61">
        <w:rPr>
          <w:rFonts w:ascii="Times New Roman" w:hAnsi="Times New Roman" w:cs="Times New Roman"/>
          <w:color w:val="000000"/>
        </w:rPr>
        <w:lastRenderedPageBreak/>
        <w:t xml:space="preserve">Cwn – cena zaproponowana przez wykonawcę n </w:t>
      </w:r>
    </w:p>
    <w:p w14:paraId="26E24BE1" w14:textId="77777777" w:rsidR="005E7C1E" w:rsidRPr="00A51834" w:rsidRDefault="005E7C1E" w:rsidP="005E7C1E">
      <w:pPr>
        <w:rPr>
          <w:rFonts w:ascii="Times New Roman" w:hAnsi="Times New Roman" w:cs="Times New Roman"/>
          <w:color w:val="000000"/>
        </w:rPr>
      </w:pPr>
      <w:r w:rsidRPr="00A51834">
        <w:rPr>
          <w:rFonts w:ascii="Times New Roman" w:hAnsi="Times New Roman" w:cs="Times New Roman"/>
          <w:color w:val="000000"/>
        </w:rPr>
        <w:t xml:space="preserve">Maksymalnie w ww. kryterium Wykonawca otrzyma </w:t>
      </w:r>
      <w:r>
        <w:rPr>
          <w:rFonts w:ascii="Times New Roman" w:hAnsi="Times New Roman" w:cs="Times New Roman"/>
          <w:color w:val="000000"/>
        </w:rPr>
        <w:t>8</w:t>
      </w:r>
      <w:r w:rsidRPr="00A51834">
        <w:rPr>
          <w:rFonts w:ascii="Times New Roman" w:hAnsi="Times New Roman" w:cs="Times New Roman"/>
          <w:color w:val="000000"/>
        </w:rPr>
        <w:t>0 pkt.</w:t>
      </w:r>
    </w:p>
    <w:p w14:paraId="5285CA22" w14:textId="77777777" w:rsidR="005E7C1E" w:rsidRPr="00A51834" w:rsidRDefault="005E7C1E" w:rsidP="005E7C1E">
      <w:pPr>
        <w:rPr>
          <w:rFonts w:ascii="Times New Roman" w:hAnsi="Times New Roman" w:cs="Times New Roman"/>
          <w:color w:val="000000"/>
        </w:rPr>
      </w:pPr>
    </w:p>
    <w:p w14:paraId="71A85A8F" w14:textId="77777777" w:rsidR="005E7C1E" w:rsidRPr="008B2F61" w:rsidRDefault="005E7C1E" w:rsidP="005E7C1E">
      <w:pPr>
        <w:autoSpaceDE w:val="0"/>
        <w:autoSpaceDN w:val="0"/>
        <w:adjustRightInd w:val="0"/>
        <w:spacing w:after="0" w:line="240" w:lineRule="auto"/>
        <w:rPr>
          <w:rFonts w:ascii="Times New Roman" w:hAnsi="Times New Roman" w:cs="Times New Roman"/>
          <w:color w:val="000000"/>
        </w:rPr>
      </w:pPr>
      <w:r w:rsidRPr="008B2F61">
        <w:rPr>
          <w:rFonts w:ascii="Times New Roman" w:hAnsi="Times New Roman" w:cs="Times New Roman"/>
          <w:b/>
          <w:bCs/>
          <w:color w:val="000000"/>
        </w:rPr>
        <w:t xml:space="preserve">Kryterium </w:t>
      </w:r>
      <w:r w:rsidRPr="008B2F61">
        <w:rPr>
          <w:rFonts w:ascii="Times New Roman" w:hAnsi="Times New Roman" w:cs="Times New Roman"/>
          <w:b/>
          <w:bCs/>
          <w:i/>
          <w:iCs/>
          <w:color w:val="000000"/>
        </w:rPr>
        <w:t xml:space="preserve">termin </w:t>
      </w:r>
      <w:r w:rsidRPr="00A51834">
        <w:rPr>
          <w:rFonts w:ascii="Times New Roman" w:hAnsi="Times New Roman" w:cs="Times New Roman"/>
          <w:b/>
          <w:bCs/>
          <w:i/>
          <w:iCs/>
          <w:color w:val="000000"/>
        </w:rPr>
        <w:t>realizacji zamówienia</w:t>
      </w:r>
      <w:r w:rsidRPr="008B2F61">
        <w:rPr>
          <w:rFonts w:ascii="Times New Roman" w:hAnsi="Times New Roman" w:cs="Times New Roman"/>
          <w:b/>
          <w:bCs/>
          <w:i/>
          <w:iCs/>
          <w:color w:val="000000"/>
        </w:rPr>
        <w:t xml:space="preserve"> </w:t>
      </w:r>
      <w:r>
        <w:rPr>
          <w:rFonts w:ascii="Times New Roman" w:hAnsi="Times New Roman" w:cs="Times New Roman"/>
          <w:b/>
          <w:bCs/>
          <w:color w:val="000000"/>
        </w:rPr>
        <w:t>2</w:t>
      </w:r>
      <w:r w:rsidRPr="008717D4">
        <w:rPr>
          <w:rFonts w:ascii="Times New Roman" w:hAnsi="Times New Roman" w:cs="Times New Roman"/>
          <w:b/>
          <w:bCs/>
          <w:color w:val="000000"/>
        </w:rPr>
        <w:t xml:space="preserve">0% </w:t>
      </w:r>
    </w:p>
    <w:p w14:paraId="62A7027A" w14:textId="77777777" w:rsidR="005E7C1E" w:rsidRDefault="005E7C1E" w:rsidP="005E7C1E">
      <w:pPr>
        <w:autoSpaceDE w:val="0"/>
        <w:autoSpaceDN w:val="0"/>
        <w:adjustRightInd w:val="0"/>
        <w:spacing w:after="0" w:line="240" w:lineRule="auto"/>
        <w:rPr>
          <w:rFonts w:ascii="Times New Roman" w:hAnsi="Times New Roman" w:cs="Times New Roman"/>
        </w:rPr>
      </w:pPr>
      <w:r w:rsidRPr="009F4E4E">
        <w:rPr>
          <w:rFonts w:ascii="Times New Roman" w:hAnsi="Times New Roman" w:cs="Times New Roman"/>
        </w:rPr>
        <w:t xml:space="preserve">Wykonawca, przekaże projekt Dzieła oraz Sprawozdanie z opracowania Działa w terminie </w:t>
      </w:r>
      <w:r>
        <w:rPr>
          <w:rFonts w:ascii="Times New Roman" w:hAnsi="Times New Roman" w:cs="Times New Roman"/>
        </w:rPr>
        <w:br/>
      </w:r>
      <w:r w:rsidRPr="009F4E4E">
        <w:rPr>
          <w:rFonts w:ascii="Times New Roman" w:hAnsi="Times New Roman" w:cs="Times New Roman"/>
          <w:b/>
          <w:bCs/>
        </w:rPr>
        <w:t>90 dni</w:t>
      </w:r>
      <w:r w:rsidRPr="009F4E4E">
        <w:rPr>
          <w:rFonts w:ascii="Times New Roman" w:hAnsi="Times New Roman" w:cs="Times New Roman"/>
        </w:rPr>
        <w:t xml:space="preserve"> od dnia zawarcia umowy (jednak nie później niż </w:t>
      </w:r>
      <w:r w:rsidRPr="009F4E4E">
        <w:rPr>
          <w:rFonts w:ascii="Times New Roman" w:hAnsi="Times New Roman" w:cs="Times New Roman"/>
          <w:b/>
          <w:bCs/>
        </w:rPr>
        <w:t>7 listopada 2022 r</w:t>
      </w:r>
      <w:r w:rsidRPr="009F4E4E">
        <w:rPr>
          <w:rFonts w:ascii="Times New Roman" w:hAnsi="Times New Roman" w:cs="Times New Roman"/>
        </w:rPr>
        <w:t>.)</w:t>
      </w:r>
    </w:p>
    <w:p w14:paraId="3C16FD21" w14:textId="77777777" w:rsidR="005E7C1E" w:rsidRPr="008B2F61" w:rsidRDefault="005E7C1E" w:rsidP="005E7C1E">
      <w:pPr>
        <w:autoSpaceDE w:val="0"/>
        <w:autoSpaceDN w:val="0"/>
        <w:adjustRightInd w:val="0"/>
        <w:spacing w:after="0" w:line="240" w:lineRule="auto"/>
        <w:rPr>
          <w:rFonts w:ascii="Times New Roman" w:hAnsi="Times New Roman" w:cs="Times New Roman"/>
          <w:color w:val="000000"/>
        </w:rPr>
      </w:pPr>
    </w:p>
    <w:p w14:paraId="58F9A9A9" w14:textId="77777777" w:rsidR="005E7C1E" w:rsidRPr="00A15C26" w:rsidRDefault="005E7C1E" w:rsidP="005E7C1E">
      <w:pPr>
        <w:autoSpaceDE w:val="0"/>
        <w:autoSpaceDN w:val="0"/>
        <w:adjustRightInd w:val="0"/>
        <w:spacing w:after="0"/>
        <w:jc w:val="both"/>
        <w:rPr>
          <w:rFonts w:ascii="Times New Roman" w:hAnsi="Times New Roman" w:cs="Times New Roman"/>
          <w:color w:val="000000"/>
        </w:rPr>
      </w:pPr>
      <w:r w:rsidRPr="00A15C26">
        <w:rPr>
          <w:rFonts w:ascii="Times New Roman" w:hAnsi="Times New Roman" w:cs="Times New Roman"/>
          <w:color w:val="000000"/>
        </w:rPr>
        <w:t xml:space="preserve">Punkty w niniejszym kryterium zostaną przyznane wg następujący sposób: </w:t>
      </w:r>
    </w:p>
    <w:p w14:paraId="7CEEADF4" w14:textId="77777777" w:rsidR="005E7C1E" w:rsidRPr="00A15C26" w:rsidRDefault="005E7C1E" w:rsidP="005E7C1E">
      <w:pPr>
        <w:autoSpaceDE w:val="0"/>
        <w:autoSpaceDN w:val="0"/>
        <w:adjustRightInd w:val="0"/>
        <w:spacing w:after="0"/>
        <w:jc w:val="both"/>
        <w:rPr>
          <w:rFonts w:ascii="Times New Roman" w:hAnsi="Times New Roman" w:cs="Times New Roman"/>
          <w:color w:val="000000"/>
        </w:rPr>
      </w:pPr>
      <w:r w:rsidRPr="00A15C26">
        <w:rPr>
          <w:rFonts w:ascii="Times New Roman" w:hAnsi="Times New Roman" w:cs="Times New Roman"/>
          <w:color w:val="000000"/>
        </w:rPr>
        <w:t xml:space="preserve">Za termin od 80 do 85 dni  – 20 pkt </w:t>
      </w:r>
    </w:p>
    <w:p w14:paraId="6B94699E" w14:textId="77777777" w:rsidR="005E7C1E" w:rsidRPr="008B2F61" w:rsidRDefault="005E7C1E" w:rsidP="005E7C1E">
      <w:pPr>
        <w:autoSpaceDE w:val="0"/>
        <w:autoSpaceDN w:val="0"/>
        <w:adjustRightInd w:val="0"/>
        <w:spacing w:after="0"/>
        <w:jc w:val="both"/>
        <w:rPr>
          <w:rFonts w:ascii="Times New Roman" w:hAnsi="Times New Roman" w:cs="Times New Roman"/>
          <w:color w:val="000000"/>
        </w:rPr>
      </w:pPr>
      <w:r w:rsidRPr="00A15C26">
        <w:rPr>
          <w:rFonts w:ascii="Times New Roman" w:hAnsi="Times New Roman" w:cs="Times New Roman"/>
          <w:color w:val="000000"/>
        </w:rPr>
        <w:t>Za termin od 86 do 90 dni – 10 pkt</w:t>
      </w:r>
      <w:r w:rsidRPr="008B2F61">
        <w:rPr>
          <w:rFonts w:ascii="Times New Roman" w:hAnsi="Times New Roman" w:cs="Times New Roman"/>
          <w:color w:val="000000"/>
        </w:rPr>
        <w:t xml:space="preserve"> </w:t>
      </w:r>
    </w:p>
    <w:p w14:paraId="37A4B588" w14:textId="77777777" w:rsidR="005E7C1E" w:rsidRDefault="005E7C1E" w:rsidP="005E7C1E">
      <w:pPr>
        <w:jc w:val="both"/>
        <w:rPr>
          <w:rFonts w:ascii="Times New Roman" w:hAnsi="Times New Roman" w:cs="Times New Roman"/>
          <w:color w:val="000000"/>
        </w:rPr>
      </w:pPr>
      <w:r w:rsidRPr="00A51834">
        <w:rPr>
          <w:rFonts w:ascii="Times New Roman" w:hAnsi="Times New Roman" w:cs="Times New Roman"/>
          <w:color w:val="000000"/>
        </w:rPr>
        <w:t xml:space="preserve">Maksymalnie w ww. kryterium Wykonawca otrzyma </w:t>
      </w:r>
      <w:r>
        <w:rPr>
          <w:rFonts w:ascii="Times New Roman" w:hAnsi="Times New Roman" w:cs="Times New Roman"/>
          <w:color w:val="000000"/>
        </w:rPr>
        <w:t>20</w:t>
      </w:r>
      <w:r w:rsidRPr="00A51834">
        <w:rPr>
          <w:rFonts w:ascii="Times New Roman" w:hAnsi="Times New Roman" w:cs="Times New Roman"/>
          <w:color w:val="000000"/>
        </w:rPr>
        <w:t xml:space="preserve"> pkt</w:t>
      </w:r>
      <w:r w:rsidRPr="008B2F61">
        <w:rPr>
          <w:rFonts w:ascii="Times New Roman" w:hAnsi="Times New Roman" w:cs="Times New Roman"/>
          <w:color w:val="000000"/>
        </w:rPr>
        <w:t>.</w:t>
      </w:r>
    </w:p>
    <w:p w14:paraId="44D4E1DF" w14:textId="77777777" w:rsidR="005E7C1E" w:rsidRPr="00CC3410" w:rsidRDefault="005E7C1E" w:rsidP="005E7C1E">
      <w:pPr>
        <w:suppressAutoHyphens w:val="0"/>
        <w:autoSpaceDE w:val="0"/>
        <w:autoSpaceDN w:val="0"/>
        <w:adjustRightInd w:val="0"/>
        <w:spacing w:after="0" w:line="240" w:lineRule="auto"/>
        <w:rPr>
          <w:rFonts w:ascii="Times New Roman" w:eastAsia="Times New Roman" w:hAnsi="Times New Roman" w:cs="Times New Roman"/>
          <w:color w:val="000000"/>
          <w:highlight w:val="yellow"/>
          <w:u w:val="single"/>
          <w:lang w:eastAsia="pl-PL"/>
        </w:rPr>
      </w:pPr>
    </w:p>
    <w:p w14:paraId="35E9FC15" w14:textId="77777777" w:rsidR="005E7C1E" w:rsidRPr="00CC3410" w:rsidRDefault="005E7C1E">
      <w:pPr>
        <w:numPr>
          <w:ilvl w:val="0"/>
          <w:numId w:val="15"/>
        </w:numPr>
        <w:suppressAutoHyphens w:val="0"/>
        <w:spacing w:after="60"/>
        <w:ind w:left="425" w:hanging="425"/>
        <w:jc w:val="both"/>
        <w:outlineLvl w:val="0"/>
        <w:rPr>
          <w:rFonts w:ascii="Times New Roman" w:eastAsiaTheme="majorEastAsia" w:hAnsi="Times New Roman" w:cs="Times New Roman"/>
          <w:b/>
          <w:bCs/>
          <w:u w:val="single"/>
        </w:rPr>
      </w:pPr>
      <w:r w:rsidRPr="00CC3410">
        <w:rPr>
          <w:rFonts w:ascii="Times New Roman" w:eastAsiaTheme="majorEastAsia" w:hAnsi="Times New Roman" w:cs="Times New Roman"/>
          <w:b/>
          <w:bCs/>
          <w:u w:val="single"/>
        </w:rPr>
        <w:t>ELEMENTY OFERTY</w:t>
      </w:r>
    </w:p>
    <w:p w14:paraId="6C7883D3" w14:textId="77777777" w:rsidR="005E7C1E" w:rsidRDefault="005E7C1E" w:rsidP="005E7C1E">
      <w:pPr>
        <w:suppressAutoHyphens w:val="0"/>
        <w:spacing w:after="60"/>
        <w:ind w:left="425"/>
        <w:jc w:val="both"/>
        <w:outlineLvl w:val="0"/>
        <w:rPr>
          <w:rFonts w:ascii="Times New Roman" w:eastAsiaTheme="majorEastAsia" w:hAnsi="Times New Roman" w:cs="Times New Roman"/>
          <w:b/>
          <w:bCs/>
          <w:u w:val="single"/>
        </w:rPr>
      </w:pPr>
    </w:p>
    <w:p w14:paraId="66661974" w14:textId="77777777" w:rsidR="005E7C1E" w:rsidRPr="00D92A2C" w:rsidRDefault="005E7C1E">
      <w:pPr>
        <w:pStyle w:val="Akapitzlist"/>
        <w:numPr>
          <w:ilvl w:val="0"/>
          <w:numId w:val="11"/>
        </w:numPr>
        <w:spacing w:after="0"/>
        <w:ind w:left="709" w:hanging="283"/>
        <w:jc w:val="both"/>
        <w:outlineLvl w:val="0"/>
        <w:rPr>
          <w:rFonts w:ascii="Times New Roman" w:eastAsiaTheme="majorEastAsia" w:hAnsi="Times New Roman" w:cs="Times New Roman"/>
          <w:u w:val="single"/>
        </w:rPr>
      </w:pPr>
      <w:r w:rsidRPr="00D92A2C">
        <w:rPr>
          <w:rFonts w:ascii="Times New Roman" w:hAnsi="Times New Roman" w:cs="Times New Roman"/>
        </w:rPr>
        <w:t>Wypełniony formularz ofertowy - załącznik nr 1</w:t>
      </w:r>
    </w:p>
    <w:p w14:paraId="75EB753E" w14:textId="77777777" w:rsidR="005E7C1E" w:rsidRPr="00D92A2C" w:rsidRDefault="005E7C1E">
      <w:pPr>
        <w:pStyle w:val="Akapitzlist"/>
        <w:numPr>
          <w:ilvl w:val="0"/>
          <w:numId w:val="11"/>
        </w:numPr>
        <w:spacing w:after="0"/>
        <w:ind w:left="709" w:hanging="283"/>
        <w:jc w:val="both"/>
        <w:outlineLvl w:val="0"/>
        <w:rPr>
          <w:rFonts w:ascii="Times New Roman" w:hAnsi="Times New Roman" w:cs="Times New Roman"/>
        </w:rPr>
      </w:pPr>
      <w:r w:rsidRPr="00D92A2C">
        <w:rPr>
          <w:rFonts w:ascii="Times New Roman" w:hAnsi="Times New Roman" w:cs="Times New Roman"/>
        </w:rPr>
        <w:t xml:space="preserve">Wykaz zrealizowanych co najmniej </w:t>
      </w:r>
      <w:r w:rsidRPr="0023517B">
        <w:rPr>
          <w:rFonts w:ascii="Times New Roman" w:hAnsi="Times New Roman" w:cs="Times New Roman"/>
        </w:rPr>
        <w:t>3</w:t>
      </w:r>
      <w:r w:rsidRPr="00D92A2C">
        <w:rPr>
          <w:rFonts w:ascii="Times New Roman" w:hAnsi="Times New Roman" w:cs="Times New Roman"/>
        </w:rPr>
        <w:t xml:space="preserve"> ekspertyz o podobnym charakterze - załącznik nr 2</w:t>
      </w:r>
    </w:p>
    <w:p w14:paraId="64FDC043" w14:textId="77777777" w:rsidR="005E7C1E" w:rsidRPr="00D92A2C" w:rsidRDefault="005E7C1E">
      <w:pPr>
        <w:pStyle w:val="Akapitzlist"/>
        <w:numPr>
          <w:ilvl w:val="0"/>
          <w:numId w:val="11"/>
        </w:numPr>
        <w:spacing w:after="0"/>
        <w:ind w:left="709" w:hanging="283"/>
        <w:jc w:val="both"/>
        <w:outlineLvl w:val="0"/>
        <w:rPr>
          <w:rFonts w:ascii="Times New Roman" w:hAnsi="Times New Roman" w:cs="Times New Roman"/>
        </w:rPr>
      </w:pPr>
      <w:r w:rsidRPr="00D92A2C">
        <w:rPr>
          <w:rFonts w:ascii="Times New Roman" w:hAnsi="Times New Roman" w:cs="Times New Roman"/>
        </w:rPr>
        <w:t>Oświadczenie o spełnieniu warunków udziału w postępowaniu zgodnie z działem VI pkt. 2 i 3 zapytania ofertowego</w:t>
      </w:r>
      <w:r>
        <w:rPr>
          <w:rFonts w:ascii="Times New Roman" w:hAnsi="Times New Roman" w:cs="Times New Roman"/>
        </w:rPr>
        <w:t xml:space="preserve"> - </w:t>
      </w:r>
      <w:r w:rsidRPr="00D92A2C">
        <w:rPr>
          <w:rFonts w:ascii="Times New Roman" w:hAnsi="Times New Roman" w:cs="Times New Roman"/>
        </w:rPr>
        <w:t>załącznik nr 2</w:t>
      </w:r>
    </w:p>
    <w:p w14:paraId="75C5A42D" w14:textId="77777777" w:rsidR="005E7C1E" w:rsidRPr="00D92A2C" w:rsidRDefault="005E7C1E">
      <w:pPr>
        <w:pStyle w:val="Akapitzlist"/>
        <w:numPr>
          <w:ilvl w:val="0"/>
          <w:numId w:val="11"/>
        </w:numPr>
        <w:spacing w:after="0"/>
        <w:ind w:left="709" w:hanging="283"/>
        <w:jc w:val="both"/>
        <w:outlineLvl w:val="0"/>
        <w:rPr>
          <w:rFonts w:ascii="Times New Roman" w:hAnsi="Times New Roman" w:cs="Times New Roman"/>
        </w:rPr>
      </w:pPr>
      <w:r w:rsidRPr="00D92A2C">
        <w:rPr>
          <w:rFonts w:ascii="Times New Roman" w:hAnsi="Times New Roman" w:cs="Times New Roman"/>
        </w:rPr>
        <w:t xml:space="preserve">Oświadczenie wykonawcy o niepodleganiu wykluczeniu z postępowania </w:t>
      </w:r>
      <w:r w:rsidRPr="00D92A2C">
        <w:rPr>
          <w:rFonts w:ascii="Times New Roman" w:hAnsi="Times New Roman" w:cs="Times New Roman"/>
        </w:rPr>
        <w:br/>
        <w:t>w związku z wejściem w życie przepisów ustawy z dnia 13 kwietnia 2022</w:t>
      </w:r>
      <w:r>
        <w:rPr>
          <w:rFonts w:ascii="Times New Roman" w:hAnsi="Times New Roman" w:cs="Times New Roman"/>
        </w:rPr>
        <w:t xml:space="preserve"> </w:t>
      </w:r>
      <w:r w:rsidRPr="00D92A2C">
        <w:rPr>
          <w:rFonts w:ascii="Times New Roman" w:hAnsi="Times New Roman" w:cs="Times New Roman"/>
        </w:rPr>
        <w:t>r.</w:t>
      </w:r>
      <w:r w:rsidRPr="007E1F16">
        <w:rPr>
          <w:rFonts w:ascii="Times New Roman" w:hAnsi="Times New Roman" w:cs="Times New Roman"/>
          <w:i/>
          <w:iCs/>
        </w:rPr>
        <w:t xml:space="preserve"> o szczególnych rozwiązaniach w zakresie przeciwdziałania wspieraniu agresji na Ukrainę oraz służących ochronie bezpieczeństwa narodowego </w:t>
      </w:r>
      <w:hyperlink r:id="rId8" w:history="1">
        <w:r w:rsidRPr="007E1F16">
          <w:rPr>
            <w:rFonts w:ascii="Times New Roman" w:hAnsi="Times New Roman" w:cs="Times New Roman"/>
            <w:i/>
            <w:iCs/>
          </w:rPr>
          <w:t>(Dz.U. z 2022 r. poz. 835)</w:t>
        </w:r>
      </w:hyperlink>
      <w:r w:rsidRPr="00D92A2C">
        <w:rPr>
          <w:rFonts w:ascii="Times New Roman" w:hAnsi="Times New Roman" w:cs="Times New Roman"/>
        </w:rPr>
        <w:t xml:space="preserve"> - załącznik nr 3</w:t>
      </w:r>
    </w:p>
    <w:p w14:paraId="3A384A62" w14:textId="77777777" w:rsidR="005E7C1E" w:rsidRPr="0025321F" w:rsidRDefault="005E7C1E">
      <w:pPr>
        <w:pStyle w:val="Default"/>
        <w:numPr>
          <w:ilvl w:val="1"/>
          <w:numId w:val="6"/>
        </w:numPr>
        <w:spacing w:after="191"/>
        <w:ind w:left="360" w:hanging="360"/>
        <w:rPr>
          <w:sz w:val="22"/>
          <w:szCs w:val="22"/>
        </w:rPr>
      </w:pPr>
    </w:p>
    <w:bookmarkEnd w:id="12"/>
    <w:p w14:paraId="1C8A6B25" w14:textId="77777777" w:rsidR="005E7C1E" w:rsidRDefault="005E7C1E">
      <w:pPr>
        <w:numPr>
          <w:ilvl w:val="0"/>
          <w:numId w:val="15"/>
        </w:numPr>
        <w:suppressAutoHyphens w:val="0"/>
        <w:spacing w:after="60"/>
        <w:ind w:left="425" w:hanging="425"/>
        <w:jc w:val="both"/>
        <w:outlineLvl w:val="0"/>
        <w:rPr>
          <w:rFonts w:ascii="Times New Roman" w:eastAsiaTheme="majorEastAsia" w:hAnsi="Times New Roman" w:cs="Times New Roman"/>
          <w:b/>
          <w:bCs/>
          <w:u w:val="single"/>
        </w:rPr>
      </w:pPr>
      <w:r>
        <w:rPr>
          <w:rFonts w:ascii="Times New Roman" w:eastAsiaTheme="majorEastAsia" w:hAnsi="Times New Roman" w:cs="Times New Roman"/>
          <w:b/>
          <w:bCs/>
          <w:u w:val="single"/>
        </w:rPr>
        <w:t>TERMIN SKŁĄDANIA OFERT</w:t>
      </w:r>
    </w:p>
    <w:p w14:paraId="053D203E" w14:textId="4C1C8AB6" w:rsidR="005E7C1E" w:rsidRPr="00A15C26" w:rsidRDefault="005E7C1E" w:rsidP="005E7C1E">
      <w:pPr>
        <w:spacing w:after="60"/>
        <w:ind w:left="425"/>
        <w:jc w:val="both"/>
        <w:outlineLvl w:val="0"/>
        <w:rPr>
          <w:rFonts w:ascii="Times New Roman" w:eastAsiaTheme="majorEastAsia" w:hAnsi="Times New Roman" w:cs="Times New Roman"/>
        </w:rPr>
      </w:pPr>
      <w:r w:rsidRPr="00A15C26">
        <w:rPr>
          <w:rFonts w:ascii="Times New Roman" w:eastAsiaTheme="majorEastAsia" w:hAnsi="Times New Roman" w:cs="Times New Roman"/>
          <w:b/>
          <w:bCs/>
        </w:rPr>
        <w:t>2</w:t>
      </w:r>
      <w:r w:rsidR="00844A21">
        <w:rPr>
          <w:rFonts w:ascii="Times New Roman" w:eastAsiaTheme="majorEastAsia" w:hAnsi="Times New Roman" w:cs="Times New Roman"/>
          <w:b/>
          <w:bCs/>
        </w:rPr>
        <w:t>2</w:t>
      </w:r>
      <w:r w:rsidRPr="00A15C26">
        <w:rPr>
          <w:rFonts w:ascii="Times New Roman" w:eastAsiaTheme="majorEastAsia" w:hAnsi="Times New Roman" w:cs="Times New Roman"/>
          <w:b/>
          <w:bCs/>
        </w:rPr>
        <w:t>.07.2022</w:t>
      </w:r>
      <w:r w:rsidRPr="00A15C26">
        <w:rPr>
          <w:rFonts w:ascii="Times New Roman" w:eastAsiaTheme="majorEastAsia" w:hAnsi="Times New Roman" w:cs="Times New Roman"/>
        </w:rPr>
        <w:t xml:space="preserve"> do godz. 12.00</w:t>
      </w:r>
    </w:p>
    <w:p w14:paraId="150AAE09" w14:textId="77777777" w:rsidR="005E7C1E" w:rsidRPr="007E52B2" w:rsidRDefault="005E7C1E" w:rsidP="005E7C1E">
      <w:pPr>
        <w:pStyle w:val="Akapitzlist"/>
        <w:suppressAutoHyphens w:val="0"/>
        <w:ind w:left="1080"/>
        <w:jc w:val="both"/>
        <w:rPr>
          <w:rFonts w:ascii="Times New Roman" w:hAnsi="Times New Roman" w:cs="Times New Roman"/>
        </w:rPr>
      </w:pPr>
    </w:p>
    <w:p w14:paraId="55C35BFF" w14:textId="77777777" w:rsidR="005E7C1E" w:rsidRDefault="005E7C1E">
      <w:pPr>
        <w:numPr>
          <w:ilvl w:val="0"/>
          <w:numId w:val="15"/>
        </w:numPr>
        <w:suppressAutoHyphens w:val="0"/>
        <w:spacing w:after="60"/>
        <w:ind w:left="425" w:hanging="425"/>
        <w:jc w:val="both"/>
        <w:outlineLvl w:val="0"/>
        <w:rPr>
          <w:rFonts w:ascii="Times New Roman" w:eastAsiaTheme="majorEastAsia" w:hAnsi="Times New Roman" w:cs="Times New Roman"/>
          <w:b/>
          <w:bCs/>
          <w:u w:val="single"/>
        </w:rPr>
      </w:pPr>
      <w:r w:rsidRPr="00E12B2E">
        <w:rPr>
          <w:rFonts w:ascii="Times New Roman" w:eastAsiaTheme="majorEastAsia" w:hAnsi="Times New Roman" w:cs="Times New Roman"/>
          <w:b/>
          <w:bCs/>
          <w:u w:val="single"/>
        </w:rPr>
        <w:t>KONTAKT</w:t>
      </w:r>
    </w:p>
    <w:p w14:paraId="42AD1F7A" w14:textId="77777777" w:rsidR="005E7C1E" w:rsidRDefault="005E7C1E" w:rsidP="005E7C1E">
      <w:pPr>
        <w:spacing w:after="60"/>
        <w:ind w:left="425"/>
        <w:jc w:val="both"/>
        <w:outlineLvl w:val="0"/>
        <w:rPr>
          <w:rFonts w:ascii="Times New Roman" w:eastAsia="Times New Roman" w:hAnsi="Times New Roman" w:cs="Times New Roman"/>
          <w:lang w:eastAsia="pl-PL"/>
        </w:rPr>
      </w:pPr>
      <w:r w:rsidRPr="007E52B2">
        <w:rPr>
          <w:rFonts w:ascii="Times New Roman" w:eastAsia="Times New Roman" w:hAnsi="Times New Roman" w:cs="Times New Roman"/>
          <w:lang w:eastAsia="pl-PL"/>
        </w:rPr>
        <w:t>Ewentualne pytania dotyczące szacowania wartości zamówienia prosimy kierować do:</w:t>
      </w:r>
    </w:p>
    <w:p w14:paraId="5E0555A9" w14:textId="77777777" w:rsidR="005E7C1E" w:rsidRPr="002B651C" w:rsidRDefault="005E7C1E" w:rsidP="005E7C1E">
      <w:pPr>
        <w:spacing w:after="0"/>
        <w:ind w:left="425"/>
        <w:jc w:val="both"/>
        <w:rPr>
          <w:rFonts w:ascii="Times New Roman" w:eastAsia="Times New Roman" w:hAnsi="Times New Roman" w:cs="Times New Roman"/>
          <w:lang w:eastAsia="pl-PL"/>
        </w:rPr>
      </w:pPr>
      <w:r w:rsidRPr="002B651C">
        <w:rPr>
          <w:rFonts w:ascii="Times New Roman" w:eastAsia="Times New Roman" w:hAnsi="Times New Roman" w:cs="Times New Roman"/>
          <w:lang w:eastAsia="pl-PL"/>
        </w:rPr>
        <w:t xml:space="preserve">Pana Arkadiusza Jeżewskiego </w:t>
      </w:r>
      <w:hyperlink r:id="rId9" w:history="1">
        <w:r w:rsidRPr="002B651C">
          <w:rPr>
            <w:rStyle w:val="Hipercze"/>
            <w:rFonts w:ascii="Times New Roman" w:eastAsia="Times New Roman" w:hAnsi="Times New Roman" w:cs="Times New Roman"/>
            <w:lang w:eastAsia="pl-PL"/>
          </w:rPr>
          <w:t>arkadiusz.jezewski@mos.gov.pl</w:t>
        </w:r>
      </w:hyperlink>
    </w:p>
    <w:p w14:paraId="0DB428FD" w14:textId="77777777" w:rsidR="005E7C1E" w:rsidRPr="002B651C" w:rsidRDefault="005E7C1E" w:rsidP="005E7C1E">
      <w:pPr>
        <w:spacing w:after="0"/>
        <w:ind w:left="425"/>
        <w:jc w:val="both"/>
        <w:rPr>
          <w:rFonts w:ascii="Times New Roman" w:eastAsia="Times New Roman" w:hAnsi="Times New Roman" w:cs="Times New Roman"/>
          <w:lang w:eastAsia="pl-PL"/>
        </w:rPr>
      </w:pPr>
      <w:r w:rsidRPr="002B651C">
        <w:rPr>
          <w:rFonts w:ascii="Times New Roman" w:eastAsia="Times New Roman" w:hAnsi="Times New Roman" w:cs="Times New Roman"/>
          <w:lang w:eastAsia="pl-PL"/>
        </w:rPr>
        <w:t>Pana Piotra Kowalczyka</w:t>
      </w:r>
      <w:r w:rsidRPr="002B651C">
        <w:rPr>
          <w:rFonts w:ascii="Times New Roman" w:hAnsi="Times New Roman" w:cs="Times New Roman"/>
        </w:rPr>
        <w:t xml:space="preserve"> </w:t>
      </w:r>
      <w:hyperlink r:id="rId10" w:history="1">
        <w:r w:rsidRPr="002B651C">
          <w:rPr>
            <w:rStyle w:val="Hipercze"/>
            <w:rFonts w:ascii="Times New Roman" w:hAnsi="Times New Roman" w:cs="Times New Roman"/>
          </w:rPr>
          <w:t>piotr.kowalczyk@mos.gov.pl</w:t>
        </w:r>
      </w:hyperlink>
      <w:r w:rsidRPr="002B651C">
        <w:rPr>
          <w:rFonts w:ascii="Times New Roman" w:eastAsia="Times New Roman" w:hAnsi="Times New Roman" w:cs="Times New Roman"/>
          <w:lang w:eastAsia="pl-PL"/>
        </w:rPr>
        <w:t xml:space="preserve"> tel. 22 36 92 842</w:t>
      </w:r>
    </w:p>
    <w:p w14:paraId="5395174C" w14:textId="77777777" w:rsidR="005E7C1E" w:rsidRPr="002B651C" w:rsidRDefault="005E7C1E" w:rsidP="005E7C1E">
      <w:pPr>
        <w:spacing w:after="100" w:afterAutospacing="1"/>
        <w:ind w:left="425"/>
        <w:jc w:val="both"/>
        <w:rPr>
          <w:rFonts w:ascii="Times New Roman" w:eastAsia="Times New Roman" w:hAnsi="Times New Roman" w:cs="Times New Roman"/>
          <w:lang w:eastAsia="pl-PL"/>
        </w:rPr>
      </w:pPr>
      <w:r w:rsidRPr="002B651C">
        <w:rPr>
          <w:rFonts w:ascii="Times New Roman" w:eastAsia="Times New Roman" w:hAnsi="Times New Roman" w:cs="Times New Roman"/>
          <w:lang w:eastAsia="pl-PL"/>
        </w:rPr>
        <w:t xml:space="preserve">Pani Barbary Herman  </w:t>
      </w:r>
      <w:hyperlink r:id="rId11" w:history="1">
        <w:r w:rsidRPr="002B651C">
          <w:rPr>
            <w:rStyle w:val="Hipercze"/>
            <w:rFonts w:ascii="Times New Roman" w:eastAsia="Times New Roman" w:hAnsi="Times New Roman" w:cs="Times New Roman"/>
            <w:lang w:eastAsia="pl-PL"/>
          </w:rPr>
          <w:t>barbara.herman@mos.gov.pl</w:t>
        </w:r>
      </w:hyperlink>
      <w:r w:rsidRPr="002B651C">
        <w:rPr>
          <w:rFonts w:ascii="Times New Roman" w:eastAsia="Times New Roman" w:hAnsi="Times New Roman" w:cs="Times New Roman"/>
          <w:lang w:eastAsia="pl-PL"/>
        </w:rPr>
        <w:t xml:space="preserve"> tel. 22 36 92 668                                                                   </w:t>
      </w:r>
    </w:p>
    <w:p w14:paraId="19ABB0F4" w14:textId="77777777" w:rsidR="005E7C1E" w:rsidRDefault="005E7C1E">
      <w:pPr>
        <w:numPr>
          <w:ilvl w:val="0"/>
          <w:numId w:val="15"/>
        </w:numPr>
        <w:suppressAutoHyphens w:val="0"/>
        <w:spacing w:after="60" w:line="240" w:lineRule="auto"/>
        <w:ind w:left="425" w:hanging="425"/>
        <w:jc w:val="both"/>
        <w:outlineLvl w:val="0"/>
        <w:rPr>
          <w:rFonts w:ascii="Times New Roman" w:eastAsiaTheme="majorEastAsia" w:hAnsi="Times New Roman" w:cs="Times New Roman"/>
          <w:b/>
          <w:bCs/>
          <w:u w:val="single"/>
        </w:rPr>
      </w:pPr>
      <w:r w:rsidRPr="00E12B2E">
        <w:rPr>
          <w:rFonts w:ascii="Times New Roman" w:eastAsiaTheme="majorEastAsia" w:hAnsi="Times New Roman" w:cs="Times New Roman"/>
          <w:b/>
          <w:bCs/>
          <w:u w:val="single"/>
        </w:rPr>
        <w:t>INFORMACJE DODATKOWE</w:t>
      </w:r>
      <w:r>
        <w:rPr>
          <w:rFonts w:ascii="Times New Roman" w:eastAsiaTheme="majorEastAsia" w:hAnsi="Times New Roman" w:cs="Times New Roman"/>
          <w:b/>
          <w:bCs/>
          <w:u w:val="single"/>
        </w:rPr>
        <w:t xml:space="preserve">  </w:t>
      </w:r>
    </w:p>
    <w:p w14:paraId="6AB03B28" w14:textId="77777777" w:rsidR="005E7C1E" w:rsidRPr="007E52B2" w:rsidRDefault="005E7C1E">
      <w:pPr>
        <w:pStyle w:val="Akapitzlist"/>
        <w:numPr>
          <w:ilvl w:val="0"/>
          <w:numId w:val="1"/>
        </w:numPr>
        <w:spacing w:after="60"/>
        <w:jc w:val="both"/>
        <w:outlineLvl w:val="0"/>
        <w:rPr>
          <w:rFonts w:ascii="Times New Roman" w:eastAsia="Times New Roman" w:hAnsi="Times New Roman" w:cs="Times New Roman"/>
          <w:lang w:eastAsia="pl-PL"/>
        </w:rPr>
      </w:pPr>
      <w:r w:rsidRPr="007E52B2">
        <w:rPr>
          <w:rFonts w:ascii="Times New Roman" w:eastAsia="Times New Roman" w:hAnsi="Times New Roman" w:cs="Times New Roman"/>
          <w:lang w:eastAsia="pl-PL"/>
        </w:rPr>
        <w:t>Na stronie tytułowej Dzieła Wykonawca umieści logo Ministerstwa Klimatu i  Środowiska,                a także logo Narodowego Funduszu Ochrony Środowiska i Gospodarki Wodnej z napisem: „Sfinansowano ze środków Narodowego Funduszu Ochrony Środowiska i Gospodarki Wodnej na zamówienie Ministerstwa Klimatu i Środowiska”.</w:t>
      </w:r>
    </w:p>
    <w:p w14:paraId="05DA686B" w14:textId="77777777" w:rsidR="005E7C1E" w:rsidRPr="00226261" w:rsidRDefault="005E7C1E">
      <w:pPr>
        <w:pStyle w:val="Akapitzlist"/>
        <w:numPr>
          <w:ilvl w:val="0"/>
          <w:numId w:val="1"/>
        </w:numPr>
        <w:spacing w:after="60"/>
        <w:jc w:val="both"/>
        <w:outlineLvl w:val="0"/>
        <w:rPr>
          <w:rFonts w:ascii="Times New Roman" w:eastAsiaTheme="majorEastAsia" w:hAnsi="Times New Roman" w:cs="Times New Roman"/>
          <w:b/>
          <w:bCs/>
          <w:u w:val="single"/>
        </w:rPr>
      </w:pPr>
      <w:r w:rsidRPr="00225DD2">
        <w:rPr>
          <w:rFonts w:ascii="Times New Roman" w:eastAsia="Times New Roman" w:hAnsi="Times New Roman" w:cs="Times New Roman"/>
          <w:lang w:eastAsia="pl-PL"/>
        </w:rPr>
        <w:t xml:space="preserve">Wykonawca zobowiązany będzie oświadczyć przy podpisaniu umowy, że zapoznał </w:t>
      </w:r>
      <w:r>
        <w:rPr>
          <w:rFonts w:ascii="Times New Roman" w:eastAsia="Times New Roman" w:hAnsi="Times New Roman" w:cs="Times New Roman"/>
          <w:lang w:eastAsia="pl-PL"/>
        </w:rPr>
        <w:br/>
      </w:r>
      <w:r w:rsidRPr="00225DD2">
        <w:rPr>
          <w:rFonts w:ascii="Times New Roman" w:eastAsia="Times New Roman" w:hAnsi="Times New Roman" w:cs="Times New Roman"/>
          <w:lang w:eastAsia="pl-PL"/>
        </w:rPr>
        <w:t>się</w:t>
      </w:r>
      <w:r>
        <w:rPr>
          <w:rFonts w:ascii="Times New Roman" w:eastAsia="Times New Roman" w:hAnsi="Times New Roman" w:cs="Times New Roman"/>
          <w:lang w:eastAsia="pl-PL"/>
        </w:rPr>
        <w:t xml:space="preserve"> </w:t>
      </w:r>
      <w:r w:rsidRPr="00225DD2">
        <w:rPr>
          <w:rFonts w:ascii="Times New Roman" w:eastAsia="Times New Roman" w:hAnsi="Times New Roman" w:cs="Times New Roman"/>
          <w:lang w:eastAsia="pl-PL"/>
        </w:rPr>
        <w:t xml:space="preserve">z Polityką Środowiskową Zamawiającego, i że jest świadomy znaczenia zgodności </w:t>
      </w:r>
      <w:r>
        <w:rPr>
          <w:rFonts w:ascii="Times New Roman" w:eastAsia="Times New Roman" w:hAnsi="Times New Roman" w:cs="Times New Roman"/>
          <w:lang w:eastAsia="pl-PL"/>
        </w:rPr>
        <w:br/>
      </w:r>
      <w:r w:rsidRPr="00225DD2">
        <w:rPr>
          <w:rFonts w:ascii="Times New Roman" w:eastAsia="Times New Roman" w:hAnsi="Times New Roman" w:cs="Times New Roman"/>
          <w:lang w:eastAsia="pl-PL"/>
        </w:rPr>
        <w:t>z Polityką przy realizacji postanowień umowy. W związku z tym, zaleca się aby Wykonawca zapoznał się</w:t>
      </w:r>
      <w:r>
        <w:rPr>
          <w:rFonts w:ascii="Times New Roman" w:eastAsia="Times New Roman" w:hAnsi="Times New Roman" w:cs="Times New Roman"/>
          <w:lang w:eastAsia="pl-PL"/>
        </w:rPr>
        <w:t xml:space="preserve"> </w:t>
      </w:r>
      <w:r w:rsidRPr="00225DD2">
        <w:rPr>
          <w:rFonts w:ascii="Times New Roman" w:eastAsia="Times New Roman" w:hAnsi="Times New Roman" w:cs="Times New Roman"/>
          <w:lang w:eastAsia="pl-PL"/>
        </w:rPr>
        <w:t>z treścią Polityki Środowiskowej dostępną na stronie MKiŚ (</w:t>
      </w:r>
      <w:hyperlink r:id="rId12" w:history="1">
        <w:r w:rsidRPr="00225DD2">
          <w:rPr>
            <w:rStyle w:val="Hipercze"/>
            <w:rFonts w:ascii="Times New Roman" w:eastAsia="Times New Roman" w:hAnsi="Times New Roman" w:cs="Times New Roman"/>
            <w:lang w:eastAsia="pl-PL"/>
          </w:rPr>
          <w:t>https://www.gov.pl/web/klimat/emas-w-ministerstwie</w:t>
        </w:r>
      </w:hyperlink>
      <w:r w:rsidRPr="00225DD2">
        <w:rPr>
          <w:rFonts w:ascii="Times New Roman" w:eastAsia="Times New Roman" w:hAnsi="Times New Roman" w:cs="Times New Roman"/>
          <w:lang w:eastAsia="pl-PL"/>
        </w:rPr>
        <w:t>).</w:t>
      </w:r>
    </w:p>
    <w:p w14:paraId="26E48027" w14:textId="77777777" w:rsidR="005E7C1E" w:rsidRPr="00226261" w:rsidRDefault="005E7C1E">
      <w:pPr>
        <w:pStyle w:val="Akapitzlist"/>
        <w:numPr>
          <w:ilvl w:val="0"/>
          <w:numId w:val="1"/>
        </w:numPr>
        <w:spacing w:after="60"/>
        <w:jc w:val="both"/>
        <w:outlineLvl w:val="0"/>
        <w:rPr>
          <w:rFonts w:ascii="Times New Roman" w:eastAsiaTheme="majorEastAsia" w:hAnsi="Times New Roman" w:cs="Times New Roman"/>
          <w:b/>
          <w:bCs/>
          <w:u w:val="single"/>
        </w:rPr>
      </w:pPr>
      <w:r w:rsidRPr="00226261">
        <w:rPr>
          <w:rFonts w:ascii="Times New Roman" w:hAnsi="Times New Roman" w:cs="Times New Roman"/>
          <w:iCs/>
          <w:noProof/>
          <w:spacing w:val="-2"/>
          <w:lang w:eastAsia="en-US"/>
        </w:rPr>
        <w:lastRenderedPageBreak/>
        <w:t>Wykonawca zobowiązuje się do zagospodarowania odpadów powstałych w wyniku realizacji Umowy, zgodnie z obowiązującymi w tym zakresie przepisami</w:t>
      </w:r>
      <w:r>
        <w:rPr>
          <w:rFonts w:ascii="Times New Roman" w:hAnsi="Times New Roman" w:cs="Times New Roman"/>
          <w:iCs/>
          <w:noProof/>
          <w:spacing w:val="-2"/>
          <w:lang w:eastAsia="en-US"/>
        </w:rPr>
        <w:t>.</w:t>
      </w:r>
    </w:p>
    <w:p w14:paraId="2715233F" w14:textId="77777777" w:rsidR="005E7C1E" w:rsidRPr="00225DD2" w:rsidRDefault="005E7C1E">
      <w:pPr>
        <w:pStyle w:val="Akapitzlist"/>
        <w:numPr>
          <w:ilvl w:val="0"/>
          <w:numId w:val="1"/>
        </w:numPr>
        <w:spacing w:after="60"/>
        <w:jc w:val="both"/>
        <w:outlineLvl w:val="0"/>
        <w:rPr>
          <w:rFonts w:ascii="Times New Roman" w:eastAsiaTheme="majorEastAsia" w:hAnsi="Times New Roman" w:cs="Times New Roman"/>
          <w:b/>
          <w:bCs/>
          <w:u w:val="single"/>
        </w:rPr>
      </w:pPr>
      <w:r w:rsidRPr="00225DD2">
        <w:rPr>
          <w:rFonts w:ascii="Times New Roman" w:eastAsia="Times New Roman" w:hAnsi="Times New Roman" w:cs="Times New Roman"/>
          <w:lang w:eastAsia="pl-PL"/>
        </w:rPr>
        <w:t xml:space="preserve">W przypadku podpisania umowy z Wykonawcą, płatność będzie wykonana po podpisaniu protokołu zdawczo-odbiorczego bez zastrzeżeń i po dostarczeniu prawidłowo wystawionej faktury (zgodnie z umową) VAT/rachunku w terminie do </w:t>
      </w:r>
      <w:r>
        <w:rPr>
          <w:rFonts w:ascii="Times New Roman" w:eastAsia="Times New Roman" w:hAnsi="Times New Roman" w:cs="Times New Roman"/>
          <w:lang w:eastAsia="pl-PL"/>
        </w:rPr>
        <w:t>14</w:t>
      </w:r>
      <w:r w:rsidRPr="00225DD2">
        <w:rPr>
          <w:rFonts w:ascii="Times New Roman" w:eastAsia="Times New Roman" w:hAnsi="Times New Roman" w:cs="Times New Roman"/>
          <w:lang w:eastAsia="pl-PL"/>
        </w:rPr>
        <w:t xml:space="preserve"> dni.</w:t>
      </w:r>
      <w:r>
        <w:rPr>
          <w:rFonts w:ascii="Times New Roman" w:eastAsia="Times New Roman" w:hAnsi="Times New Roman" w:cs="Times New Roman"/>
          <w:lang w:eastAsia="pl-PL"/>
        </w:rPr>
        <w:t xml:space="preserve"> </w:t>
      </w:r>
    </w:p>
    <w:p w14:paraId="70F601DF" w14:textId="77777777" w:rsidR="005E7C1E" w:rsidRPr="00225DD2" w:rsidRDefault="005E7C1E">
      <w:pPr>
        <w:pStyle w:val="Akapitzlist"/>
        <w:numPr>
          <w:ilvl w:val="0"/>
          <w:numId w:val="1"/>
        </w:numPr>
        <w:spacing w:after="60"/>
        <w:jc w:val="both"/>
        <w:outlineLvl w:val="0"/>
        <w:rPr>
          <w:rFonts w:ascii="Times New Roman" w:eastAsiaTheme="majorEastAsia" w:hAnsi="Times New Roman" w:cs="Times New Roman"/>
          <w:b/>
          <w:bCs/>
          <w:u w:val="single"/>
        </w:rPr>
      </w:pPr>
      <w:r w:rsidRPr="00225DD2">
        <w:rPr>
          <w:rFonts w:ascii="Times New Roman" w:eastAsia="Times New Roman" w:hAnsi="Times New Roman" w:cs="Times New Roman"/>
          <w:lang w:eastAsia="pl-PL"/>
        </w:rPr>
        <w:t>W umowie umieszczony zostanie zapis dotyczący kar umownych w przypadku niewykonania lub nienależytego wykonania umowy (m.in. niedotrzymanie terminu realizacji, osiągnięcie efektów mniejszych niż zakładane).</w:t>
      </w:r>
    </w:p>
    <w:p w14:paraId="28B2CDFC" w14:textId="77777777" w:rsidR="005E7C1E" w:rsidRPr="00225DD2" w:rsidRDefault="005E7C1E">
      <w:pPr>
        <w:pStyle w:val="Akapitzlist"/>
        <w:numPr>
          <w:ilvl w:val="0"/>
          <w:numId w:val="1"/>
        </w:numPr>
        <w:spacing w:after="60"/>
        <w:jc w:val="both"/>
        <w:outlineLvl w:val="0"/>
        <w:rPr>
          <w:rFonts w:ascii="Times New Roman" w:eastAsiaTheme="majorEastAsia" w:hAnsi="Times New Roman" w:cs="Times New Roman"/>
          <w:b/>
          <w:bCs/>
          <w:u w:val="single"/>
        </w:rPr>
      </w:pPr>
      <w:r w:rsidRPr="00225DD2">
        <w:rPr>
          <w:rFonts w:ascii="Times New Roman" w:eastAsia="Times New Roman" w:hAnsi="Times New Roman" w:cs="Times New Roman"/>
          <w:lang w:eastAsia="pl-PL"/>
        </w:rPr>
        <w:t>W ramach realizowanej umowy Wykonawca przeniesie na Zamawiającego autorskie prawa majątkowe do utworów powstałych w ramach umowy, w szczególności na następujących polach eksploatacji:</w:t>
      </w:r>
    </w:p>
    <w:p w14:paraId="6E950DB1" w14:textId="77777777" w:rsidR="005E7C1E" w:rsidRPr="00E12B2E" w:rsidRDefault="005E7C1E">
      <w:pPr>
        <w:pStyle w:val="Akapitzlist"/>
        <w:numPr>
          <w:ilvl w:val="0"/>
          <w:numId w:val="2"/>
        </w:numPr>
        <w:tabs>
          <w:tab w:val="left" w:pos="851"/>
        </w:tabs>
        <w:spacing w:after="120"/>
        <w:jc w:val="both"/>
        <w:rPr>
          <w:rFonts w:ascii="Times New Roman" w:hAnsi="Times New Roman" w:cs="Times New Roman"/>
        </w:rPr>
      </w:pPr>
      <w:r w:rsidRPr="00E12B2E">
        <w:rPr>
          <w:rFonts w:ascii="Times New Roman" w:hAnsi="Times New Roman" w:cs="Times New Roman"/>
        </w:rPr>
        <w:t>utrwalanie i zwielokrotnianie, obejmujące wytwarzanie każdą dowolną techniką dowolnej liczby egzemplarzy, w tym techniką drukarską, kserograficzną, zapisu magnetycznego, techniką cyfrową, laserową, elektroniczną, fotograficzną, optyczną, na każdym nośniku;</w:t>
      </w:r>
    </w:p>
    <w:p w14:paraId="673B34A3" w14:textId="77777777" w:rsidR="005E7C1E" w:rsidRPr="00E12B2E" w:rsidRDefault="005E7C1E">
      <w:pPr>
        <w:numPr>
          <w:ilvl w:val="0"/>
          <w:numId w:val="2"/>
        </w:numPr>
        <w:tabs>
          <w:tab w:val="left" w:pos="851"/>
        </w:tabs>
        <w:suppressAutoHyphens w:val="0"/>
        <w:spacing w:after="120"/>
        <w:jc w:val="both"/>
        <w:rPr>
          <w:rFonts w:ascii="Times New Roman" w:hAnsi="Times New Roman" w:cs="Times New Roman"/>
        </w:rPr>
      </w:pPr>
      <w:r w:rsidRPr="00E12B2E">
        <w:rPr>
          <w:rFonts w:ascii="Times New Roman" w:hAnsi="Times New Roman" w:cs="Times New Roman"/>
        </w:rPr>
        <w:t>wprowadzenie do obrotu oryginałów lub egzemplarzy, bez żadnych ograniczeń ilościowych;</w:t>
      </w:r>
    </w:p>
    <w:p w14:paraId="655F3C6F" w14:textId="77777777" w:rsidR="005E7C1E" w:rsidRPr="00E12B2E" w:rsidRDefault="005E7C1E">
      <w:pPr>
        <w:numPr>
          <w:ilvl w:val="0"/>
          <w:numId w:val="2"/>
        </w:numPr>
        <w:tabs>
          <w:tab w:val="left" w:pos="851"/>
        </w:tabs>
        <w:suppressAutoHyphens w:val="0"/>
        <w:spacing w:after="120"/>
        <w:jc w:val="both"/>
        <w:rPr>
          <w:rFonts w:ascii="Times New Roman" w:hAnsi="Times New Roman" w:cs="Times New Roman"/>
        </w:rPr>
      </w:pPr>
      <w:r w:rsidRPr="00E12B2E">
        <w:rPr>
          <w:rFonts w:ascii="Times New Roman" w:hAnsi="Times New Roman" w:cs="Times New Roman"/>
        </w:rPr>
        <w:t>użyczenie, najem, odpłatne lub nieodpłatne udostępnienie oryginału lub egzemplarzy osobom trzecim;</w:t>
      </w:r>
    </w:p>
    <w:p w14:paraId="119E6BC2" w14:textId="77777777" w:rsidR="005E7C1E" w:rsidRDefault="005E7C1E">
      <w:pPr>
        <w:numPr>
          <w:ilvl w:val="0"/>
          <w:numId w:val="2"/>
        </w:numPr>
        <w:tabs>
          <w:tab w:val="left" w:pos="851"/>
        </w:tabs>
        <w:suppressAutoHyphens w:val="0"/>
        <w:spacing w:after="120"/>
        <w:jc w:val="both"/>
        <w:rPr>
          <w:rFonts w:ascii="Times New Roman" w:hAnsi="Times New Roman" w:cs="Times New Roman"/>
        </w:rPr>
      </w:pPr>
      <w:r w:rsidRPr="00E12B2E">
        <w:rPr>
          <w:rFonts w:ascii="Times New Roman" w:hAnsi="Times New Roman" w:cs="Times New Roman"/>
        </w:rPr>
        <w:t>wprowadzanie do pamięci komputera, sieci multimedialnych;</w:t>
      </w:r>
    </w:p>
    <w:p w14:paraId="0598A781" w14:textId="77777777" w:rsidR="005E7C1E" w:rsidRPr="00225DD2" w:rsidRDefault="005E7C1E">
      <w:pPr>
        <w:numPr>
          <w:ilvl w:val="0"/>
          <w:numId w:val="2"/>
        </w:numPr>
        <w:tabs>
          <w:tab w:val="left" w:pos="851"/>
        </w:tabs>
        <w:suppressAutoHyphens w:val="0"/>
        <w:spacing w:after="120"/>
        <w:jc w:val="both"/>
        <w:rPr>
          <w:rFonts w:ascii="Times New Roman" w:hAnsi="Times New Roman" w:cs="Times New Roman"/>
        </w:rPr>
      </w:pPr>
      <w:r w:rsidRPr="00225DD2">
        <w:rPr>
          <w:rFonts w:ascii="Times New Roman" w:hAnsi="Times New Roman" w:cs="Times New Roman"/>
        </w:rPr>
        <w:t xml:space="preserve">rozpowszechnianie w inny sposób, w tym publiczne udostępnianie w taki sposób, aby każdy mógł mieć do </w:t>
      </w:r>
      <w:r w:rsidRPr="00225DD2">
        <w:rPr>
          <w:rFonts w:ascii="Times New Roman" w:hAnsi="Times New Roman" w:cs="Times New Roman"/>
          <w:iCs/>
        </w:rPr>
        <w:t>nich</w:t>
      </w:r>
      <w:r w:rsidRPr="00225DD2">
        <w:rPr>
          <w:rFonts w:ascii="Times New Roman" w:hAnsi="Times New Roman" w:cs="Times New Roman"/>
        </w:rPr>
        <w:t xml:space="preserve"> dostęp, w miejscu i czasie przez siebie wybranym, w tym w sieci Internet</w:t>
      </w:r>
    </w:p>
    <w:p w14:paraId="4C5EB1EA" w14:textId="77777777" w:rsidR="005E7C1E" w:rsidRDefault="005E7C1E">
      <w:pPr>
        <w:pStyle w:val="Akapitzlist"/>
        <w:numPr>
          <w:ilvl w:val="0"/>
          <w:numId w:val="1"/>
        </w:numPr>
        <w:spacing w:after="60"/>
        <w:jc w:val="both"/>
        <w:outlineLvl w:val="0"/>
        <w:rPr>
          <w:rFonts w:ascii="Times New Roman" w:eastAsia="Times New Roman" w:hAnsi="Times New Roman" w:cs="Times New Roman"/>
          <w:lang w:eastAsia="pl-PL"/>
        </w:rPr>
      </w:pPr>
      <w:r w:rsidRPr="00225DD2">
        <w:rPr>
          <w:rFonts w:ascii="Times New Roman" w:eastAsia="Times New Roman" w:hAnsi="Times New Roman" w:cs="Times New Roman"/>
          <w:lang w:eastAsia="pl-PL"/>
        </w:rPr>
        <w:t>Wykonawca poniesie koszty związane z przygotowaniem i złożeniem oferty.</w:t>
      </w:r>
    </w:p>
    <w:p w14:paraId="67DC44BB" w14:textId="77777777" w:rsidR="005E7C1E" w:rsidRDefault="005E7C1E">
      <w:pPr>
        <w:pStyle w:val="Akapitzlist"/>
        <w:numPr>
          <w:ilvl w:val="0"/>
          <w:numId w:val="1"/>
        </w:numPr>
        <w:spacing w:after="60"/>
        <w:jc w:val="both"/>
        <w:outlineLvl w:val="0"/>
        <w:rPr>
          <w:rFonts w:ascii="Times New Roman" w:eastAsia="Times New Roman" w:hAnsi="Times New Roman" w:cs="Times New Roman"/>
          <w:lang w:eastAsia="pl-PL"/>
        </w:rPr>
      </w:pPr>
      <w:r>
        <w:rPr>
          <w:rFonts w:ascii="Times New Roman" w:eastAsia="Times New Roman" w:hAnsi="Times New Roman" w:cs="Times New Roman"/>
          <w:lang w:eastAsia="pl-PL"/>
        </w:rPr>
        <w:t>Wzór umowy – załącznik nr 4</w:t>
      </w:r>
    </w:p>
    <w:p w14:paraId="0845BB43" w14:textId="77777777" w:rsidR="005E7C1E" w:rsidRDefault="005E7C1E" w:rsidP="005E7C1E">
      <w:pPr>
        <w:spacing w:after="60"/>
        <w:jc w:val="both"/>
        <w:outlineLvl w:val="0"/>
        <w:rPr>
          <w:rFonts w:ascii="Times New Roman" w:eastAsia="Times New Roman" w:hAnsi="Times New Roman" w:cs="Times New Roman"/>
          <w:lang w:eastAsia="pl-PL"/>
        </w:rPr>
      </w:pPr>
    </w:p>
    <w:p w14:paraId="762DC072" w14:textId="77777777" w:rsidR="005E7C1E" w:rsidRDefault="005E7C1E" w:rsidP="005E7C1E">
      <w:pPr>
        <w:spacing w:after="60"/>
        <w:jc w:val="both"/>
        <w:outlineLvl w:val="0"/>
        <w:rPr>
          <w:rFonts w:ascii="Times New Roman" w:eastAsia="Times New Roman" w:hAnsi="Times New Roman" w:cs="Times New Roman"/>
          <w:lang w:eastAsia="pl-PL"/>
        </w:rPr>
      </w:pPr>
    </w:p>
    <w:p w14:paraId="543CBDB7" w14:textId="77777777" w:rsidR="005E7C1E" w:rsidRPr="009D347F" w:rsidRDefault="005E7C1E">
      <w:pPr>
        <w:numPr>
          <w:ilvl w:val="0"/>
          <w:numId w:val="15"/>
        </w:numPr>
        <w:suppressAutoHyphens w:val="0"/>
        <w:spacing w:after="60" w:line="240" w:lineRule="auto"/>
        <w:ind w:left="425" w:hanging="425"/>
        <w:jc w:val="both"/>
        <w:outlineLvl w:val="0"/>
        <w:rPr>
          <w:rFonts w:ascii="Times New Roman" w:eastAsiaTheme="majorEastAsia" w:hAnsi="Times New Roman" w:cs="Times New Roman"/>
          <w:b/>
          <w:bCs/>
          <w:u w:val="single"/>
        </w:rPr>
      </w:pPr>
      <w:r w:rsidRPr="009D347F">
        <w:rPr>
          <w:rFonts w:ascii="Times New Roman" w:eastAsiaTheme="majorEastAsia" w:hAnsi="Times New Roman" w:cs="Times New Roman"/>
          <w:b/>
          <w:bCs/>
          <w:u w:val="single"/>
        </w:rPr>
        <w:t>VII. PRZESŁANKI WYKLUCZENIA WYKONAWCY</w:t>
      </w:r>
    </w:p>
    <w:p w14:paraId="3946E953" w14:textId="77777777" w:rsidR="005E7C1E" w:rsidRDefault="005E7C1E" w:rsidP="005E7C1E">
      <w:pPr>
        <w:autoSpaceDE w:val="0"/>
        <w:autoSpaceDN w:val="0"/>
        <w:adjustRightInd w:val="0"/>
        <w:spacing w:after="0"/>
        <w:ind w:left="426"/>
        <w:jc w:val="both"/>
        <w:rPr>
          <w:rFonts w:ascii="Times New Roman" w:hAnsi="Times New Roman" w:cs="Times New Roman"/>
          <w:color w:val="000000"/>
        </w:rPr>
      </w:pPr>
      <w:r w:rsidRPr="007C4EDB">
        <w:rPr>
          <w:rFonts w:ascii="Times New Roman" w:hAnsi="Times New Roman" w:cs="Times New Roman"/>
          <w:color w:val="000000"/>
        </w:rPr>
        <w:t>W związku z wejściem w życie przepisów ustawy z dnia 13 kwietnia 2022 r. o szczególnych rozwiązaniach w zakresie przeciwdziałania wspieraniu agresji na Ukrainę oraz służących ochronie bezpieczeństwa narodowego (zwana dalej „ustawą”), Zamawiający będzie badał czy nie zachodzą wobec Wykonawcy przesłanki wykluczenia, o których mowa w art. 7 ust. 1 ustawy. W przypadku zaistnienia przesłanek, o których mowa powyżej, oferta Wykonawcy zostanie odrzucona.</w:t>
      </w:r>
    </w:p>
    <w:p w14:paraId="7071F8CE" w14:textId="77777777" w:rsidR="005E7C1E" w:rsidRDefault="005E7C1E" w:rsidP="005E7C1E">
      <w:pPr>
        <w:autoSpaceDE w:val="0"/>
        <w:autoSpaceDN w:val="0"/>
        <w:adjustRightInd w:val="0"/>
        <w:spacing w:after="0"/>
        <w:ind w:left="426"/>
        <w:jc w:val="both"/>
        <w:rPr>
          <w:rFonts w:ascii="Times New Roman" w:hAnsi="Times New Roman" w:cs="Times New Roman"/>
          <w:color w:val="000000"/>
        </w:rPr>
      </w:pPr>
    </w:p>
    <w:p w14:paraId="5F62E701" w14:textId="77777777" w:rsidR="005E7C1E" w:rsidRPr="009D347F" w:rsidRDefault="005E7C1E" w:rsidP="005E7C1E">
      <w:pPr>
        <w:autoSpaceDE w:val="0"/>
        <w:autoSpaceDN w:val="0"/>
        <w:adjustRightInd w:val="0"/>
        <w:spacing w:after="0"/>
        <w:ind w:left="426"/>
        <w:jc w:val="both"/>
        <w:rPr>
          <w:rFonts w:ascii="Times New Roman" w:hAnsi="Times New Roman" w:cs="Times New Roman"/>
          <w:color w:val="000000"/>
        </w:rPr>
      </w:pPr>
      <w:r w:rsidRPr="009D347F">
        <w:rPr>
          <w:rFonts w:ascii="Times New Roman" w:hAnsi="Times New Roman" w:cs="Times New Roman"/>
          <w:color w:val="000000"/>
        </w:rPr>
        <w:t xml:space="preserve">W związku z powyższym prosimy o przedłożenie oświadczenia o niepodleganiu wykluczeniu Wykonawcy z postępowania zgodnie z załącznikiem nr </w:t>
      </w:r>
      <w:r>
        <w:rPr>
          <w:rFonts w:ascii="Times New Roman" w:hAnsi="Times New Roman" w:cs="Times New Roman"/>
          <w:color w:val="000000"/>
        </w:rPr>
        <w:t>3</w:t>
      </w:r>
    </w:p>
    <w:p w14:paraId="7044E80D" w14:textId="77777777" w:rsidR="005E7C1E" w:rsidRDefault="005E7C1E" w:rsidP="005E7C1E">
      <w:pPr>
        <w:spacing w:after="60"/>
        <w:jc w:val="both"/>
        <w:outlineLvl w:val="0"/>
        <w:rPr>
          <w:rFonts w:ascii="Times New Roman" w:eastAsia="Times New Roman" w:hAnsi="Times New Roman" w:cs="Times New Roman"/>
          <w:lang w:eastAsia="pl-PL"/>
        </w:rPr>
      </w:pPr>
    </w:p>
    <w:p w14:paraId="1E8740FF" w14:textId="77777777" w:rsidR="005E7C1E" w:rsidRPr="00C54ADD" w:rsidRDefault="005E7C1E">
      <w:pPr>
        <w:numPr>
          <w:ilvl w:val="0"/>
          <w:numId w:val="15"/>
        </w:numPr>
        <w:suppressAutoHyphens w:val="0"/>
        <w:spacing w:after="60" w:line="240" w:lineRule="auto"/>
        <w:ind w:left="425" w:hanging="425"/>
        <w:jc w:val="both"/>
        <w:outlineLvl w:val="0"/>
        <w:rPr>
          <w:rFonts w:ascii="Times New Roman" w:eastAsiaTheme="majorEastAsia" w:hAnsi="Times New Roman" w:cs="Times New Roman"/>
          <w:b/>
          <w:bCs/>
          <w:u w:val="single"/>
        </w:rPr>
      </w:pPr>
      <w:r>
        <w:rPr>
          <w:rFonts w:ascii="Times New Roman" w:eastAsiaTheme="majorEastAsia" w:hAnsi="Times New Roman" w:cs="Times New Roman"/>
          <w:b/>
          <w:bCs/>
          <w:u w:val="single"/>
        </w:rPr>
        <w:t>PRZETWARZANIE DANYCH OSOBOWYCH</w:t>
      </w:r>
    </w:p>
    <w:p w14:paraId="45D53D4B" w14:textId="77777777" w:rsidR="005E7C1E" w:rsidRPr="00C54ADD" w:rsidRDefault="005E7C1E" w:rsidP="005E7C1E">
      <w:pPr>
        <w:autoSpaceDE w:val="0"/>
        <w:autoSpaceDN w:val="0"/>
        <w:adjustRightInd w:val="0"/>
        <w:spacing w:after="0"/>
        <w:ind w:left="426"/>
        <w:jc w:val="both"/>
        <w:rPr>
          <w:rFonts w:ascii="Times New Roman" w:hAnsi="Times New Roman" w:cs="Times New Roman"/>
          <w:color w:val="000000"/>
        </w:rPr>
      </w:pPr>
      <w:r w:rsidRPr="00C54ADD">
        <w:rPr>
          <w:rFonts w:ascii="Times New Roman" w:hAnsi="Times New Roman" w:cs="Times New Roman"/>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09D4B1A"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1. Administratorem Pani/Pana danych osobowych jest </w:t>
      </w:r>
      <w:r w:rsidRPr="00C54ADD">
        <w:rPr>
          <w:rFonts w:ascii="Times New Roman" w:hAnsi="Times New Roman" w:cs="Times New Roman"/>
          <w:b/>
          <w:bCs/>
          <w:i/>
          <w:iCs/>
          <w:color w:val="000000"/>
        </w:rPr>
        <w:t xml:space="preserve">Minister Klimatu i Środowiska, </w:t>
      </w:r>
      <w:r>
        <w:rPr>
          <w:rFonts w:ascii="Times New Roman" w:hAnsi="Times New Roman" w:cs="Times New Roman"/>
          <w:b/>
          <w:bCs/>
          <w:i/>
          <w:iCs/>
          <w:color w:val="000000"/>
        </w:rPr>
        <w:br/>
      </w:r>
      <w:r w:rsidRPr="00C54ADD">
        <w:rPr>
          <w:rFonts w:ascii="Times New Roman" w:hAnsi="Times New Roman" w:cs="Times New Roman"/>
          <w:b/>
          <w:bCs/>
          <w:i/>
          <w:iCs/>
          <w:color w:val="000000"/>
        </w:rPr>
        <w:t>ul. Wawelska 52/54, 00-922 Warszawa, tel. 022 36 92 523</w:t>
      </w:r>
      <w:r w:rsidRPr="00C54ADD">
        <w:rPr>
          <w:rFonts w:ascii="Times New Roman" w:hAnsi="Times New Roman" w:cs="Times New Roman"/>
          <w:i/>
          <w:iCs/>
          <w:color w:val="000000"/>
        </w:rPr>
        <w:t xml:space="preserve">; </w:t>
      </w:r>
    </w:p>
    <w:p w14:paraId="4D56EAA7"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lastRenderedPageBreak/>
        <w:t xml:space="preserve">2. Kontakt z inspektorem ochrony danych w Ministerstwie Klimatu i Środowiska jest możliwy </w:t>
      </w:r>
      <w:r>
        <w:rPr>
          <w:rFonts w:ascii="Times New Roman" w:hAnsi="Times New Roman" w:cs="Times New Roman"/>
          <w:color w:val="000000"/>
        </w:rPr>
        <w:br/>
      </w:r>
      <w:r w:rsidRPr="00C54ADD">
        <w:rPr>
          <w:rFonts w:ascii="Times New Roman" w:hAnsi="Times New Roman" w:cs="Times New Roman"/>
          <w:color w:val="000000"/>
        </w:rPr>
        <w:t xml:space="preserve">pod adresem e-mail inspektor.ochrony.danych@klimat.gov.pl; </w:t>
      </w:r>
    </w:p>
    <w:p w14:paraId="1A74EA14"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3. Pani/Pana dane osobowe przetwarzane będą w celu przeprowadzenia zapytania ofertowego </w:t>
      </w:r>
      <w:r>
        <w:rPr>
          <w:rFonts w:ascii="Times New Roman" w:hAnsi="Times New Roman" w:cs="Times New Roman"/>
          <w:color w:val="000000"/>
        </w:rPr>
        <w:br/>
      </w:r>
      <w:r w:rsidRPr="00C54ADD">
        <w:rPr>
          <w:rFonts w:ascii="Times New Roman" w:hAnsi="Times New Roman" w:cs="Times New Roman"/>
          <w:color w:val="000000"/>
        </w:rPr>
        <w:t xml:space="preserve">na podstawie art. 6 ust. 1 lit. c RODO oraz ustawy z dnia 11 września 2019 r. Prawo Zamówień Publicznych (Dz. U. z 2019 r. poz. 1843), a także w celu spełnienia obowiązku archiwizacji dokumentów na podstawie ustawy z dnia 14 lipca 1983 r. o narodowym zasobie archiwalnym </w:t>
      </w:r>
      <w:r>
        <w:rPr>
          <w:rFonts w:ascii="Times New Roman" w:hAnsi="Times New Roman" w:cs="Times New Roman"/>
          <w:color w:val="000000"/>
        </w:rPr>
        <w:br/>
      </w:r>
      <w:r w:rsidRPr="00C54ADD">
        <w:rPr>
          <w:rFonts w:ascii="Times New Roman" w:hAnsi="Times New Roman" w:cs="Times New Roman"/>
          <w:color w:val="000000"/>
        </w:rPr>
        <w:t xml:space="preserve">i archiwach (Dz. U. z 2020 r. poz. 164); </w:t>
      </w:r>
    </w:p>
    <w:p w14:paraId="1244B9D7"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4. Odbiorcami Pani/Pana danych osobowych będą osoby lub podmioty, z którymi Ministerstwo zawarło umowy na świadczenie usług informatycznych i pocztowych. Dane pozyskiwane </w:t>
      </w:r>
      <w:r>
        <w:rPr>
          <w:rFonts w:ascii="Times New Roman" w:hAnsi="Times New Roman" w:cs="Times New Roman"/>
          <w:color w:val="000000"/>
        </w:rPr>
        <w:br/>
      </w:r>
      <w:r w:rsidRPr="00C54ADD">
        <w:rPr>
          <w:rFonts w:ascii="Times New Roman" w:hAnsi="Times New Roman" w:cs="Times New Roman"/>
          <w:color w:val="000000"/>
        </w:rPr>
        <w:t xml:space="preserve">w związku z postępowaniem o udzielnie zamówienia publicznego mogą być także przekazywane wszystkim zainteresowanym podmiotom i osobom, gdyż co do zasady postępowanie o udzielenie zamówienia publicznego jest jawne; </w:t>
      </w:r>
    </w:p>
    <w:p w14:paraId="719A25E6"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5. Pani/Pana dane osobowe będą przechowywane przez okres 5 lat od dnia zakończenia postępowania o udzielenie zamówienia; </w:t>
      </w:r>
    </w:p>
    <w:p w14:paraId="41ACDC9E"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6. Podanie przez Panią/Pana danych osobowych w związku z zapytaniem ofertowym jest dobrowolne; </w:t>
      </w:r>
    </w:p>
    <w:p w14:paraId="1F98812D"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7. W odniesieniu do Pani/Pana danych osobowych decyzje nie będą podejmowane w sposób zautomatyzowany, stosownie do art. 22 RODO; </w:t>
      </w:r>
    </w:p>
    <w:p w14:paraId="38A064C7" w14:textId="77777777" w:rsidR="005E7C1E" w:rsidRPr="00C54ADD" w:rsidRDefault="005E7C1E" w:rsidP="005E7C1E">
      <w:pPr>
        <w:autoSpaceDE w:val="0"/>
        <w:autoSpaceDN w:val="0"/>
        <w:adjustRightInd w:val="0"/>
        <w:spacing w:after="62"/>
        <w:ind w:firstLine="426"/>
        <w:jc w:val="both"/>
        <w:rPr>
          <w:rFonts w:ascii="Times New Roman" w:hAnsi="Times New Roman" w:cs="Times New Roman"/>
          <w:color w:val="000000"/>
        </w:rPr>
      </w:pPr>
      <w:r w:rsidRPr="00C54ADD">
        <w:rPr>
          <w:rFonts w:ascii="Times New Roman" w:hAnsi="Times New Roman" w:cs="Times New Roman"/>
          <w:color w:val="000000"/>
        </w:rPr>
        <w:t xml:space="preserve">8. Posiada Pani/Pan: </w:t>
      </w:r>
    </w:p>
    <w:p w14:paraId="7C47006E"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 na podstawie art. 15 RODO prawo dostępu do danych osobowych dotyczących Pani/Pana oraz uzyskania ich kopii; </w:t>
      </w:r>
    </w:p>
    <w:p w14:paraId="4AE86981" w14:textId="77777777" w:rsidR="005E7C1E" w:rsidRPr="00C54ADD" w:rsidRDefault="005E7C1E" w:rsidP="005E7C1E">
      <w:pPr>
        <w:autoSpaceDE w:val="0"/>
        <w:autoSpaceDN w:val="0"/>
        <w:adjustRightInd w:val="0"/>
        <w:spacing w:after="62"/>
        <w:ind w:left="426"/>
        <w:jc w:val="both"/>
        <w:rPr>
          <w:rFonts w:ascii="Times New Roman" w:hAnsi="Times New Roman" w:cs="Times New Roman"/>
          <w:color w:val="000000"/>
        </w:rPr>
      </w:pPr>
      <w:r w:rsidRPr="00C54ADD">
        <w:rPr>
          <w:rFonts w:ascii="Times New Roman" w:hAnsi="Times New Roman" w:cs="Times New Roman"/>
          <w:color w:val="000000"/>
        </w:rPr>
        <w:t xml:space="preserve">− na podstawie art. 16 RODO prawo do sprostowania Pani/Pana danych osobowych; </w:t>
      </w:r>
    </w:p>
    <w:p w14:paraId="51246948" w14:textId="77777777" w:rsidR="005E7C1E" w:rsidRPr="00C54ADD" w:rsidRDefault="005E7C1E" w:rsidP="005E7C1E">
      <w:pPr>
        <w:autoSpaceDE w:val="0"/>
        <w:autoSpaceDN w:val="0"/>
        <w:adjustRightInd w:val="0"/>
        <w:spacing w:after="0"/>
        <w:ind w:left="426"/>
        <w:jc w:val="both"/>
        <w:rPr>
          <w:rFonts w:ascii="Times New Roman" w:hAnsi="Times New Roman" w:cs="Times New Roman"/>
          <w:color w:val="000000"/>
        </w:rPr>
      </w:pPr>
      <w:r w:rsidRPr="00C54ADD">
        <w:rPr>
          <w:rFonts w:ascii="Times New Roman" w:hAnsi="Times New Roman" w:cs="Times New Roman"/>
          <w:color w:val="000000"/>
        </w:rPr>
        <w:t xml:space="preserve">− na podstawie art. 18 RODO prawo żądania od administratora ograniczenia przetwarzania danych osobowych z zastrzeżeniem przypadków, o których mowa w art. 18 ust. 2 RODO; </w:t>
      </w:r>
    </w:p>
    <w:p w14:paraId="7CE7CCD0" w14:textId="77777777" w:rsidR="005E7C1E" w:rsidRPr="00C54ADD" w:rsidRDefault="005E7C1E" w:rsidP="005E7C1E">
      <w:pPr>
        <w:autoSpaceDE w:val="0"/>
        <w:autoSpaceDN w:val="0"/>
        <w:adjustRightInd w:val="0"/>
        <w:spacing w:after="0"/>
        <w:ind w:left="426"/>
        <w:jc w:val="both"/>
        <w:rPr>
          <w:rFonts w:ascii="Times New Roman" w:hAnsi="Times New Roman" w:cs="Times New Roman"/>
          <w:color w:val="000000"/>
        </w:rPr>
      </w:pPr>
      <w:r w:rsidRPr="00C54ADD">
        <w:rPr>
          <w:rFonts w:ascii="Times New Roman" w:hAnsi="Times New Roman" w:cs="Times New Roman"/>
        </w:rPr>
        <w:t xml:space="preserve">− na podstawie art. 17 RODO prawo do usunięcia danych osobowych z zastrzeżeniem przypadków, o których mowa w art. 17 ust. 3 lit. b, d lub e RODO; </w:t>
      </w:r>
    </w:p>
    <w:p w14:paraId="63A949B6" w14:textId="77777777" w:rsidR="005E7C1E" w:rsidRPr="00C54ADD" w:rsidRDefault="005E7C1E" w:rsidP="005E7C1E">
      <w:pPr>
        <w:autoSpaceDE w:val="0"/>
        <w:autoSpaceDN w:val="0"/>
        <w:adjustRightInd w:val="0"/>
        <w:spacing w:after="0"/>
        <w:ind w:left="426"/>
        <w:jc w:val="both"/>
        <w:rPr>
          <w:rFonts w:ascii="Times New Roman" w:hAnsi="Times New Roman" w:cs="Times New Roman"/>
        </w:rPr>
      </w:pPr>
      <w:r w:rsidRPr="00C54ADD">
        <w:rPr>
          <w:rFonts w:ascii="Times New Roman" w:hAnsi="Times New Roman" w:cs="Times New Roman"/>
        </w:rPr>
        <w:t xml:space="preserve">− prawo do wniesienia skargi do Prezesa Urzędu Ochrony Danych Osobowych, gdy uzna Pani/Pan, że przetwarzanie danych osobowych Pani/Pana dotyczących narusza przepisy RODO. </w:t>
      </w:r>
    </w:p>
    <w:p w14:paraId="707DB896" w14:textId="77777777" w:rsidR="005E7C1E" w:rsidRDefault="005E7C1E" w:rsidP="005E7C1E">
      <w:pPr>
        <w:spacing w:after="60"/>
        <w:jc w:val="both"/>
        <w:outlineLvl w:val="0"/>
        <w:rPr>
          <w:rFonts w:ascii="Times New Roman" w:eastAsia="Times New Roman" w:hAnsi="Times New Roman" w:cs="Times New Roman"/>
          <w:lang w:eastAsia="pl-PL"/>
        </w:rPr>
      </w:pPr>
    </w:p>
    <w:p w14:paraId="221F3ACB" w14:textId="77777777" w:rsidR="005E7C1E" w:rsidRDefault="005E7C1E" w:rsidP="005E7C1E">
      <w:pPr>
        <w:pStyle w:val="Default"/>
      </w:pPr>
    </w:p>
    <w:p w14:paraId="231F5198" w14:textId="77777777" w:rsidR="005E7C1E" w:rsidRPr="00C54ADD" w:rsidRDefault="005E7C1E" w:rsidP="005E7C1E">
      <w:pPr>
        <w:pStyle w:val="Default"/>
      </w:pPr>
    </w:p>
    <w:p w14:paraId="0389F184" w14:textId="77777777" w:rsidR="005E7C1E" w:rsidRPr="00B20D67" w:rsidRDefault="005E7C1E" w:rsidP="005E7C1E">
      <w:pPr>
        <w:shd w:val="clear" w:color="auto" w:fill="FFFFFF"/>
        <w:spacing w:after="0"/>
        <w:jc w:val="both"/>
        <w:rPr>
          <w:rFonts w:ascii="Times New Roman" w:hAnsi="Times New Roman" w:cs="Times New Roman"/>
          <w:bCs/>
          <w:color w:val="000000"/>
          <w:sz w:val="18"/>
          <w:szCs w:val="18"/>
        </w:rPr>
      </w:pPr>
      <w:r>
        <w:rPr>
          <w:rFonts w:ascii="Times New Roman" w:hAnsi="Times New Roman" w:cs="Times New Roman"/>
          <w:color w:val="000000"/>
          <w:sz w:val="24"/>
          <w:szCs w:val="24"/>
        </w:rPr>
        <w:t>*</w:t>
      </w:r>
      <w:r w:rsidRPr="00C54ADD">
        <w:rPr>
          <w:rFonts w:ascii="Times New Roman" w:hAnsi="Times New Roman" w:cs="Times New Roman"/>
          <w:color w:val="000000"/>
          <w:sz w:val="24"/>
          <w:szCs w:val="24"/>
        </w:rPr>
        <w:t xml:space="preserve"> </w:t>
      </w:r>
      <w:r w:rsidRPr="00B20D67">
        <w:rPr>
          <w:rFonts w:ascii="Times New Roman" w:hAnsi="Times New Roman" w:cs="Times New Roman"/>
          <w:bCs/>
          <w:color w:val="000000"/>
          <w:sz w:val="18"/>
          <w:szCs w:val="18"/>
        </w:rPr>
        <w:t>Do niniejszego zamówienia stosuje się art. 2 ust. 1 pkt 1 w oparciu o art. 214 ust. 1 pkt 1a ustawy z dnia 11 września 2019 r. – Prawo zamówień publicznych (</w:t>
      </w:r>
      <w:r w:rsidRPr="00B20D67">
        <w:rPr>
          <w:rFonts w:ascii="Times New Roman" w:hAnsi="Times New Roman" w:cs="Times New Roman"/>
          <w:bCs/>
          <w:sz w:val="18"/>
          <w:szCs w:val="18"/>
        </w:rPr>
        <w:t>Dz.U.2021.1129 t.j.</w:t>
      </w:r>
      <w:r w:rsidRPr="00B20D67">
        <w:rPr>
          <w:rFonts w:ascii="Times New Roman" w:hAnsi="Times New Roman" w:cs="Times New Roman"/>
          <w:bCs/>
          <w:color w:val="000000"/>
          <w:sz w:val="18"/>
          <w:szCs w:val="18"/>
        </w:rPr>
        <w:t>, z późn. zm.).</w:t>
      </w:r>
    </w:p>
    <w:p w14:paraId="5E02F865" w14:textId="77777777" w:rsidR="005E7C1E" w:rsidRPr="00B20D67" w:rsidRDefault="005E7C1E" w:rsidP="005E7C1E">
      <w:pPr>
        <w:shd w:val="clear" w:color="auto" w:fill="FFFFFF"/>
        <w:spacing w:after="0"/>
        <w:jc w:val="both"/>
        <w:rPr>
          <w:rFonts w:ascii="Times New Roman" w:hAnsi="Times New Roman" w:cs="Times New Roman"/>
          <w:bCs/>
          <w:color w:val="000000"/>
          <w:sz w:val="18"/>
          <w:szCs w:val="18"/>
        </w:rPr>
      </w:pPr>
      <w:r w:rsidRPr="00B20D67">
        <w:rPr>
          <w:rFonts w:ascii="Times New Roman" w:hAnsi="Times New Roman" w:cs="Times New Roman"/>
          <w:color w:val="000000"/>
          <w:sz w:val="18"/>
          <w:szCs w:val="18"/>
        </w:rPr>
        <w:t>Do niniejszego zapytania nie mają zastosowania przepisy ustawy Prawo zamówień publicznych i w związku z tym nie</w:t>
      </w:r>
      <w:r>
        <w:rPr>
          <w:rFonts w:ascii="Times New Roman" w:hAnsi="Times New Roman" w:cs="Times New Roman"/>
          <w:color w:val="000000"/>
          <w:sz w:val="18"/>
          <w:szCs w:val="18"/>
        </w:rPr>
        <w:t xml:space="preserve"> </w:t>
      </w:r>
      <w:r w:rsidRPr="00B20D67">
        <w:rPr>
          <w:rFonts w:ascii="Times New Roman" w:hAnsi="Times New Roman" w:cs="Times New Roman"/>
          <w:color w:val="000000"/>
          <w:sz w:val="18"/>
          <w:szCs w:val="18"/>
        </w:rPr>
        <w:t xml:space="preserve">przysługują środki odwoławcze określone w Dziale  IX tej ustawy. Zapytanie ofertowe nie jest również ofertą w rozumieniu Kodeksu cywilnego i nie wywołuje określonych w nim skutków prawnych.  </w:t>
      </w:r>
    </w:p>
    <w:p w14:paraId="3300114F" w14:textId="77777777" w:rsidR="005E7C1E" w:rsidRDefault="005E7C1E" w:rsidP="005E7C1E">
      <w:pPr>
        <w:spacing w:after="0"/>
        <w:jc w:val="right"/>
        <w:rPr>
          <w:rFonts w:ascii="Times New Roman" w:eastAsia="Times New Roman" w:hAnsi="Times New Roman" w:cs="Times New Roman"/>
          <w:sz w:val="18"/>
          <w:szCs w:val="18"/>
          <w:lang w:eastAsia="pl-PL"/>
        </w:rPr>
      </w:pPr>
    </w:p>
    <w:p w14:paraId="24A4DCA4" w14:textId="77777777" w:rsidR="005E7C1E" w:rsidRDefault="005E7C1E" w:rsidP="005E7C1E">
      <w:pPr>
        <w:spacing w:after="0"/>
        <w:jc w:val="right"/>
        <w:rPr>
          <w:rFonts w:ascii="Times New Roman" w:eastAsia="Times New Roman" w:hAnsi="Times New Roman" w:cs="Times New Roman"/>
          <w:sz w:val="18"/>
          <w:szCs w:val="18"/>
          <w:lang w:eastAsia="pl-PL"/>
        </w:rPr>
      </w:pPr>
    </w:p>
    <w:p w14:paraId="63B14A5B" w14:textId="77777777" w:rsidR="005E7C1E" w:rsidRDefault="005E7C1E" w:rsidP="005E7C1E">
      <w:pPr>
        <w:spacing w:after="0"/>
        <w:jc w:val="right"/>
        <w:rPr>
          <w:rFonts w:ascii="Times New Roman" w:eastAsia="Times New Roman" w:hAnsi="Times New Roman" w:cs="Times New Roman"/>
          <w:sz w:val="18"/>
          <w:szCs w:val="18"/>
          <w:lang w:eastAsia="pl-PL"/>
        </w:rPr>
      </w:pPr>
    </w:p>
    <w:p w14:paraId="237E698A" w14:textId="77777777" w:rsidR="005E7C1E" w:rsidRDefault="005E7C1E" w:rsidP="005E7C1E">
      <w:pPr>
        <w:spacing w:after="0"/>
        <w:jc w:val="right"/>
        <w:rPr>
          <w:rFonts w:ascii="Times New Roman" w:eastAsia="Times New Roman" w:hAnsi="Times New Roman" w:cs="Times New Roman"/>
          <w:sz w:val="18"/>
          <w:szCs w:val="18"/>
          <w:lang w:eastAsia="pl-PL"/>
        </w:rPr>
      </w:pPr>
    </w:p>
    <w:p w14:paraId="43A39CDD" w14:textId="77777777" w:rsidR="005E7C1E" w:rsidRDefault="005E7C1E" w:rsidP="005E7C1E">
      <w:pPr>
        <w:spacing w:after="0"/>
        <w:jc w:val="right"/>
        <w:rPr>
          <w:rFonts w:ascii="Times New Roman" w:eastAsia="Times New Roman" w:hAnsi="Times New Roman" w:cs="Times New Roman"/>
          <w:sz w:val="18"/>
          <w:szCs w:val="18"/>
          <w:lang w:eastAsia="pl-PL"/>
        </w:rPr>
      </w:pPr>
    </w:p>
    <w:p w14:paraId="76C599EE" w14:textId="77777777" w:rsidR="005E7C1E" w:rsidRDefault="005E7C1E" w:rsidP="005E7C1E">
      <w:pPr>
        <w:spacing w:after="0"/>
        <w:jc w:val="right"/>
        <w:rPr>
          <w:rFonts w:ascii="Times New Roman" w:eastAsia="Times New Roman" w:hAnsi="Times New Roman" w:cs="Times New Roman"/>
          <w:sz w:val="18"/>
          <w:szCs w:val="18"/>
          <w:lang w:eastAsia="pl-PL"/>
        </w:rPr>
      </w:pPr>
    </w:p>
    <w:p w14:paraId="15AF42E3" w14:textId="77777777" w:rsidR="005E7C1E" w:rsidRDefault="005E7C1E" w:rsidP="005E7C1E">
      <w:pPr>
        <w:spacing w:after="0"/>
        <w:jc w:val="right"/>
        <w:rPr>
          <w:rFonts w:ascii="Times New Roman" w:eastAsia="Times New Roman" w:hAnsi="Times New Roman" w:cs="Times New Roman"/>
          <w:sz w:val="18"/>
          <w:szCs w:val="18"/>
          <w:lang w:eastAsia="pl-PL"/>
        </w:rPr>
      </w:pPr>
    </w:p>
    <w:p w14:paraId="7FA5C904" w14:textId="77777777" w:rsidR="005E7C1E" w:rsidRDefault="005E7C1E" w:rsidP="005E7C1E">
      <w:pPr>
        <w:spacing w:after="0"/>
        <w:jc w:val="right"/>
        <w:rPr>
          <w:rFonts w:ascii="Times New Roman" w:eastAsia="Times New Roman" w:hAnsi="Times New Roman" w:cs="Times New Roman"/>
          <w:sz w:val="18"/>
          <w:szCs w:val="18"/>
          <w:lang w:eastAsia="pl-PL"/>
        </w:rPr>
      </w:pPr>
    </w:p>
    <w:p w14:paraId="161D9465" w14:textId="77777777" w:rsidR="005E7C1E" w:rsidRDefault="005E7C1E" w:rsidP="005E7C1E">
      <w:pPr>
        <w:spacing w:after="0"/>
        <w:jc w:val="right"/>
        <w:rPr>
          <w:rFonts w:ascii="Times New Roman" w:eastAsia="Times New Roman" w:hAnsi="Times New Roman" w:cs="Times New Roman"/>
          <w:sz w:val="18"/>
          <w:szCs w:val="18"/>
          <w:lang w:eastAsia="pl-PL"/>
        </w:rPr>
      </w:pPr>
    </w:p>
    <w:p w14:paraId="07D29693" w14:textId="77777777" w:rsidR="005E7C1E" w:rsidRDefault="005E7C1E" w:rsidP="005E7C1E">
      <w:pPr>
        <w:spacing w:after="0"/>
        <w:jc w:val="right"/>
        <w:rPr>
          <w:rFonts w:ascii="Times New Roman" w:eastAsia="Times New Roman" w:hAnsi="Times New Roman" w:cs="Times New Roman"/>
          <w:sz w:val="18"/>
          <w:szCs w:val="18"/>
          <w:lang w:eastAsia="pl-PL"/>
        </w:rPr>
      </w:pPr>
    </w:p>
    <w:p w14:paraId="34E73B80" w14:textId="77777777" w:rsidR="005E7C1E" w:rsidRDefault="005E7C1E" w:rsidP="005E7C1E">
      <w:pPr>
        <w:spacing w:after="0"/>
        <w:jc w:val="right"/>
        <w:rPr>
          <w:rFonts w:ascii="Times New Roman" w:eastAsia="Times New Roman" w:hAnsi="Times New Roman" w:cs="Times New Roman"/>
          <w:sz w:val="18"/>
          <w:szCs w:val="18"/>
          <w:lang w:eastAsia="pl-PL"/>
        </w:rPr>
      </w:pPr>
    </w:p>
    <w:p w14:paraId="25E27CE3" w14:textId="77777777" w:rsidR="005E7C1E" w:rsidRDefault="005E7C1E" w:rsidP="005E7C1E">
      <w:pPr>
        <w:spacing w:after="0"/>
        <w:jc w:val="right"/>
        <w:rPr>
          <w:rFonts w:ascii="Times New Roman" w:eastAsia="Times New Roman" w:hAnsi="Times New Roman" w:cs="Times New Roman"/>
          <w:sz w:val="18"/>
          <w:szCs w:val="18"/>
          <w:lang w:eastAsia="pl-PL"/>
        </w:rPr>
      </w:pPr>
    </w:p>
    <w:p w14:paraId="59258072" w14:textId="77777777" w:rsidR="005E7C1E" w:rsidRPr="00BE18B5"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lastRenderedPageBreak/>
        <w:t xml:space="preserve">Załącznik nr 1 </w:t>
      </w:r>
    </w:p>
    <w:p w14:paraId="0EBD7374" w14:textId="77777777" w:rsidR="005E7C1E" w:rsidRPr="00BE18B5"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t xml:space="preserve">do Zapytania ofertowego </w:t>
      </w:r>
    </w:p>
    <w:p w14:paraId="1502DB0C" w14:textId="77777777" w:rsidR="005E7C1E" w:rsidRPr="003D4E33" w:rsidRDefault="005E7C1E" w:rsidP="005E7C1E">
      <w:pPr>
        <w:spacing w:after="0" w:line="240" w:lineRule="auto"/>
        <w:jc w:val="center"/>
        <w:rPr>
          <w:rFonts w:ascii="Times New Roman" w:eastAsia="Times New Roman" w:hAnsi="Times New Roman" w:cs="Times New Roman"/>
          <w:b/>
          <w:lang w:eastAsia="pl-PL"/>
        </w:rPr>
      </w:pPr>
    </w:p>
    <w:p w14:paraId="299A0DCA" w14:textId="77777777" w:rsidR="005E7C1E" w:rsidRDefault="005E7C1E" w:rsidP="005E7C1E">
      <w:pPr>
        <w:spacing w:after="0" w:line="240" w:lineRule="auto"/>
        <w:jc w:val="center"/>
        <w:rPr>
          <w:rFonts w:ascii="Times New Roman" w:eastAsia="Times New Roman" w:hAnsi="Times New Roman" w:cs="Times New Roman"/>
          <w:b/>
          <w:lang w:eastAsia="pl-PL"/>
        </w:rPr>
      </w:pPr>
      <w:r w:rsidRPr="003D4E33">
        <w:rPr>
          <w:rFonts w:ascii="Times New Roman" w:eastAsia="Times New Roman" w:hAnsi="Times New Roman" w:cs="Times New Roman"/>
          <w:b/>
          <w:lang w:eastAsia="pl-PL"/>
        </w:rPr>
        <w:t>FORMULARZ OFERTY</w:t>
      </w:r>
    </w:p>
    <w:p w14:paraId="160FBB3A" w14:textId="77777777" w:rsidR="005E7C1E" w:rsidRDefault="005E7C1E" w:rsidP="005E7C1E">
      <w:pPr>
        <w:spacing w:after="0"/>
        <w:jc w:val="center"/>
        <w:outlineLvl w:val="1"/>
        <w:rPr>
          <w:rFonts w:ascii="Times New Roman" w:eastAsia="Times New Roman" w:hAnsi="Times New Roman" w:cs="Times New Roman"/>
          <w:b/>
          <w:bCs/>
          <w:i/>
          <w:lang w:eastAsia="pl-PL"/>
        </w:rPr>
      </w:pPr>
      <w:r w:rsidRPr="00E12B2E">
        <w:rPr>
          <w:rFonts w:ascii="Times New Roman" w:eastAsia="Times New Roman" w:hAnsi="Times New Roman" w:cs="Times New Roman"/>
          <w:b/>
          <w:bCs/>
          <w:i/>
          <w:lang w:eastAsia="pl-PL"/>
        </w:rPr>
        <w:t>dotycząc</w:t>
      </w:r>
      <w:r>
        <w:rPr>
          <w:rFonts w:ascii="Times New Roman" w:eastAsia="Times New Roman" w:hAnsi="Times New Roman" w:cs="Times New Roman"/>
          <w:b/>
          <w:bCs/>
          <w:i/>
          <w:lang w:eastAsia="pl-PL"/>
        </w:rPr>
        <w:t>y</w:t>
      </w:r>
      <w:r w:rsidRPr="00E12B2E">
        <w:rPr>
          <w:rFonts w:ascii="Times New Roman" w:eastAsia="Times New Roman" w:hAnsi="Times New Roman" w:cs="Times New Roman"/>
          <w:b/>
          <w:bCs/>
          <w:i/>
          <w:lang w:eastAsia="pl-PL"/>
        </w:rPr>
        <w:t xml:space="preserve"> usługi wykonania </w:t>
      </w:r>
      <w:r>
        <w:rPr>
          <w:rFonts w:ascii="Times New Roman" w:eastAsia="Times New Roman" w:hAnsi="Times New Roman" w:cs="Times New Roman"/>
          <w:b/>
          <w:bCs/>
          <w:i/>
          <w:lang w:eastAsia="pl-PL"/>
        </w:rPr>
        <w:t>ekspertyzy</w:t>
      </w:r>
    </w:p>
    <w:p w14:paraId="748E666D" w14:textId="77777777" w:rsidR="005E7C1E" w:rsidRPr="00243CA9" w:rsidRDefault="005E7C1E" w:rsidP="005E7C1E">
      <w:pPr>
        <w:spacing w:after="0"/>
        <w:jc w:val="center"/>
        <w:outlineLvl w:val="1"/>
        <w:rPr>
          <w:rFonts w:ascii="Times New Roman" w:eastAsia="Times New Roman" w:hAnsi="Times New Roman" w:cs="Times New Roman"/>
          <w:b/>
          <w:bCs/>
          <w:i/>
          <w:sz w:val="24"/>
          <w:szCs w:val="24"/>
          <w:lang w:eastAsia="pl-PL"/>
        </w:rPr>
      </w:pPr>
      <w:r w:rsidRPr="00055123">
        <w:rPr>
          <w:rFonts w:ascii="Times New Roman" w:eastAsia="Times New Roman" w:hAnsi="Times New Roman" w:cs="Times New Roman"/>
          <w:b/>
          <w:bCs/>
          <w:i/>
          <w:sz w:val="24"/>
          <w:szCs w:val="24"/>
          <w:lang w:eastAsia="pl-PL"/>
        </w:rPr>
        <w:t xml:space="preserve">pn.  </w:t>
      </w:r>
      <w:r w:rsidRPr="00243CA9">
        <w:rPr>
          <w:rFonts w:ascii="Times New Roman" w:eastAsia="Times New Roman" w:hAnsi="Times New Roman" w:cs="Times New Roman"/>
          <w:b/>
          <w:bCs/>
          <w:i/>
          <w:sz w:val="24"/>
          <w:szCs w:val="24"/>
          <w:lang w:eastAsia="pl-PL"/>
        </w:rPr>
        <w:t xml:space="preserve">„Wstępne mapowanie lasów pierwotnych i tzw. lasów starych w Polsce </w:t>
      </w:r>
    </w:p>
    <w:p w14:paraId="15FC52F2" w14:textId="77777777" w:rsidR="005E7C1E" w:rsidRPr="00243CA9" w:rsidRDefault="005E7C1E" w:rsidP="005E7C1E">
      <w:pPr>
        <w:spacing w:after="0"/>
        <w:jc w:val="center"/>
        <w:outlineLvl w:val="1"/>
        <w:rPr>
          <w:rFonts w:ascii="Times New Roman" w:eastAsia="Times New Roman" w:hAnsi="Times New Roman" w:cs="Times New Roman"/>
          <w:b/>
          <w:bCs/>
          <w:i/>
          <w:sz w:val="24"/>
          <w:szCs w:val="24"/>
          <w:lang w:eastAsia="pl-PL"/>
        </w:rPr>
      </w:pPr>
      <w:r w:rsidRPr="00243CA9">
        <w:rPr>
          <w:rFonts w:ascii="Times New Roman" w:eastAsia="Times New Roman" w:hAnsi="Times New Roman" w:cs="Times New Roman"/>
          <w:b/>
          <w:bCs/>
          <w:i/>
          <w:sz w:val="24"/>
          <w:szCs w:val="24"/>
          <w:lang w:eastAsia="pl-PL"/>
        </w:rPr>
        <w:t xml:space="preserve">w oparciu o wytyczne KE, analiza potencjału w zależności od doboru wskaźników </w:t>
      </w:r>
    </w:p>
    <w:p w14:paraId="0C06BE65" w14:textId="77777777" w:rsidR="005E7C1E" w:rsidRPr="00055123" w:rsidRDefault="005E7C1E" w:rsidP="005E7C1E">
      <w:pPr>
        <w:spacing w:after="0"/>
        <w:jc w:val="center"/>
        <w:outlineLvl w:val="1"/>
        <w:rPr>
          <w:rFonts w:ascii="Times New Roman" w:eastAsia="Times New Roman" w:hAnsi="Times New Roman" w:cs="Times New Roman"/>
          <w:b/>
          <w:bCs/>
          <w:i/>
          <w:sz w:val="24"/>
          <w:szCs w:val="24"/>
          <w:lang w:eastAsia="pl-PL"/>
        </w:rPr>
      </w:pPr>
      <w:r w:rsidRPr="00243CA9">
        <w:rPr>
          <w:rFonts w:ascii="Times New Roman" w:eastAsia="Times New Roman" w:hAnsi="Times New Roman" w:cs="Times New Roman"/>
          <w:b/>
          <w:bCs/>
          <w:i/>
          <w:sz w:val="24"/>
          <w:szCs w:val="24"/>
          <w:lang w:eastAsia="pl-PL"/>
        </w:rPr>
        <w:t>i ich wartości granicznych”</w:t>
      </w:r>
      <w:r>
        <w:rPr>
          <w:rFonts w:ascii="Times New Roman" w:eastAsia="Times New Roman" w:hAnsi="Times New Roman" w:cs="Times New Roman"/>
          <w:b/>
          <w:bCs/>
          <w:i/>
          <w:sz w:val="24"/>
          <w:szCs w:val="24"/>
          <w:lang w:eastAsia="pl-PL"/>
        </w:rPr>
        <w:t xml:space="preserve"> </w:t>
      </w:r>
      <w:r w:rsidRPr="00A15C26">
        <w:rPr>
          <w:rFonts w:ascii="Times New Roman" w:eastAsia="Times New Roman" w:hAnsi="Times New Roman" w:cs="Times New Roman"/>
          <w:b/>
          <w:bCs/>
          <w:i/>
          <w:sz w:val="24"/>
          <w:szCs w:val="24"/>
          <w:lang w:eastAsia="pl-PL"/>
        </w:rPr>
        <w:t>oraz sprawozdania z realizacji dzieła</w:t>
      </w:r>
    </w:p>
    <w:p w14:paraId="79C2F02B" w14:textId="77777777" w:rsidR="005E7C1E" w:rsidRPr="003D4E33" w:rsidRDefault="005E7C1E" w:rsidP="005E7C1E">
      <w:pPr>
        <w:spacing w:after="0" w:line="240" w:lineRule="auto"/>
        <w:jc w:val="center"/>
        <w:rPr>
          <w:rFonts w:ascii="Times New Roman" w:eastAsia="Times New Roman" w:hAnsi="Times New Roman" w:cs="Times New Roman"/>
          <w:b/>
          <w:lang w:eastAsia="pl-PL"/>
        </w:rPr>
      </w:pPr>
    </w:p>
    <w:p w14:paraId="4684ACC3" w14:textId="77777777" w:rsidR="005E7C1E" w:rsidRPr="00B24B2C" w:rsidRDefault="005E7C1E" w:rsidP="005E7C1E">
      <w:pPr>
        <w:pStyle w:val="Tytu"/>
        <w:spacing w:before="240"/>
        <w:jc w:val="left"/>
      </w:pPr>
      <w:r w:rsidRPr="00B24B2C">
        <w:t>DANE WYKONAWCY</w:t>
      </w:r>
    </w:p>
    <w:tbl>
      <w:tblPr>
        <w:tblStyle w:val="Tabela-Siatka"/>
        <w:tblW w:w="0" w:type="auto"/>
        <w:tblLayout w:type="fixed"/>
        <w:tblLook w:val="04A0" w:firstRow="1" w:lastRow="0" w:firstColumn="1" w:lastColumn="0" w:noHBand="0" w:noVBand="1"/>
      </w:tblPr>
      <w:tblGrid>
        <w:gridCol w:w="2660"/>
        <w:gridCol w:w="6628"/>
      </w:tblGrid>
      <w:tr w:rsidR="005E7C1E" w:rsidRPr="00B24B2C" w14:paraId="69E66437" w14:textId="77777777" w:rsidTr="004B6DA1">
        <w:tc>
          <w:tcPr>
            <w:tcW w:w="2660" w:type="dxa"/>
          </w:tcPr>
          <w:p w14:paraId="6AE49A84" w14:textId="77777777" w:rsidR="005E7C1E" w:rsidRPr="00B24B2C" w:rsidRDefault="005E7C1E" w:rsidP="002D63E4">
            <w:pPr>
              <w:rPr>
                <w:rFonts w:ascii="Times New Roman" w:hAnsi="Times New Roman" w:cs="Times New Roman"/>
                <w:b/>
              </w:rPr>
            </w:pPr>
            <w:r w:rsidRPr="00B24B2C">
              <w:rPr>
                <w:rFonts w:ascii="Times New Roman" w:hAnsi="Times New Roman" w:cs="Times New Roman"/>
                <w:b/>
              </w:rPr>
              <w:t>Nazwa wykonawcy:</w:t>
            </w:r>
          </w:p>
        </w:tc>
        <w:tc>
          <w:tcPr>
            <w:tcW w:w="6628" w:type="dxa"/>
          </w:tcPr>
          <w:p w14:paraId="5F08A673" w14:textId="77777777" w:rsidR="005E7C1E" w:rsidRPr="00B24B2C" w:rsidRDefault="005E7C1E" w:rsidP="002D63E4">
            <w:pPr>
              <w:jc w:val="center"/>
              <w:rPr>
                <w:rFonts w:ascii="Times New Roman" w:hAnsi="Times New Roman" w:cs="Times New Roman"/>
              </w:rPr>
            </w:pPr>
            <w:r w:rsidRPr="00B24B2C">
              <w:rPr>
                <w:rFonts w:ascii="Times New Roman" w:hAnsi="Times New Roman" w:cs="Times New Roman"/>
              </w:rPr>
              <w:t>…………………………………………………………………………………………………………………………………………</w:t>
            </w:r>
          </w:p>
        </w:tc>
      </w:tr>
      <w:tr w:rsidR="005E7C1E" w:rsidRPr="00B24B2C" w14:paraId="031D1F50" w14:textId="77777777" w:rsidTr="004B6DA1">
        <w:tc>
          <w:tcPr>
            <w:tcW w:w="2660" w:type="dxa"/>
          </w:tcPr>
          <w:p w14:paraId="469F7509" w14:textId="77777777" w:rsidR="005E7C1E" w:rsidRPr="00B24B2C" w:rsidRDefault="005E7C1E" w:rsidP="002D63E4">
            <w:pPr>
              <w:rPr>
                <w:rFonts w:ascii="Times New Roman" w:hAnsi="Times New Roman" w:cs="Times New Roman"/>
                <w:b/>
              </w:rPr>
            </w:pPr>
            <w:r w:rsidRPr="00B24B2C">
              <w:rPr>
                <w:rFonts w:ascii="Times New Roman" w:hAnsi="Times New Roman" w:cs="Times New Roman"/>
                <w:b/>
              </w:rPr>
              <w:t>Adres siedziby wykonawcy:</w:t>
            </w:r>
          </w:p>
        </w:tc>
        <w:tc>
          <w:tcPr>
            <w:tcW w:w="6628" w:type="dxa"/>
          </w:tcPr>
          <w:p w14:paraId="6E59B90D" w14:textId="77777777" w:rsidR="005E7C1E" w:rsidRPr="00B24B2C" w:rsidRDefault="005E7C1E" w:rsidP="002D63E4">
            <w:pPr>
              <w:jc w:val="center"/>
              <w:rPr>
                <w:rFonts w:ascii="Times New Roman" w:hAnsi="Times New Roman" w:cs="Times New Roman"/>
              </w:rPr>
            </w:pPr>
            <w:r w:rsidRPr="00B24B2C">
              <w:rPr>
                <w:rFonts w:ascii="Times New Roman" w:hAnsi="Times New Roman" w:cs="Times New Roman"/>
              </w:rPr>
              <w:t>…………………………………………………………………………………………………………………………………………</w:t>
            </w:r>
          </w:p>
        </w:tc>
      </w:tr>
      <w:tr w:rsidR="005E7C1E" w:rsidRPr="00B24B2C" w14:paraId="1B83FB0D" w14:textId="77777777" w:rsidTr="004B6DA1">
        <w:tc>
          <w:tcPr>
            <w:tcW w:w="2660" w:type="dxa"/>
          </w:tcPr>
          <w:p w14:paraId="0F46EFA5" w14:textId="77777777" w:rsidR="005E7C1E" w:rsidRPr="00B24B2C" w:rsidRDefault="005E7C1E" w:rsidP="002D63E4">
            <w:pPr>
              <w:rPr>
                <w:rFonts w:ascii="Times New Roman" w:hAnsi="Times New Roman" w:cs="Times New Roman"/>
                <w:b/>
              </w:rPr>
            </w:pPr>
            <w:r w:rsidRPr="00B24B2C">
              <w:rPr>
                <w:rFonts w:ascii="Times New Roman" w:hAnsi="Times New Roman" w:cs="Times New Roman"/>
                <w:b/>
              </w:rPr>
              <w:t>Osoba do kontaktu</w:t>
            </w:r>
          </w:p>
        </w:tc>
        <w:tc>
          <w:tcPr>
            <w:tcW w:w="6628" w:type="dxa"/>
          </w:tcPr>
          <w:p w14:paraId="2F644D89" w14:textId="77777777" w:rsidR="005E7C1E" w:rsidRPr="00B24B2C" w:rsidRDefault="005E7C1E" w:rsidP="002D63E4">
            <w:pPr>
              <w:jc w:val="center"/>
              <w:rPr>
                <w:rFonts w:ascii="Times New Roman" w:hAnsi="Times New Roman" w:cs="Times New Roman"/>
              </w:rPr>
            </w:pPr>
            <w:r w:rsidRPr="00B24B2C">
              <w:rPr>
                <w:rFonts w:ascii="Times New Roman" w:hAnsi="Times New Roman" w:cs="Times New Roman"/>
              </w:rPr>
              <w:t>…………………………………………………………………………………………………………………………………………</w:t>
            </w:r>
          </w:p>
          <w:p w14:paraId="35FF3AEA" w14:textId="77777777" w:rsidR="005E7C1E" w:rsidRPr="00B24B2C" w:rsidRDefault="005E7C1E" w:rsidP="002D63E4">
            <w:pPr>
              <w:jc w:val="center"/>
              <w:rPr>
                <w:rFonts w:ascii="Times New Roman" w:hAnsi="Times New Roman" w:cs="Times New Roman"/>
                <w:i/>
                <w:sz w:val="20"/>
                <w:szCs w:val="20"/>
              </w:rPr>
            </w:pPr>
            <w:r w:rsidRPr="00B24B2C">
              <w:rPr>
                <w:rFonts w:ascii="Times New Roman" w:hAnsi="Times New Roman" w:cs="Times New Roman"/>
                <w:i/>
                <w:sz w:val="20"/>
                <w:szCs w:val="20"/>
              </w:rPr>
              <w:t>(Imię i nazwisko, adres e-mail, nr telefonu)</w:t>
            </w:r>
          </w:p>
        </w:tc>
      </w:tr>
    </w:tbl>
    <w:p w14:paraId="3142E59C" w14:textId="77777777" w:rsidR="005E7C1E" w:rsidRPr="00B24B2C" w:rsidRDefault="005E7C1E" w:rsidP="005E7C1E">
      <w:pPr>
        <w:pStyle w:val="Nagwek2"/>
        <w:spacing w:before="360"/>
      </w:pPr>
      <w:r w:rsidRPr="00B24B2C">
        <w:t>WYCENA</w:t>
      </w:r>
    </w:p>
    <w:tbl>
      <w:tblPr>
        <w:tblStyle w:val="Tabela-Siatka"/>
        <w:tblW w:w="9288" w:type="dxa"/>
        <w:tblLayout w:type="fixed"/>
        <w:tblLook w:val="04A0" w:firstRow="1" w:lastRow="0" w:firstColumn="1" w:lastColumn="0" w:noHBand="0" w:noVBand="1"/>
      </w:tblPr>
      <w:tblGrid>
        <w:gridCol w:w="4077"/>
        <w:gridCol w:w="5211"/>
      </w:tblGrid>
      <w:tr w:rsidR="005E7C1E" w:rsidRPr="003F60D2" w14:paraId="725CDA00" w14:textId="77777777" w:rsidTr="004B6DA1">
        <w:tc>
          <w:tcPr>
            <w:tcW w:w="4077" w:type="dxa"/>
            <w:tcBorders>
              <w:bottom w:val="dashSmallGap" w:sz="4" w:space="0" w:color="auto"/>
            </w:tcBorders>
          </w:tcPr>
          <w:p w14:paraId="6E6F5AE0" w14:textId="77777777" w:rsidR="005E7C1E" w:rsidRPr="003F60D2" w:rsidRDefault="005E7C1E" w:rsidP="002D63E4">
            <w:pPr>
              <w:rPr>
                <w:rFonts w:ascii="Times New Roman" w:hAnsi="Times New Roman" w:cs="Times New Roman"/>
                <w:b/>
              </w:rPr>
            </w:pPr>
            <w:bookmarkStart w:id="13" w:name="_Hlk5372122"/>
            <w:r w:rsidRPr="003F60D2">
              <w:rPr>
                <w:rFonts w:ascii="Times New Roman" w:hAnsi="Times New Roman" w:cs="Times New Roman"/>
                <w:b/>
              </w:rPr>
              <w:t>Kwota netto w zł:</w:t>
            </w:r>
          </w:p>
        </w:tc>
        <w:tc>
          <w:tcPr>
            <w:tcW w:w="5211" w:type="dxa"/>
            <w:tcBorders>
              <w:bottom w:val="dashSmallGap" w:sz="4" w:space="0" w:color="auto"/>
            </w:tcBorders>
          </w:tcPr>
          <w:p w14:paraId="40FE2EF9" w14:textId="77777777" w:rsidR="005E7C1E" w:rsidRPr="003F60D2" w:rsidRDefault="005E7C1E" w:rsidP="002D63E4">
            <w:pPr>
              <w:rPr>
                <w:rFonts w:ascii="Times New Roman" w:hAnsi="Times New Roman" w:cs="Times New Roman"/>
              </w:rPr>
            </w:pPr>
          </w:p>
        </w:tc>
      </w:tr>
      <w:tr w:rsidR="005E7C1E" w:rsidRPr="003F60D2" w14:paraId="7AD86BDD" w14:textId="77777777" w:rsidTr="004B6DA1">
        <w:tc>
          <w:tcPr>
            <w:tcW w:w="4077" w:type="dxa"/>
            <w:tcBorders>
              <w:top w:val="dashSmallGap" w:sz="4" w:space="0" w:color="auto"/>
              <w:bottom w:val="single" w:sz="4" w:space="0" w:color="auto"/>
            </w:tcBorders>
          </w:tcPr>
          <w:p w14:paraId="6F242024" w14:textId="77777777" w:rsidR="005E7C1E" w:rsidRPr="001C39C5" w:rsidRDefault="005E7C1E" w:rsidP="002D63E4">
            <w:pPr>
              <w:jc w:val="right"/>
              <w:rPr>
                <w:rFonts w:ascii="Times New Roman" w:hAnsi="Times New Roman" w:cs="Times New Roman"/>
                <w:i/>
                <w:color w:val="FF0000"/>
              </w:rPr>
            </w:pPr>
            <w:r w:rsidRPr="001C39C5">
              <w:rPr>
                <w:rFonts w:ascii="Times New Roman" w:hAnsi="Times New Roman" w:cs="Times New Roman"/>
                <w:i/>
                <w:color w:val="FF0000"/>
              </w:rPr>
              <w:t xml:space="preserve">w tym autorskie prawa majątkowe w zł </w:t>
            </w:r>
            <w:r w:rsidRPr="001C39C5">
              <w:rPr>
                <w:rFonts w:ascii="Times New Roman" w:hAnsi="Times New Roman" w:cs="Times New Roman"/>
                <w:b/>
                <w:i/>
                <w:color w:val="FF0000"/>
              </w:rPr>
              <w:t>*</w:t>
            </w:r>
          </w:p>
        </w:tc>
        <w:tc>
          <w:tcPr>
            <w:tcW w:w="5211" w:type="dxa"/>
            <w:tcBorders>
              <w:top w:val="dashSmallGap" w:sz="4" w:space="0" w:color="auto"/>
              <w:bottom w:val="single" w:sz="4" w:space="0" w:color="auto"/>
            </w:tcBorders>
          </w:tcPr>
          <w:p w14:paraId="57F205E1" w14:textId="77777777" w:rsidR="005E7C1E" w:rsidRPr="003F60D2" w:rsidRDefault="005E7C1E" w:rsidP="002D63E4">
            <w:pPr>
              <w:rPr>
                <w:rFonts w:ascii="Times New Roman" w:hAnsi="Times New Roman" w:cs="Times New Roman"/>
              </w:rPr>
            </w:pPr>
          </w:p>
        </w:tc>
      </w:tr>
      <w:tr w:rsidR="005E7C1E" w:rsidRPr="003F60D2" w14:paraId="12636161" w14:textId="77777777" w:rsidTr="004B6DA1">
        <w:tc>
          <w:tcPr>
            <w:tcW w:w="4077" w:type="dxa"/>
            <w:tcBorders>
              <w:bottom w:val="dashSmallGap" w:sz="4" w:space="0" w:color="auto"/>
            </w:tcBorders>
          </w:tcPr>
          <w:p w14:paraId="5BAF0966" w14:textId="77777777" w:rsidR="005E7C1E" w:rsidRPr="003F60D2" w:rsidRDefault="005E7C1E" w:rsidP="002D63E4">
            <w:pPr>
              <w:rPr>
                <w:rFonts w:ascii="Times New Roman" w:hAnsi="Times New Roman" w:cs="Times New Roman"/>
                <w:b/>
              </w:rPr>
            </w:pPr>
            <w:r w:rsidRPr="003F60D2">
              <w:rPr>
                <w:rFonts w:ascii="Times New Roman" w:hAnsi="Times New Roman" w:cs="Times New Roman"/>
                <w:b/>
              </w:rPr>
              <w:t>Kwota brutto w zł:</w:t>
            </w:r>
          </w:p>
        </w:tc>
        <w:tc>
          <w:tcPr>
            <w:tcW w:w="5211" w:type="dxa"/>
            <w:tcBorders>
              <w:bottom w:val="dashSmallGap" w:sz="4" w:space="0" w:color="auto"/>
            </w:tcBorders>
          </w:tcPr>
          <w:p w14:paraId="650881AB" w14:textId="77777777" w:rsidR="005E7C1E" w:rsidRPr="003F60D2" w:rsidRDefault="005E7C1E" w:rsidP="002D63E4"/>
        </w:tc>
      </w:tr>
      <w:tr w:rsidR="005E7C1E" w:rsidRPr="003F60D2" w14:paraId="4D3FAA97" w14:textId="77777777" w:rsidTr="004B6DA1">
        <w:tc>
          <w:tcPr>
            <w:tcW w:w="4077" w:type="dxa"/>
            <w:tcBorders>
              <w:top w:val="dashSmallGap" w:sz="4" w:space="0" w:color="auto"/>
            </w:tcBorders>
          </w:tcPr>
          <w:p w14:paraId="099B7B11" w14:textId="77777777" w:rsidR="005E7C1E" w:rsidRPr="001C39C5" w:rsidRDefault="005E7C1E" w:rsidP="002D63E4">
            <w:pPr>
              <w:jc w:val="right"/>
              <w:rPr>
                <w:rFonts w:ascii="Times New Roman" w:hAnsi="Times New Roman" w:cs="Times New Roman"/>
                <w:i/>
                <w:color w:val="FF0000"/>
              </w:rPr>
            </w:pPr>
            <w:r w:rsidRPr="001C39C5">
              <w:rPr>
                <w:rFonts w:ascii="Times New Roman" w:hAnsi="Times New Roman" w:cs="Times New Roman"/>
                <w:i/>
                <w:color w:val="FF0000"/>
              </w:rPr>
              <w:t xml:space="preserve">w tym autorskie prawa majątkowe w zł </w:t>
            </w:r>
            <w:r w:rsidRPr="001C39C5">
              <w:rPr>
                <w:rFonts w:ascii="Times New Roman" w:hAnsi="Times New Roman" w:cs="Times New Roman"/>
                <w:b/>
                <w:i/>
                <w:color w:val="FF0000"/>
              </w:rPr>
              <w:t>*</w:t>
            </w:r>
          </w:p>
        </w:tc>
        <w:tc>
          <w:tcPr>
            <w:tcW w:w="5211" w:type="dxa"/>
            <w:tcBorders>
              <w:top w:val="dashSmallGap" w:sz="4" w:space="0" w:color="auto"/>
            </w:tcBorders>
          </w:tcPr>
          <w:p w14:paraId="2CCCF0D3" w14:textId="77777777" w:rsidR="005E7C1E" w:rsidRPr="003F60D2" w:rsidRDefault="005E7C1E" w:rsidP="002D63E4"/>
        </w:tc>
      </w:tr>
      <w:bookmarkEnd w:id="13"/>
    </w:tbl>
    <w:p w14:paraId="1E8037D4" w14:textId="77777777" w:rsidR="005E7C1E" w:rsidRDefault="005E7C1E" w:rsidP="005E7C1E">
      <w:pPr>
        <w:pStyle w:val="Tekstprzypisudolnego"/>
        <w:rPr>
          <w:sz w:val="18"/>
          <w:szCs w:val="18"/>
        </w:rPr>
      </w:pPr>
    </w:p>
    <w:p w14:paraId="37EA72BE" w14:textId="77777777" w:rsidR="005E7C1E" w:rsidRDefault="005E7C1E" w:rsidP="005E7C1E">
      <w:pPr>
        <w:pStyle w:val="Tekstprzypisudolnego"/>
        <w:rPr>
          <w:sz w:val="18"/>
          <w:szCs w:val="18"/>
        </w:rPr>
      </w:pPr>
    </w:p>
    <w:p w14:paraId="3840BBBD" w14:textId="77777777" w:rsidR="005E7C1E" w:rsidRDefault="005E7C1E" w:rsidP="005E7C1E">
      <w:pPr>
        <w:pStyle w:val="Tekstprzypisudolnego"/>
        <w:rPr>
          <w:sz w:val="18"/>
          <w:szCs w:val="18"/>
        </w:rPr>
      </w:pPr>
    </w:p>
    <w:p w14:paraId="266F1DE6" w14:textId="77777777" w:rsidR="005E7C1E" w:rsidRPr="00B24B2C" w:rsidRDefault="005E7C1E" w:rsidP="005E7C1E">
      <w:pPr>
        <w:pStyle w:val="Tekstprzypisudolnego"/>
        <w:tabs>
          <w:tab w:val="right" w:pos="9072"/>
        </w:tabs>
        <w:rPr>
          <w:sz w:val="18"/>
          <w:szCs w:val="18"/>
        </w:rPr>
      </w:pPr>
      <w:r w:rsidRPr="00B24B2C">
        <w:rPr>
          <w:sz w:val="18"/>
          <w:szCs w:val="18"/>
        </w:rPr>
        <w:t>…………………………………………….</w:t>
      </w:r>
      <w:r w:rsidRPr="00B24B2C">
        <w:rPr>
          <w:sz w:val="18"/>
          <w:szCs w:val="18"/>
        </w:rPr>
        <w:tab/>
        <w:t>………………………………….</w:t>
      </w:r>
    </w:p>
    <w:p w14:paraId="0FDACB09" w14:textId="77777777" w:rsidR="005E7C1E" w:rsidRPr="00B24B2C" w:rsidRDefault="005E7C1E" w:rsidP="005E7C1E">
      <w:pPr>
        <w:pStyle w:val="Tekstprzypisudolnego"/>
        <w:tabs>
          <w:tab w:val="right" w:pos="9072"/>
        </w:tabs>
        <w:rPr>
          <w:i/>
        </w:rPr>
      </w:pPr>
      <w:r>
        <w:rPr>
          <w:i/>
        </w:rPr>
        <w:t xml:space="preserve">               </w:t>
      </w:r>
      <w:r w:rsidRPr="00B24B2C">
        <w:rPr>
          <w:i/>
        </w:rPr>
        <w:t>Miejscowość, data</w:t>
      </w:r>
      <w:r>
        <w:rPr>
          <w:i/>
        </w:rPr>
        <w:t xml:space="preserve">                                                                                                             </w:t>
      </w:r>
      <w:r w:rsidRPr="00B24B2C">
        <w:rPr>
          <w:i/>
        </w:rPr>
        <w:t>Podpis</w:t>
      </w:r>
    </w:p>
    <w:p w14:paraId="57ABE0E0" w14:textId="77777777" w:rsidR="005E7C1E" w:rsidRPr="00B24B2C" w:rsidRDefault="005E7C1E" w:rsidP="005E7C1E">
      <w:pPr>
        <w:pStyle w:val="Tekstprzypisudolnego"/>
        <w:rPr>
          <w:sz w:val="22"/>
          <w:szCs w:val="22"/>
        </w:rPr>
      </w:pPr>
    </w:p>
    <w:p w14:paraId="77DECB96" w14:textId="77777777" w:rsidR="005E7C1E" w:rsidRDefault="005E7C1E" w:rsidP="005E7C1E">
      <w:pPr>
        <w:pStyle w:val="Tekstprzypisudolnego"/>
        <w:rPr>
          <w:b/>
          <w:i/>
          <w:color w:val="FF0000"/>
          <w:sz w:val="18"/>
          <w:szCs w:val="18"/>
        </w:rPr>
      </w:pPr>
      <w:r w:rsidRPr="003F60D2">
        <w:rPr>
          <w:b/>
          <w:i/>
          <w:color w:val="FF0000"/>
          <w:sz w:val="18"/>
          <w:szCs w:val="18"/>
        </w:rPr>
        <w:t xml:space="preserve">*/ Jeśli Wykonawca nie poda w ofercie </w:t>
      </w:r>
      <w:r>
        <w:rPr>
          <w:b/>
          <w:i/>
          <w:color w:val="FF0000"/>
          <w:sz w:val="18"/>
          <w:szCs w:val="18"/>
        </w:rPr>
        <w:t>w</w:t>
      </w:r>
      <w:r w:rsidRPr="003F60D2">
        <w:rPr>
          <w:b/>
          <w:i/>
          <w:color w:val="FF0000"/>
          <w:sz w:val="18"/>
          <w:szCs w:val="18"/>
        </w:rPr>
        <w:t>artoś</w:t>
      </w:r>
      <w:r>
        <w:rPr>
          <w:b/>
          <w:i/>
          <w:color w:val="FF0000"/>
          <w:sz w:val="18"/>
          <w:szCs w:val="18"/>
        </w:rPr>
        <w:t>ci</w:t>
      </w:r>
      <w:r w:rsidRPr="003F60D2">
        <w:rPr>
          <w:b/>
          <w:i/>
          <w:color w:val="FF0000"/>
          <w:sz w:val="18"/>
          <w:szCs w:val="18"/>
        </w:rPr>
        <w:t xml:space="preserve"> autorskich praw majątkowych dla każdego utworu to równocześnie oświadcza, iż kwota wyceny autorskich praw majątkowych dla każdego utworu powstałego w wyniku wykonania umowy nie przekroczy kwoty 10.000,00 zł (słownie: dziesięć tysięcy złotych 00/100).</w:t>
      </w:r>
    </w:p>
    <w:p w14:paraId="39352E02" w14:textId="067CF4AF" w:rsidR="005E7C1E" w:rsidRDefault="005E7C1E" w:rsidP="005E7C1E">
      <w:pPr>
        <w:pStyle w:val="Tekstprzypisudolnego"/>
        <w:rPr>
          <w:b/>
          <w:i/>
          <w:color w:val="FF0000"/>
          <w:sz w:val="18"/>
          <w:szCs w:val="18"/>
        </w:rPr>
      </w:pPr>
    </w:p>
    <w:p w14:paraId="02C38EBB" w14:textId="23475568" w:rsidR="005E7C1E" w:rsidRDefault="005E7C1E" w:rsidP="005E7C1E">
      <w:pPr>
        <w:pStyle w:val="Tekstprzypisudolnego"/>
        <w:rPr>
          <w:b/>
          <w:i/>
          <w:color w:val="FF0000"/>
          <w:sz w:val="18"/>
          <w:szCs w:val="18"/>
        </w:rPr>
      </w:pPr>
    </w:p>
    <w:p w14:paraId="02A4367A" w14:textId="70CA9992" w:rsidR="005E7C1E" w:rsidRDefault="005E7C1E" w:rsidP="005E7C1E">
      <w:pPr>
        <w:pStyle w:val="Tekstprzypisudolnego"/>
        <w:rPr>
          <w:b/>
          <w:i/>
          <w:color w:val="FF0000"/>
          <w:sz w:val="18"/>
          <w:szCs w:val="18"/>
        </w:rPr>
      </w:pPr>
    </w:p>
    <w:p w14:paraId="5F1F9C8F" w14:textId="29DC9941" w:rsidR="005E7C1E" w:rsidRPr="00BE18B5"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lastRenderedPageBreak/>
        <w:t xml:space="preserve">Załącznik nr </w:t>
      </w:r>
      <w:r>
        <w:rPr>
          <w:rFonts w:ascii="Times New Roman" w:eastAsia="Times New Roman" w:hAnsi="Times New Roman" w:cs="Times New Roman"/>
          <w:sz w:val="18"/>
          <w:szCs w:val="18"/>
          <w:lang w:eastAsia="pl-PL"/>
        </w:rPr>
        <w:t>2</w:t>
      </w:r>
      <w:r w:rsidRPr="00BE18B5">
        <w:rPr>
          <w:rFonts w:ascii="Times New Roman" w:eastAsia="Times New Roman" w:hAnsi="Times New Roman" w:cs="Times New Roman"/>
          <w:sz w:val="18"/>
          <w:szCs w:val="18"/>
          <w:lang w:eastAsia="pl-PL"/>
        </w:rPr>
        <w:t xml:space="preserve"> </w:t>
      </w:r>
    </w:p>
    <w:p w14:paraId="5AC5F656" w14:textId="77777777" w:rsidR="005E7C1E" w:rsidRPr="00BE18B5"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t xml:space="preserve">do Zapytania ofertowego </w:t>
      </w:r>
    </w:p>
    <w:p w14:paraId="778819A8" w14:textId="77777777" w:rsidR="005E7C1E" w:rsidRPr="003D4E33" w:rsidRDefault="005E7C1E" w:rsidP="005E7C1E">
      <w:pPr>
        <w:spacing w:after="0" w:line="240" w:lineRule="auto"/>
        <w:ind w:left="360" w:firstLine="348"/>
        <w:jc w:val="both"/>
        <w:rPr>
          <w:rFonts w:ascii="Times New Roman" w:eastAsia="Times New Roman" w:hAnsi="Times New Roman" w:cs="Times New Roman"/>
          <w:lang w:eastAsia="pl-PL"/>
        </w:rPr>
      </w:pPr>
    </w:p>
    <w:p w14:paraId="3B4D28C2" w14:textId="77777777" w:rsidR="005E7C1E" w:rsidRPr="003D4E33" w:rsidRDefault="005E7C1E" w:rsidP="005E7C1E">
      <w:pPr>
        <w:spacing w:after="0" w:line="240" w:lineRule="auto"/>
        <w:contextualSpacing/>
        <w:jc w:val="center"/>
        <w:rPr>
          <w:rFonts w:ascii="Times New Roman" w:eastAsia="Times New Roman" w:hAnsi="Times New Roman" w:cs="Times New Roman"/>
          <w:lang w:eastAsia="pl-PL"/>
        </w:rPr>
      </w:pPr>
    </w:p>
    <w:p w14:paraId="1A217584" w14:textId="77777777" w:rsidR="005E7C1E" w:rsidRPr="003D4E33" w:rsidRDefault="005E7C1E" w:rsidP="005E7C1E">
      <w:pPr>
        <w:suppressAutoHyphens w:val="0"/>
        <w:spacing w:after="0" w:line="240" w:lineRule="auto"/>
        <w:jc w:val="center"/>
        <w:rPr>
          <w:rFonts w:ascii="Times New Roman" w:hAnsi="Times New Roman" w:cs="Times New Roman"/>
        </w:rPr>
      </w:pPr>
      <w:bookmarkStart w:id="14" w:name="_Hlk79578069"/>
      <w:r>
        <w:rPr>
          <w:rFonts w:ascii="Times New Roman" w:eastAsia="Times New Roman" w:hAnsi="Times New Roman" w:cs="Times New Roman"/>
          <w:lang w:eastAsia="pl-PL"/>
        </w:rPr>
        <w:t>W</w:t>
      </w:r>
      <w:r w:rsidRPr="003D4E33">
        <w:rPr>
          <w:rFonts w:ascii="Times New Roman" w:eastAsia="Times New Roman" w:hAnsi="Times New Roman" w:cs="Times New Roman"/>
          <w:lang w:eastAsia="pl-PL"/>
        </w:rPr>
        <w:t xml:space="preserve">ykaz zrealizowanych co najmniej </w:t>
      </w:r>
      <w:r>
        <w:rPr>
          <w:rFonts w:ascii="Times New Roman" w:eastAsia="Times New Roman" w:hAnsi="Times New Roman" w:cs="Times New Roman"/>
          <w:lang w:eastAsia="pl-PL"/>
        </w:rPr>
        <w:t>2</w:t>
      </w:r>
      <w:r w:rsidRPr="003D4E33">
        <w:rPr>
          <w:rFonts w:ascii="Times New Roman" w:eastAsia="Times New Roman" w:hAnsi="Times New Roman" w:cs="Times New Roman"/>
          <w:lang w:eastAsia="pl-PL"/>
        </w:rPr>
        <w:t xml:space="preserve"> </w:t>
      </w:r>
      <w:bookmarkEnd w:id="14"/>
      <w:r>
        <w:rPr>
          <w:rFonts w:ascii="Times New Roman" w:eastAsia="Times New Roman" w:hAnsi="Times New Roman" w:cs="Times New Roman"/>
          <w:lang w:eastAsia="pl-PL"/>
        </w:rPr>
        <w:t xml:space="preserve">ekspertyz </w:t>
      </w:r>
      <w:r>
        <w:rPr>
          <w:rFonts w:ascii="Times New Roman" w:hAnsi="Times New Roman" w:cs="Times New Roman"/>
          <w:color w:val="000000" w:themeColor="text1"/>
        </w:rPr>
        <w:t>dotyczących cech ekosystemów leśnych</w:t>
      </w:r>
      <w:r w:rsidRPr="003D4E33">
        <w:rPr>
          <w:rFonts w:ascii="Times New Roman" w:eastAsia="Times New Roman" w:hAnsi="Times New Roman" w:cs="Times New Roman"/>
          <w:lang w:eastAsia="pl-PL"/>
        </w:rPr>
        <w:t>:</w:t>
      </w:r>
    </w:p>
    <w:p w14:paraId="10A61708" w14:textId="77777777" w:rsidR="005E7C1E" w:rsidRPr="003D4E33" w:rsidRDefault="005E7C1E" w:rsidP="005E7C1E">
      <w:pPr>
        <w:spacing w:after="0" w:line="240" w:lineRule="auto"/>
        <w:ind w:left="720"/>
        <w:contextualSpacing/>
        <w:rPr>
          <w:rFonts w:ascii="Times New Roman" w:eastAsia="Times New Roman" w:hAnsi="Times New Roman" w:cs="Times New Roman"/>
          <w:lang w:eastAsia="pl-PL"/>
        </w:rPr>
      </w:pPr>
    </w:p>
    <w:tbl>
      <w:tblPr>
        <w:tblStyle w:val="Tabela-Siatka1"/>
        <w:tblW w:w="9393" w:type="dxa"/>
        <w:tblInd w:w="0" w:type="dxa"/>
        <w:tblLook w:val="04A0" w:firstRow="1" w:lastRow="0" w:firstColumn="1" w:lastColumn="0" w:noHBand="0" w:noVBand="1"/>
      </w:tblPr>
      <w:tblGrid>
        <w:gridCol w:w="689"/>
        <w:gridCol w:w="5573"/>
        <w:gridCol w:w="3131"/>
      </w:tblGrid>
      <w:tr w:rsidR="005E7C1E" w:rsidRPr="003D4E33" w14:paraId="12FA36A1" w14:textId="77777777" w:rsidTr="007F0D9D">
        <w:trPr>
          <w:trHeight w:val="812"/>
        </w:trPr>
        <w:tc>
          <w:tcPr>
            <w:tcW w:w="689" w:type="dxa"/>
            <w:tcBorders>
              <w:top w:val="single" w:sz="4" w:space="0" w:color="auto"/>
              <w:left w:val="single" w:sz="4" w:space="0" w:color="auto"/>
              <w:bottom w:val="single" w:sz="4" w:space="0" w:color="auto"/>
              <w:right w:val="single" w:sz="4" w:space="0" w:color="auto"/>
            </w:tcBorders>
            <w:hideMark/>
          </w:tcPr>
          <w:p w14:paraId="4ECE4BB9" w14:textId="77777777" w:rsidR="005E7C1E" w:rsidRPr="003D4E33" w:rsidRDefault="005E7C1E" w:rsidP="002D63E4">
            <w:pPr>
              <w:jc w:val="center"/>
              <w:rPr>
                <w:rFonts w:cs="Times New Roman"/>
                <w:b/>
              </w:rPr>
            </w:pPr>
            <w:r w:rsidRPr="003D4E33">
              <w:rPr>
                <w:rFonts w:cs="Times New Roman"/>
                <w:b/>
              </w:rPr>
              <w:t>Lp.</w:t>
            </w:r>
          </w:p>
        </w:tc>
        <w:tc>
          <w:tcPr>
            <w:tcW w:w="5573" w:type="dxa"/>
            <w:tcBorders>
              <w:top w:val="single" w:sz="4" w:space="0" w:color="auto"/>
              <w:left w:val="single" w:sz="4" w:space="0" w:color="auto"/>
              <w:bottom w:val="single" w:sz="4" w:space="0" w:color="auto"/>
              <w:right w:val="single" w:sz="4" w:space="0" w:color="auto"/>
            </w:tcBorders>
            <w:hideMark/>
          </w:tcPr>
          <w:p w14:paraId="5B3BCC6D" w14:textId="77777777" w:rsidR="005E7C1E" w:rsidRPr="003D4E33" w:rsidRDefault="005E7C1E" w:rsidP="002D63E4">
            <w:pPr>
              <w:jc w:val="center"/>
              <w:rPr>
                <w:rFonts w:cs="Times New Roman"/>
                <w:b/>
              </w:rPr>
            </w:pPr>
            <w:r w:rsidRPr="003D4E33">
              <w:rPr>
                <w:rFonts w:cs="Times New Roman"/>
                <w:b/>
              </w:rPr>
              <w:t>Tytuł i data analizy/badania</w:t>
            </w:r>
          </w:p>
        </w:tc>
        <w:tc>
          <w:tcPr>
            <w:tcW w:w="3131" w:type="dxa"/>
            <w:tcBorders>
              <w:top w:val="single" w:sz="4" w:space="0" w:color="auto"/>
              <w:left w:val="single" w:sz="4" w:space="0" w:color="auto"/>
              <w:bottom w:val="single" w:sz="4" w:space="0" w:color="auto"/>
              <w:right w:val="single" w:sz="4" w:space="0" w:color="auto"/>
            </w:tcBorders>
            <w:hideMark/>
          </w:tcPr>
          <w:p w14:paraId="201E51BC" w14:textId="77777777" w:rsidR="005E7C1E" w:rsidRPr="003D4E33" w:rsidRDefault="005E7C1E" w:rsidP="002D63E4">
            <w:pPr>
              <w:jc w:val="center"/>
              <w:rPr>
                <w:rFonts w:cs="Times New Roman"/>
                <w:b/>
              </w:rPr>
            </w:pPr>
            <w:r w:rsidRPr="003D4E33">
              <w:rPr>
                <w:rFonts w:cs="Times New Roman"/>
                <w:b/>
              </w:rPr>
              <w:t>Zleceniodawca</w:t>
            </w:r>
          </w:p>
          <w:p w14:paraId="46324E7F" w14:textId="77777777" w:rsidR="005E7C1E" w:rsidRPr="003D4E33" w:rsidRDefault="005E7C1E" w:rsidP="002D63E4">
            <w:pPr>
              <w:jc w:val="center"/>
              <w:rPr>
                <w:rFonts w:cs="Times New Roman"/>
                <w:b/>
              </w:rPr>
            </w:pPr>
          </w:p>
        </w:tc>
      </w:tr>
      <w:tr w:rsidR="005E7C1E" w:rsidRPr="003D4E33" w14:paraId="40127328" w14:textId="77777777" w:rsidTr="007F0D9D">
        <w:trPr>
          <w:trHeight w:val="789"/>
        </w:trPr>
        <w:tc>
          <w:tcPr>
            <w:tcW w:w="689" w:type="dxa"/>
            <w:tcBorders>
              <w:top w:val="single" w:sz="4" w:space="0" w:color="auto"/>
              <w:left w:val="single" w:sz="4" w:space="0" w:color="auto"/>
              <w:bottom w:val="single" w:sz="4" w:space="0" w:color="auto"/>
              <w:right w:val="single" w:sz="4" w:space="0" w:color="auto"/>
            </w:tcBorders>
          </w:tcPr>
          <w:p w14:paraId="240E85D2" w14:textId="77777777" w:rsidR="005E7C1E" w:rsidRPr="003D4E33" w:rsidRDefault="005E7C1E" w:rsidP="002D63E4">
            <w:pPr>
              <w:jc w:val="both"/>
              <w:rPr>
                <w:rFonts w:cs="Times New Roman"/>
              </w:rPr>
            </w:pPr>
          </w:p>
        </w:tc>
        <w:tc>
          <w:tcPr>
            <w:tcW w:w="5573" w:type="dxa"/>
            <w:tcBorders>
              <w:top w:val="single" w:sz="4" w:space="0" w:color="auto"/>
              <w:left w:val="single" w:sz="4" w:space="0" w:color="auto"/>
              <w:bottom w:val="single" w:sz="4" w:space="0" w:color="auto"/>
              <w:right w:val="single" w:sz="4" w:space="0" w:color="auto"/>
            </w:tcBorders>
          </w:tcPr>
          <w:p w14:paraId="5C30A021" w14:textId="77777777" w:rsidR="005E7C1E" w:rsidRPr="003D4E33" w:rsidRDefault="005E7C1E" w:rsidP="002D63E4">
            <w:pPr>
              <w:jc w:val="both"/>
              <w:rPr>
                <w:rFonts w:cs="Times New Roman"/>
              </w:rPr>
            </w:pPr>
          </w:p>
        </w:tc>
        <w:tc>
          <w:tcPr>
            <w:tcW w:w="3131" w:type="dxa"/>
            <w:tcBorders>
              <w:top w:val="single" w:sz="4" w:space="0" w:color="auto"/>
              <w:left w:val="single" w:sz="4" w:space="0" w:color="auto"/>
              <w:bottom w:val="single" w:sz="4" w:space="0" w:color="auto"/>
              <w:right w:val="single" w:sz="4" w:space="0" w:color="auto"/>
            </w:tcBorders>
          </w:tcPr>
          <w:p w14:paraId="507BFFD5" w14:textId="77777777" w:rsidR="005E7C1E" w:rsidRPr="003D4E33" w:rsidRDefault="005E7C1E" w:rsidP="002D63E4">
            <w:pPr>
              <w:jc w:val="both"/>
              <w:rPr>
                <w:rFonts w:cs="Times New Roman"/>
              </w:rPr>
            </w:pPr>
          </w:p>
        </w:tc>
      </w:tr>
      <w:tr w:rsidR="005E7C1E" w:rsidRPr="003D4E33" w14:paraId="0204C072" w14:textId="77777777" w:rsidTr="007F0D9D">
        <w:trPr>
          <w:trHeight w:val="812"/>
        </w:trPr>
        <w:tc>
          <w:tcPr>
            <w:tcW w:w="689" w:type="dxa"/>
            <w:tcBorders>
              <w:top w:val="single" w:sz="4" w:space="0" w:color="auto"/>
              <w:left w:val="single" w:sz="4" w:space="0" w:color="auto"/>
              <w:bottom w:val="single" w:sz="4" w:space="0" w:color="auto"/>
              <w:right w:val="single" w:sz="4" w:space="0" w:color="auto"/>
            </w:tcBorders>
          </w:tcPr>
          <w:p w14:paraId="1ED8AB23" w14:textId="77777777" w:rsidR="005E7C1E" w:rsidRPr="003D4E33" w:rsidRDefault="005E7C1E" w:rsidP="002D63E4">
            <w:pPr>
              <w:jc w:val="both"/>
              <w:rPr>
                <w:rFonts w:cs="Times New Roman"/>
              </w:rPr>
            </w:pPr>
          </w:p>
        </w:tc>
        <w:tc>
          <w:tcPr>
            <w:tcW w:w="5573" w:type="dxa"/>
            <w:tcBorders>
              <w:top w:val="single" w:sz="4" w:space="0" w:color="auto"/>
              <w:left w:val="single" w:sz="4" w:space="0" w:color="auto"/>
              <w:bottom w:val="single" w:sz="4" w:space="0" w:color="auto"/>
              <w:right w:val="single" w:sz="4" w:space="0" w:color="auto"/>
            </w:tcBorders>
          </w:tcPr>
          <w:p w14:paraId="792A1CE0" w14:textId="77777777" w:rsidR="005E7C1E" w:rsidRPr="003D4E33" w:rsidRDefault="005E7C1E" w:rsidP="002D63E4">
            <w:pPr>
              <w:jc w:val="both"/>
              <w:rPr>
                <w:rFonts w:cs="Times New Roman"/>
              </w:rPr>
            </w:pPr>
          </w:p>
        </w:tc>
        <w:tc>
          <w:tcPr>
            <w:tcW w:w="3131" w:type="dxa"/>
            <w:tcBorders>
              <w:top w:val="single" w:sz="4" w:space="0" w:color="auto"/>
              <w:left w:val="single" w:sz="4" w:space="0" w:color="auto"/>
              <w:bottom w:val="single" w:sz="4" w:space="0" w:color="auto"/>
              <w:right w:val="single" w:sz="4" w:space="0" w:color="auto"/>
            </w:tcBorders>
          </w:tcPr>
          <w:p w14:paraId="5FA2C24C" w14:textId="77777777" w:rsidR="005E7C1E" w:rsidRPr="003D4E33" w:rsidRDefault="005E7C1E" w:rsidP="002D63E4">
            <w:pPr>
              <w:jc w:val="both"/>
              <w:rPr>
                <w:rFonts w:cs="Times New Roman"/>
              </w:rPr>
            </w:pPr>
          </w:p>
        </w:tc>
      </w:tr>
      <w:tr w:rsidR="005E7C1E" w:rsidRPr="003D4E33" w14:paraId="3AB46926" w14:textId="77777777" w:rsidTr="007F0D9D">
        <w:trPr>
          <w:trHeight w:val="812"/>
        </w:trPr>
        <w:tc>
          <w:tcPr>
            <w:tcW w:w="689" w:type="dxa"/>
            <w:tcBorders>
              <w:top w:val="single" w:sz="4" w:space="0" w:color="auto"/>
              <w:left w:val="single" w:sz="4" w:space="0" w:color="auto"/>
              <w:bottom w:val="single" w:sz="4" w:space="0" w:color="auto"/>
              <w:right w:val="single" w:sz="4" w:space="0" w:color="auto"/>
            </w:tcBorders>
          </w:tcPr>
          <w:p w14:paraId="0B5778EF" w14:textId="77777777" w:rsidR="005E7C1E" w:rsidRPr="003D4E33" w:rsidRDefault="005E7C1E" w:rsidP="002D63E4">
            <w:pPr>
              <w:jc w:val="both"/>
              <w:rPr>
                <w:rFonts w:cs="Times New Roman"/>
              </w:rPr>
            </w:pPr>
          </w:p>
        </w:tc>
        <w:tc>
          <w:tcPr>
            <w:tcW w:w="5573" w:type="dxa"/>
            <w:tcBorders>
              <w:top w:val="single" w:sz="4" w:space="0" w:color="auto"/>
              <w:left w:val="single" w:sz="4" w:space="0" w:color="auto"/>
              <w:bottom w:val="single" w:sz="4" w:space="0" w:color="auto"/>
              <w:right w:val="single" w:sz="4" w:space="0" w:color="auto"/>
            </w:tcBorders>
          </w:tcPr>
          <w:p w14:paraId="35C7200D" w14:textId="77777777" w:rsidR="005E7C1E" w:rsidRPr="003D4E33" w:rsidRDefault="005E7C1E" w:rsidP="002D63E4">
            <w:pPr>
              <w:jc w:val="both"/>
              <w:rPr>
                <w:rFonts w:cs="Times New Roman"/>
              </w:rPr>
            </w:pPr>
          </w:p>
        </w:tc>
        <w:tc>
          <w:tcPr>
            <w:tcW w:w="3131" w:type="dxa"/>
            <w:tcBorders>
              <w:top w:val="single" w:sz="4" w:space="0" w:color="auto"/>
              <w:left w:val="single" w:sz="4" w:space="0" w:color="auto"/>
              <w:bottom w:val="single" w:sz="4" w:space="0" w:color="auto"/>
              <w:right w:val="single" w:sz="4" w:space="0" w:color="auto"/>
            </w:tcBorders>
          </w:tcPr>
          <w:p w14:paraId="3325582C" w14:textId="77777777" w:rsidR="005E7C1E" w:rsidRPr="003D4E33" w:rsidRDefault="005E7C1E" w:rsidP="002D63E4">
            <w:pPr>
              <w:jc w:val="both"/>
              <w:rPr>
                <w:rFonts w:cs="Times New Roman"/>
              </w:rPr>
            </w:pPr>
          </w:p>
        </w:tc>
      </w:tr>
      <w:tr w:rsidR="005E7C1E" w:rsidRPr="003D4E33" w14:paraId="546B06A3" w14:textId="77777777" w:rsidTr="007F0D9D">
        <w:trPr>
          <w:trHeight w:val="812"/>
        </w:trPr>
        <w:tc>
          <w:tcPr>
            <w:tcW w:w="689" w:type="dxa"/>
            <w:tcBorders>
              <w:top w:val="single" w:sz="4" w:space="0" w:color="auto"/>
              <w:left w:val="single" w:sz="4" w:space="0" w:color="auto"/>
              <w:bottom w:val="single" w:sz="4" w:space="0" w:color="auto"/>
              <w:right w:val="single" w:sz="4" w:space="0" w:color="auto"/>
            </w:tcBorders>
          </w:tcPr>
          <w:p w14:paraId="3632B67D" w14:textId="77777777" w:rsidR="005E7C1E" w:rsidRPr="003D4E33" w:rsidRDefault="005E7C1E" w:rsidP="002D63E4">
            <w:pPr>
              <w:jc w:val="both"/>
              <w:rPr>
                <w:rFonts w:cs="Times New Roman"/>
              </w:rPr>
            </w:pPr>
          </w:p>
        </w:tc>
        <w:tc>
          <w:tcPr>
            <w:tcW w:w="5573" w:type="dxa"/>
            <w:tcBorders>
              <w:top w:val="single" w:sz="4" w:space="0" w:color="auto"/>
              <w:left w:val="single" w:sz="4" w:space="0" w:color="auto"/>
              <w:bottom w:val="single" w:sz="4" w:space="0" w:color="auto"/>
              <w:right w:val="single" w:sz="4" w:space="0" w:color="auto"/>
            </w:tcBorders>
          </w:tcPr>
          <w:p w14:paraId="528FB186" w14:textId="77777777" w:rsidR="005E7C1E" w:rsidRPr="003D4E33" w:rsidRDefault="005E7C1E" w:rsidP="002D63E4">
            <w:pPr>
              <w:jc w:val="both"/>
              <w:rPr>
                <w:rFonts w:cs="Times New Roman"/>
              </w:rPr>
            </w:pPr>
          </w:p>
        </w:tc>
        <w:tc>
          <w:tcPr>
            <w:tcW w:w="3131" w:type="dxa"/>
            <w:tcBorders>
              <w:top w:val="single" w:sz="4" w:space="0" w:color="auto"/>
              <w:left w:val="single" w:sz="4" w:space="0" w:color="auto"/>
              <w:bottom w:val="single" w:sz="4" w:space="0" w:color="auto"/>
              <w:right w:val="single" w:sz="4" w:space="0" w:color="auto"/>
            </w:tcBorders>
          </w:tcPr>
          <w:p w14:paraId="6D9A52E5" w14:textId="77777777" w:rsidR="005E7C1E" w:rsidRPr="003D4E33" w:rsidRDefault="005E7C1E" w:rsidP="002D63E4">
            <w:pPr>
              <w:jc w:val="both"/>
              <w:rPr>
                <w:rFonts w:cs="Times New Roman"/>
              </w:rPr>
            </w:pPr>
          </w:p>
        </w:tc>
      </w:tr>
    </w:tbl>
    <w:p w14:paraId="28EA8757" w14:textId="77777777" w:rsidR="005E7C1E" w:rsidRPr="003D4E33" w:rsidRDefault="005E7C1E" w:rsidP="005E7C1E">
      <w:pPr>
        <w:spacing w:after="0" w:line="240" w:lineRule="auto"/>
        <w:jc w:val="both"/>
        <w:rPr>
          <w:rFonts w:ascii="Times New Roman" w:eastAsia="Times New Roman" w:hAnsi="Times New Roman" w:cs="Times New Roman"/>
          <w:lang w:eastAsia="pl-PL"/>
        </w:rPr>
      </w:pPr>
    </w:p>
    <w:p w14:paraId="4856CC34" w14:textId="77777777" w:rsidR="005E7C1E" w:rsidRPr="003D4E33" w:rsidRDefault="005E7C1E" w:rsidP="005E7C1E">
      <w:pPr>
        <w:spacing w:after="0" w:line="240" w:lineRule="auto"/>
        <w:jc w:val="both"/>
        <w:rPr>
          <w:rFonts w:ascii="Times New Roman" w:eastAsia="Times New Roman" w:hAnsi="Times New Roman" w:cs="Times New Roman"/>
          <w:lang w:eastAsia="pl-PL"/>
        </w:rPr>
      </w:pPr>
    </w:p>
    <w:p w14:paraId="44E4B830" w14:textId="77777777" w:rsidR="005E7C1E" w:rsidRPr="003D4E33" w:rsidRDefault="005E7C1E">
      <w:pPr>
        <w:numPr>
          <w:ilvl w:val="0"/>
          <w:numId w:val="7"/>
        </w:numPr>
        <w:suppressAutoHyphens w:val="0"/>
        <w:spacing w:after="0" w:line="240" w:lineRule="auto"/>
        <w:contextualSpacing/>
        <w:jc w:val="both"/>
        <w:rPr>
          <w:rFonts w:ascii="Times New Roman" w:eastAsia="Times New Roman" w:hAnsi="Times New Roman" w:cs="Times New Roman"/>
          <w:lang w:eastAsia="pl-PL"/>
        </w:rPr>
      </w:pPr>
      <w:r w:rsidRPr="003D4E33">
        <w:rPr>
          <w:rFonts w:ascii="Times New Roman" w:eastAsia="Times New Roman" w:hAnsi="Times New Roman" w:cs="Times New Roman"/>
          <w:lang w:eastAsia="pl-PL"/>
        </w:rPr>
        <w:t xml:space="preserve">Oświadczenia Wykonawcy o spełnieniu warunków udziału w postępowaniu o udzielenie </w:t>
      </w:r>
    </w:p>
    <w:p w14:paraId="157AE65A" w14:textId="77777777" w:rsidR="005E7C1E" w:rsidRPr="003D4E33" w:rsidRDefault="005E7C1E" w:rsidP="005E7C1E">
      <w:pPr>
        <w:spacing w:after="0" w:line="240" w:lineRule="auto"/>
        <w:ind w:left="720"/>
        <w:contextualSpacing/>
        <w:jc w:val="both"/>
        <w:rPr>
          <w:rFonts w:ascii="Times New Roman" w:eastAsia="Times New Roman" w:hAnsi="Times New Roman" w:cs="Times New Roman"/>
          <w:lang w:eastAsia="pl-PL"/>
        </w:rPr>
      </w:pPr>
      <w:r w:rsidRPr="003D4E33">
        <w:rPr>
          <w:rFonts w:ascii="Times New Roman" w:eastAsia="Times New Roman" w:hAnsi="Times New Roman" w:cs="Times New Roman"/>
          <w:lang w:eastAsia="pl-PL"/>
        </w:rPr>
        <w:t>zamówienia publicznego:</w:t>
      </w:r>
    </w:p>
    <w:p w14:paraId="26E3C72A" w14:textId="77777777" w:rsidR="005E7C1E" w:rsidRPr="003D4E33" w:rsidRDefault="005E7C1E" w:rsidP="005E7C1E">
      <w:pPr>
        <w:spacing w:before="120" w:after="120" w:line="240" w:lineRule="auto"/>
        <w:jc w:val="both"/>
        <w:rPr>
          <w:rFonts w:ascii="Times New Roman" w:eastAsia="Times New Roman" w:hAnsi="Times New Roman" w:cs="Times New Roman"/>
          <w:lang w:eastAsia="pl-PL"/>
        </w:rPr>
      </w:pPr>
      <w:r w:rsidRPr="003D4E33">
        <w:rPr>
          <w:rFonts w:ascii="Times New Roman" w:eastAsia="Times New Roman" w:hAnsi="Times New Roman" w:cs="Times New Roman"/>
          <w:lang w:eastAsia="pl-PL"/>
        </w:rPr>
        <w:t>Działając w imieniu Wykonawcy i będąc należycie uprawnionym(-ną) do jego reprezentowania oświadczam, że Wykonawca:</w:t>
      </w:r>
    </w:p>
    <w:p w14:paraId="0B5C6024" w14:textId="77777777" w:rsidR="005E7C1E" w:rsidRPr="003D4E33" w:rsidRDefault="005E7C1E">
      <w:pPr>
        <w:numPr>
          <w:ilvl w:val="0"/>
          <w:numId w:val="8"/>
        </w:numPr>
        <w:spacing w:before="120" w:after="120" w:line="240" w:lineRule="auto"/>
        <w:jc w:val="both"/>
        <w:rPr>
          <w:rFonts w:ascii="Times New Roman" w:eastAsia="Times New Roman" w:hAnsi="Times New Roman" w:cs="Times New Roman"/>
          <w:lang w:eastAsia="pl-PL"/>
        </w:rPr>
      </w:pPr>
      <w:r w:rsidRPr="003D4E33">
        <w:rPr>
          <w:rFonts w:ascii="Times New Roman" w:eastAsia="Times New Roman" w:hAnsi="Times New Roman" w:cs="Times New Roman"/>
          <w:lang w:eastAsia="pl-PL"/>
        </w:rPr>
        <w:t xml:space="preserve">posiada </w:t>
      </w:r>
      <w:r w:rsidRPr="003D4E33">
        <w:rPr>
          <w:rFonts w:ascii="Times New Roman" w:hAnsi="Times New Roman" w:cs="Times New Roman"/>
        </w:rPr>
        <w:t>przynajmniej dwie osoby posiadające następujące wykształcenie, kwalifikacje                         i doświadczenie zawodowe</w:t>
      </w:r>
      <w:r w:rsidRPr="003D4E33">
        <w:rPr>
          <w:rFonts w:ascii="Times New Roman" w:eastAsia="Times New Roman" w:hAnsi="Times New Roman" w:cs="Times New Roman"/>
          <w:lang w:eastAsia="pl-PL"/>
        </w:rPr>
        <w:t>;</w:t>
      </w:r>
    </w:p>
    <w:p w14:paraId="71E0FC4C" w14:textId="77777777" w:rsidR="005E7C1E" w:rsidRDefault="005E7C1E">
      <w:pPr>
        <w:pStyle w:val="Akapitzlist"/>
        <w:numPr>
          <w:ilvl w:val="1"/>
          <w:numId w:val="8"/>
        </w:numPr>
        <w:jc w:val="both"/>
        <w:rPr>
          <w:rFonts w:ascii="Times New Roman" w:hAnsi="Times New Roman" w:cs="Times New Roman"/>
        </w:rPr>
      </w:pPr>
      <w:r w:rsidRPr="003D4E33">
        <w:rPr>
          <w:rFonts w:ascii="Times New Roman" w:hAnsi="Times New Roman" w:cs="Times New Roman"/>
        </w:rPr>
        <w:t xml:space="preserve">posiadają stopień naukowy co najmniej doktora z dziedziny nauk leśnych; </w:t>
      </w:r>
    </w:p>
    <w:p w14:paraId="5F3BEACA" w14:textId="77777777" w:rsidR="005E7C1E" w:rsidRPr="00A74B98" w:rsidRDefault="005E7C1E">
      <w:pPr>
        <w:pStyle w:val="Akapitzlist"/>
        <w:numPr>
          <w:ilvl w:val="1"/>
          <w:numId w:val="8"/>
        </w:numPr>
        <w:jc w:val="both"/>
        <w:rPr>
          <w:rFonts w:ascii="Times New Roman" w:hAnsi="Times New Roman" w:cs="Times New Roman"/>
        </w:rPr>
      </w:pPr>
      <w:r w:rsidRPr="00A74B98">
        <w:rPr>
          <w:rFonts w:ascii="Times New Roman" w:hAnsi="Times New Roman" w:cs="Times New Roman"/>
        </w:rPr>
        <w:t xml:space="preserve">w okresie ostatnich 10 lat przed upływem terminu składania ofert byli autorami lub współautorami minimum 4 ekspertyz, w których byli odpowiedzialni </w:t>
      </w:r>
      <w:r>
        <w:rPr>
          <w:rFonts w:ascii="Times New Roman" w:hAnsi="Times New Roman" w:cs="Times New Roman"/>
        </w:rPr>
        <w:br/>
      </w:r>
      <w:r w:rsidRPr="00A74B98">
        <w:rPr>
          <w:rFonts w:ascii="Times New Roman" w:hAnsi="Times New Roman" w:cs="Times New Roman"/>
        </w:rPr>
        <w:t>za przeprowadzenie badań i współuczestniczyli w analizie danych.</w:t>
      </w:r>
    </w:p>
    <w:p w14:paraId="18AB38E7" w14:textId="77777777" w:rsidR="005E7C1E" w:rsidRPr="003D4E33" w:rsidRDefault="005E7C1E">
      <w:pPr>
        <w:numPr>
          <w:ilvl w:val="0"/>
          <w:numId w:val="8"/>
        </w:numPr>
        <w:spacing w:before="120" w:after="120" w:line="240" w:lineRule="auto"/>
        <w:jc w:val="both"/>
        <w:rPr>
          <w:rFonts w:ascii="Times New Roman" w:eastAsia="Times New Roman" w:hAnsi="Times New Roman" w:cs="Times New Roman"/>
          <w:lang w:eastAsia="pl-PL"/>
        </w:rPr>
      </w:pPr>
      <w:bookmarkStart w:id="15" w:name="_Hlk79578369"/>
      <w:r w:rsidRPr="003D4E33">
        <w:rPr>
          <w:rFonts w:ascii="Times New Roman" w:eastAsia="Times New Roman" w:hAnsi="Times New Roman" w:cs="Times New Roman"/>
          <w:lang w:eastAsia="pl-PL"/>
        </w:rPr>
        <w:t>posiada wszelkie uprawnienia i zezwolenia wymagane prawem niezbędne do wykonania zamówienia</w:t>
      </w:r>
      <w:bookmarkEnd w:id="15"/>
      <w:r w:rsidRPr="003D4E33">
        <w:rPr>
          <w:rFonts w:ascii="Times New Roman" w:eastAsia="Times New Roman" w:hAnsi="Times New Roman" w:cs="Times New Roman"/>
          <w:lang w:eastAsia="pl-PL"/>
        </w:rPr>
        <w:t>;</w:t>
      </w:r>
    </w:p>
    <w:p w14:paraId="7BB2B082" w14:textId="77777777" w:rsidR="005E7C1E" w:rsidRPr="003D4E33" w:rsidRDefault="005E7C1E" w:rsidP="005E7C1E">
      <w:pPr>
        <w:spacing w:after="0" w:line="240" w:lineRule="auto"/>
        <w:ind w:left="720"/>
        <w:contextualSpacing/>
        <w:jc w:val="both"/>
        <w:rPr>
          <w:rFonts w:ascii="Times New Roman" w:eastAsia="Times New Roman" w:hAnsi="Times New Roman" w:cs="Times New Roman"/>
          <w:lang w:eastAsia="pl-PL"/>
        </w:rPr>
      </w:pPr>
    </w:p>
    <w:p w14:paraId="112A6D15" w14:textId="77777777" w:rsidR="005E7C1E" w:rsidRPr="003D4E33" w:rsidRDefault="005E7C1E" w:rsidP="005E7C1E">
      <w:pPr>
        <w:spacing w:after="0" w:line="240" w:lineRule="auto"/>
        <w:jc w:val="both"/>
        <w:rPr>
          <w:rFonts w:ascii="Times New Roman" w:eastAsia="Times New Roman" w:hAnsi="Times New Roman" w:cs="Times New Roman"/>
          <w:lang w:eastAsia="pl-PL"/>
        </w:rPr>
      </w:pPr>
      <w:r w:rsidRPr="003D4E33">
        <w:rPr>
          <w:rFonts w:ascii="Times New Roman" w:eastAsia="Times New Roman" w:hAnsi="Times New Roman" w:cs="Times New Roman"/>
          <w:lang w:eastAsia="pl-PL"/>
        </w:rPr>
        <w:tab/>
      </w:r>
      <w:r w:rsidRPr="003D4E33">
        <w:rPr>
          <w:rFonts w:ascii="Times New Roman" w:eastAsia="Times New Roman" w:hAnsi="Times New Roman" w:cs="Times New Roman"/>
          <w:lang w:eastAsia="pl-PL"/>
        </w:rPr>
        <w:tab/>
      </w:r>
      <w:r w:rsidRPr="003D4E33">
        <w:rPr>
          <w:rFonts w:ascii="Times New Roman" w:eastAsia="Times New Roman" w:hAnsi="Times New Roman" w:cs="Times New Roman"/>
          <w:lang w:eastAsia="pl-PL"/>
        </w:rPr>
        <w:tab/>
      </w:r>
      <w:r w:rsidRPr="003D4E33">
        <w:rPr>
          <w:rFonts w:ascii="Times New Roman" w:eastAsia="Times New Roman" w:hAnsi="Times New Roman" w:cs="Times New Roman"/>
          <w:lang w:eastAsia="pl-PL"/>
        </w:rPr>
        <w:tab/>
      </w:r>
      <w:r w:rsidRPr="003D4E33">
        <w:rPr>
          <w:rFonts w:ascii="Times New Roman" w:eastAsia="Times New Roman" w:hAnsi="Times New Roman" w:cs="Times New Roman"/>
          <w:lang w:eastAsia="pl-PL"/>
        </w:rPr>
        <w:tab/>
      </w:r>
      <w:r w:rsidRPr="003D4E33">
        <w:rPr>
          <w:rFonts w:ascii="Times New Roman" w:eastAsia="Times New Roman" w:hAnsi="Times New Roman" w:cs="Times New Roman"/>
          <w:lang w:eastAsia="pl-PL"/>
        </w:rPr>
        <w:tab/>
      </w:r>
    </w:p>
    <w:tbl>
      <w:tblPr>
        <w:tblStyle w:val="Tabela-Siatk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E7C1E" w:rsidRPr="003D4E33" w14:paraId="3A6E931A" w14:textId="77777777" w:rsidTr="007F0D9D">
        <w:tc>
          <w:tcPr>
            <w:tcW w:w="4531" w:type="dxa"/>
            <w:vAlign w:val="bottom"/>
            <w:hideMark/>
          </w:tcPr>
          <w:p w14:paraId="23A769DD" w14:textId="77777777" w:rsidR="005E7C1E" w:rsidRPr="003D4E33" w:rsidRDefault="005E7C1E" w:rsidP="002D63E4">
            <w:pPr>
              <w:spacing w:before="120" w:after="120"/>
              <w:jc w:val="center"/>
              <w:rPr>
                <w:rFonts w:eastAsia="Times New Roman" w:cs="Times New Roman"/>
              </w:rPr>
            </w:pPr>
            <w:r w:rsidRPr="003D4E33">
              <w:rPr>
                <w:rFonts w:eastAsia="Times New Roman" w:cs="Times New Roman"/>
              </w:rPr>
              <w:t>…………………………………………</w:t>
            </w:r>
          </w:p>
        </w:tc>
        <w:tc>
          <w:tcPr>
            <w:tcW w:w="4531" w:type="dxa"/>
            <w:vAlign w:val="bottom"/>
            <w:hideMark/>
          </w:tcPr>
          <w:p w14:paraId="689515B4" w14:textId="77777777" w:rsidR="005E7C1E" w:rsidRPr="003D4E33" w:rsidRDefault="005E7C1E" w:rsidP="002D63E4">
            <w:pPr>
              <w:spacing w:before="120" w:after="120"/>
              <w:jc w:val="center"/>
              <w:rPr>
                <w:rFonts w:eastAsia="Times New Roman" w:cs="Times New Roman"/>
              </w:rPr>
            </w:pPr>
            <w:r w:rsidRPr="003D4E33">
              <w:rPr>
                <w:rFonts w:eastAsia="Times New Roman" w:cs="Times New Roman"/>
              </w:rPr>
              <w:t>…………………………………………</w:t>
            </w:r>
          </w:p>
        </w:tc>
      </w:tr>
      <w:tr w:rsidR="005E7C1E" w:rsidRPr="003D4E33" w14:paraId="2495AC4B" w14:textId="77777777" w:rsidTr="007F0D9D">
        <w:tc>
          <w:tcPr>
            <w:tcW w:w="4531" w:type="dxa"/>
            <w:hideMark/>
          </w:tcPr>
          <w:p w14:paraId="3F0E17D3" w14:textId="77777777" w:rsidR="005E7C1E" w:rsidRPr="003D4E33" w:rsidRDefault="005E7C1E" w:rsidP="002D63E4">
            <w:pPr>
              <w:spacing w:before="120" w:after="120"/>
              <w:jc w:val="center"/>
              <w:rPr>
                <w:rFonts w:eastAsia="Times New Roman" w:cs="Times New Roman"/>
              </w:rPr>
            </w:pPr>
            <w:r w:rsidRPr="003D4E33">
              <w:rPr>
                <w:rFonts w:eastAsia="Times New Roman" w:cs="Times New Roman"/>
                <w:i/>
                <w:iCs/>
              </w:rPr>
              <w:t>miejscowość, data</w:t>
            </w:r>
          </w:p>
        </w:tc>
        <w:tc>
          <w:tcPr>
            <w:tcW w:w="4531" w:type="dxa"/>
            <w:hideMark/>
          </w:tcPr>
          <w:p w14:paraId="1AB4C927" w14:textId="77777777" w:rsidR="005E7C1E" w:rsidRPr="003D4E33" w:rsidRDefault="005E7C1E" w:rsidP="002D63E4">
            <w:pPr>
              <w:spacing w:before="120" w:after="120"/>
              <w:jc w:val="center"/>
              <w:rPr>
                <w:rFonts w:eastAsia="Times New Roman" w:cs="Times New Roman"/>
              </w:rPr>
            </w:pPr>
            <w:r w:rsidRPr="003D4E33">
              <w:rPr>
                <w:rFonts w:eastAsia="Times New Roman" w:cs="Times New Roman"/>
                <w:i/>
                <w:iCs/>
              </w:rPr>
              <w:t>podpis(y) osoby(ób) uprawnionych do reprezentowania Wykonawcy</w:t>
            </w:r>
          </w:p>
        </w:tc>
      </w:tr>
    </w:tbl>
    <w:p w14:paraId="1CFF8BE5" w14:textId="77777777" w:rsidR="005E7C1E" w:rsidRDefault="005E7C1E" w:rsidP="005E7C1E">
      <w:pPr>
        <w:spacing w:after="0"/>
        <w:jc w:val="right"/>
        <w:rPr>
          <w:rFonts w:ascii="Times New Roman" w:eastAsia="Times New Roman" w:hAnsi="Times New Roman" w:cs="Times New Roman"/>
          <w:sz w:val="18"/>
          <w:szCs w:val="18"/>
          <w:lang w:eastAsia="pl-PL"/>
        </w:rPr>
      </w:pPr>
    </w:p>
    <w:p w14:paraId="12A69115" w14:textId="77777777" w:rsidR="005E7C1E" w:rsidRDefault="005E7C1E" w:rsidP="005E7C1E">
      <w:pPr>
        <w:spacing w:after="0"/>
        <w:jc w:val="right"/>
        <w:rPr>
          <w:rFonts w:ascii="Times New Roman" w:eastAsia="Times New Roman" w:hAnsi="Times New Roman" w:cs="Times New Roman"/>
          <w:sz w:val="18"/>
          <w:szCs w:val="18"/>
          <w:lang w:eastAsia="pl-PL"/>
        </w:rPr>
      </w:pPr>
    </w:p>
    <w:p w14:paraId="1B1891A5" w14:textId="1E7A5ED0" w:rsidR="005E7C1E" w:rsidRDefault="005E7C1E" w:rsidP="005E7C1E">
      <w:pPr>
        <w:spacing w:after="0"/>
        <w:jc w:val="right"/>
        <w:rPr>
          <w:rFonts w:ascii="Times New Roman" w:eastAsia="Times New Roman" w:hAnsi="Times New Roman" w:cs="Times New Roman"/>
          <w:sz w:val="18"/>
          <w:szCs w:val="18"/>
          <w:lang w:eastAsia="pl-PL"/>
        </w:rPr>
      </w:pPr>
    </w:p>
    <w:p w14:paraId="579415F9" w14:textId="671BC513" w:rsidR="005E7C1E" w:rsidRDefault="005E7C1E" w:rsidP="005E7C1E">
      <w:pPr>
        <w:spacing w:after="0"/>
        <w:jc w:val="right"/>
        <w:rPr>
          <w:rFonts w:ascii="Times New Roman" w:eastAsia="Times New Roman" w:hAnsi="Times New Roman" w:cs="Times New Roman"/>
          <w:sz w:val="18"/>
          <w:szCs w:val="18"/>
          <w:lang w:eastAsia="pl-PL"/>
        </w:rPr>
      </w:pPr>
    </w:p>
    <w:p w14:paraId="2F645F04" w14:textId="389DF29F" w:rsidR="005E7C1E" w:rsidRDefault="005E7C1E" w:rsidP="005E7C1E">
      <w:pPr>
        <w:spacing w:after="0"/>
        <w:jc w:val="right"/>
        <w:rPr>
          <w:rFonts w:ascii="Times New Roman" w:eastAsia="Times New Roman" w:hAnsi="Times New Roman" w:cs="Times New Roman"/>
          <w:sz w:val="18"/>
          <w:szCs w:val="18"/>
          <w:lang w:eastAsia="pl-PL"/>
        </w:rPr>
      </w:pPr>
    </w:p>
    <w:p w14:paraId="1E719342" w14:textId="062B081F" w:rsidR="005E7C1E" w:rsidRDefault="005E7C1E" w:rsidP="005E7C1E">
      <w:pPr>
        <w:spacing w:after="0"/>
        <w:jc w:val="right"/>
        <w:rPr>
          <w:rFonts w:ascii="Times New Roman" w:eastAsia="Times New Roman" w:hAnsi="Times New Roman" w:cs="Times New Roman"/>
          <w:sz w:val="18"/>
          <w:szCs w:val="18"/>
          <w:lang w:eastAsia="pl-PL"/>
        </w:rPr>
      </w:pPr>
    </w:p>
    <w:p w14:paraId="59A4E397" w14:textId="77777777" w:rsidR="005E7C1E" w:rsidRDefault="005E7C1E" w:rsidP="005E7C1E">
      <w:pPr>
        <w:spacing w:after="0"/>
        <w:jc w:val="right"/>
        <w:rPr>
          <w:rFonts w:ascii="Times New Roman" w:eastAsia="Times New Roman" w:hAnsi="Times New Roman" w:cs="Times New Roman"/>
          <w:sz w:val="18"/>
          <w:szCs w:val="18"/>
          <w:lang w:eastAsia="pl-PL"/>
        </w:rPr>
      </w:pPr>
    </w:p>
    <w:p w14:paraId="395EA6DE" w14:textId="77777777" w:rsidR="005E7C1E" w:rsidRDefault="005E7C1E" w:rsidP="005E7C1E">
      <w:pPr>
        <w:spacing w:after="0"/>
        <w:jc w:val="right"/>
        <w:rPr>
          <w:rFonts w:ascii="Times New Roman" w:eastAsia="Times New Roman" w:hAnsi="Times New Roman" w:cs="Times New Roman"/>
          <w:sz w:val="18"/>
          <w:szCs w:val="18"/>
          <w:lang w:eastAsia="pl-PL"/>
        </w:rPr>
      </w:pPr>
    </w:p>
    <w:p w14:paraId="17725D42" w14:textId="77777777" w:rsidR="005E7C1E" w:rsidRDefault="005E7C1E" w:rsidP="005E7C1E">
      <w:pPr>
        <w:spacing w:after="0"/>
        <w:jc w:val="right"/>
        <w:rPr>
          <w:rFonts w:ascii="Times New Roman" w:eastAsia="Times New Roman" w:hAnsi="Times New Roman" w:cs="Times New Roman"/>
          <w:sz w:val="18"/>
          <w:szCs w:val="18"/>
          <w:lang w:eastAsia="pl-PL"/>
        </w:rPr>
      </w:pPr>
    </w:p>
    <w:p w14:paraId="22987A3D" w14:textId="7F3460CC" w:rsidR="005E7C1E" w:rsidRPr="00BE18B5"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t xml:space="preserve">Załącznik nr </w:t>
      </w:r>
      <w:r>
        <w:rPr>
          <w:rFonts w:ascii="Times New Roman" w:eastAsia="Times New Roman" w:hAnsi="Times New Roman" w:cs="Times New Roman"/>
          <w:sz w:val="18"/>
          <w:szCs w:val="18"/>
          <w:lang w:eastAsia="pl-PL"/>
        </w:rPr>
        <w:t>3</w:t>
      </w:r>
      <w:r w:rsidRPr="00BE18B5">
        <w:rPr>
          <w:rFonts w:ascii="Times New Roman" w:eastAsia="Times New Roman" w:hAnsi="Times New Roman" w:cs="Times New Roman"/>
          <w:sz w:val="18"/>
          <w:szCs w:val="18"/>
          <w:lang w:eastAsia="pl-PL"/>
        </w:rPr>
        <w:t xml:space="preserve"> </w:t>
      </w:r>
    </w:p>
    <w:p w14:paraId="4E96315A" w14:textId="77777777" w:rsidR="005E7C1E" w:rsidRPr="00513F66"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t xml:space="preserve">do Zapytania ofertowego </w:t>
      </w:r>
    </w:p>
    <w:p w14:paraId="72F03690" w14:textId="77777777" w:rsidR="005E7C1E" w:rsidRPr="00D83A66" w:rsidRDefault="005E7C1E" w:rsidP="005E7C1E">
      <w:pPr>
        <w:spacing w:after="120"/>
        <w:ind w:left="5664"/>
        <w:rPr>
          <w:rFonts w:cstheme="minorHAnsi"/>
          <w:i/>
          <w:sz w:val="18"/>
          <w:szCs w:val="18"/>
        </w:rPr>
      </w:pPr>
    </w:p>
    <w:p w14:paraId="046A2F99" w14:textId="77777777" w:rsidR="005E7C1E" w:rsidRPr="00837800" w:rsidRDefault="005E7C1E" w:rsidP="005E7C1E">
      <w:pPr>
        <w:spacing w:after="0" w:line="240" w:lineRule="auto"/>
        <w:ind w:left="4820"/>
        <w:rPr>
          <w:rFonts w:ascii="Times New Roman" w:hAnsi="Times New Roman" w:cs="Times New Roman"/>
          <w:b/>
        </w:rPr>
      </w:pPr>
      <w:r w:rsidRPr="00837800">
        <w:rPr>
          <w:rFonts w:ascii="Times New Roman" w:hAnsi="Times New Roman" w:cs="Times New Roman"/>
          <w:b/>
        </w:rPr>
        <w:t>Zamawiający:</w:t>
      </w:r>
    </w:p>
    <w:p w14:paraId="78B0A8AA" w14:textId="77777777" w:rsidR="005E7C1E" w:rsidRPr="00837800" w:rsidRDefault="005E7C1E" w:rsidP="005E7C1E">
      <w:pPr>
        <w:spacing w:after="0" w:line="240" w:lineRule="auto"/>
        <w:ind w:left="4820"/>
        <w:rPr>
          <w:rFonts w:ascii="Times New Roman" w:hAnsi="Times New Roman" w:cs="Times New Roman"/>
          <w:b/>
          <w:bCs/>
        </w:rPr>
      </w:pPr>
      <w:r w:rsidRPr="00837800">
        <w:rPr>
          <w:rFonts w:ascii="Times New Roman" w:hAnsi="Times New Roman" w:cs="Times New Roman"/>
          <w:b/>
          <w:bCs/>
        </w:rPr>
        <w:t>Ministerstwo Klimatu i Środowiska</w:t>
      </w:r>
    </w:p>
    <w:p w14:paraId="2C4388C8" w14:textId="77777777" w:rsidR="005E7C1E" w:rsidRPr="00837800" w:rsidRDefault="005E7C1E" w:rsidP="005E7C1E">
      <w:pPr>
        <w:spacing w:after="0" w:line="240" w:lineRule="auto"/>
        <w:ind w:left="4820"/>
        <w:rPr>
          <w:rFonts w:ascii="Times New Roman" w:hAnsi="Times New Roman" w:cs="Times New Roman"/>
          <w:b/>
          <w:bCs/>
        </w:rPr>
      </w:pPr>
      <w:r w:rsidRPr="00837800">
        <w:rPr>
          <w:rFonts w:ascii="Times New Roman" w:hAnsi="Times New Roman" w:cs="Times New Roman"/>
          <w:b/>
          <w:bCs/>
        </w:rPr>
        <w:t>ul. Wawelska 52/54</w:t>
      </w:r>
    </w:p>
    <w:p w14:paraId="35E3206C" w14:textId="77777777" w:rsidR="005E7C1E" w:rsidRPr="00837800" w:rsidRDefault="005E7C1E" w:rsidP="005E7C1E">
      <w:pPr>
        <w:spacing w:after="0" w:line="240" w:lineRule="auto"/>
        <w:ind w:left="4820"/>
        <w:rPr>
          <w:rFonts w:ascii="Times New Roman" w:hAnsi="Times New Roman" w:cs="Times New Roman"/>
          <w:b/>
          <w:bCs/>
        </w:rPr>
      </w:pPr>
      <w:r w:rsidRPr="00837800">
        <w:rPr>
          <w:rFonts w:ascii="Times New Roman" w:hAnsi="Times New Roman" w:cs="Times New Roman"/>
          <w:b/>
          <w:bCs/>
        </w:rPr>
        <w:t>00-922 Warszawa</w:t>
      </w:r>
    </w:p>
    <w:p w14:paraId="655F98D0" w14:textId="77777777" w:rsidR="005E7C1E" w:rsidRPr="00837800" w:rsidRDefault="005E7C1E" w:rsidP="005E7C1E">
      <w:pPr>
        <w:spacing w:after="0" w:line="360" w:lineRule="auto"/>
        <w:ind w:left="5954"/>
        <w:jc w:val="both"/>
        <w:rPr>
          <w:rFonts w:ascii="Times New Roman" w:hAnsi="Times New Roman" w:cs="Times New Roman"/>
          <w:b/>
          <w:bCs/>
        </w:rPr>
      </w:pPr>
    </w:p>
    <w:p w14:paraId="1F764BA4" w14:textId="77777777" w:rsidR="005E7C1E" w:rsidRPr="00837800" w:rsidRDefault="005E7C1E" w:rsidP="005E7C1E">
      <w:pPr>
        <w:spacing w:after="0" w:line="240" w:lineRule="auto"/>
        <w:contextualSpacing/>
        <w:jc w:val="both"/>
        <w:rPr>
          <w:rFonts w:ascii="Times New Roman" w:hAnsi="Times New Roman" w:cs="Times New Roman"/>
          <w:b/>
          <w:spacing w:val="4"/>
        </w:rPr>
      </w:pPr>
      <w:bookmarkStart w:id="16" w:name="_Hlk104370240"/>
      <w:r w:rsidRPr="00837800">
        <w:rPr>
          <w:rFonts w:ascii="Times New Roman" w:hAnsi="Times New Roman" w:cs="Times New Roman"/>
          <w:b/>
          <w:spacing w:val="4"/>
        </w:rPr>
        <w:t xml:space="preserve">Oświadczenie wykonawcy o niepodleganiu wykluczeniu z postępowania </w:t>
      </w:r>
      <w:bookmarkEnd w:id="16"/>
      <w:r w:rsidRPr="00837800">
        <w:rPr>
          <w:rFonts w:ascii="Times New Roman" w:hAnsi="Times New Roman" w:cs="Times New Roman"/>
          <w:b/>
          <w:spacing w:val="4"/>
        </w:rPr>
        <w:br/>
        <w:t xml:space="preserve">w związku z wejściem w życie przepisów ustawy z dnia 13 kwietnia 2022 r. </w:t>
      </w:r>
      <w:r w:rsidRPr="00837800">
        <w:rPr>
          <w:rFonts w:ascii="Times New Roman" w:hAnsi="Times New Roman" w:cs="Times New Roman"/>
          <w:b/>
          <w:spacing w:val="4"/>
        </w:rPr>
        <w:br/>
      </w:r>
      <w:r w:rsidRPr="00837800">
        <w:rPr>
          <w:rFonts w:ascii="Times New Roman" w:hAnsi="Times New Roman" w:cs="Times New Roman"/>
          <w:b/>
          <w:i/>
          <w:iCs/>
          <w:spacing w:val="4"/>
        </w:rPr>
        <w:t xml:space="preserve">o szczególnych rozwiązaniach w zakresie przeciwdziałania wspieraniu agresji na Ukrainę oraz służących ochronie bezpieczeństwa narodowego </w:t>
      </w:r>
      <w:hyperlink r:id="rId13" w:history="1">
        <w:r w:rsidRPr="00837800">
          <w:rPr>
            <w:rFonts w:ascii="Times New Roman" w:hAnsi="Times New Roman" w:cs="Times New Roman"/>
            <w:b/>
            <w:i/>
            <w:iCs/>
            <w:spacing w:val="4"/>
          </w:rPr>
          <w:t>(Dz.U. z 2022 r. poz. 835)</w:t>
        </w:r>
      </w:hyperlink>
      <w:r w:rsidRPr="00837800">
        <w:rPr>
          <w:rFonts w:ascii="Times New Roman" w:hAnsi="Times New Roman" w:cs="Times New Roman"/>
          <w:b/>
          <w:i/>
          <w:iCs/>
          <w:spacing w:val="4"/>
        </w:rPr>
        <w:t>.</w:t>
      </w:r>
    </w:p>
    <w:p w14:paraId="18409185" w14:textId="77777777" w:rsidR="005E7C1E" w:rsidRPr="00837800" w:rsidRDefault="005E7C1E" w:rsidP="005E7C1E">
      <w:pPr>
        <w:spacing w:after="0" w:line="360" w:lineRule="auto"/>
        <w:ind w:right="5953"/>
        <w:rPr>
          <w:rFonts w:ascii="Times New Roman" w:hAnsi="Times New Roman" w:cs="Times New Roman"/>
        </w:rPr>
      </w:pPr>
    </w:p>
    <w:p w14:paraId="001B64FA" w14:textId="77777777" w:rsidR="005E7C1E" w:rsidRPr="00837800" w:rsidRDefault="005E7C1E" w:rsidP="005E7C1E">
      <w:pPr>
        <w:spacing w:after="0" w:line="360" w:lineRule="auto"/>
        <w:rPr>
          <w:rFonts w:ascii="Times New Roman" w:hAnsi="Times New Roman" w:cs="Times New Roman"/>
          <w:spacing w:val="4"/>
        </w:rPr>
      </w:pPr>
      <w:r w:rsidRPr="00837800">
        <w:rPr>
          <w:rFonts w:ascii="Times New Roman" w:hAnsi="Times New Roman" w:cs="Times New Roman"/>
          <w:spacing w:val="4"/>
        </w:rPr>
        <w:t>Ja/my niżej podpisani:</w:t>
      </w:r>
    </w:p>
    <w:p w14:paraId="35FD6D23" w14:textId="77777777" w:rsidR="005E7C1E" w:rsidRPr="00837800" w:rsidRDefault="005E7C1E" w:rsidP="005E7C1E">
      <w:pPr>
        <w:spacing w:after="0" w:line="360" w:lineRule="auto"/>
        <w:rPr>
          <w:rFonts w:ascii="Times New Roman" w:hAnsi="Times New Roman" w:cs="Times New Roman"/>
          <w:spacing w:val="4"/>
        </w:rPr>
      </w:pPr>
      <w:r w:rsidRPr="00837800">
        <w:rPr>
          <w:rFonts w:ascii="Times New Roman" w:hAnsi="Times New Roman" w:cs="Times New Roman"/>
          <w:spacing w:val="4"/>
        </w:rPr>
        <w:t>…………………………………………………………………………………………………</w:t>
      </w:r>
    </w:p>
    <w:p w14:paraId="5650B8E6" w14:textId="77777777" w:rsidR="005E7C1E" w:rsidRPr="00837800" w:rsidRDefault="005E7C1E" w:rsidP="005E7C1E">
      <w:pPr>
        <w:spacing w:after="0" w:line="360" w:lineRule="auto"/>
        <w:ind w:right="72"/>
        <w:rPr>
          <w:rFonts w:ascii="Times New Roman" w:hAnsi="Times New Roman" w:cs="Times New Roman"/>
          <w:i/>
        </w:rPr>
      </w:pPr>
      <w:r w:rsidRPr="00837800">
        <w:rPr>
          <w:rFonts w:ascii="Times New Roman" w:hAnsi="Times New Roman" w:cs="Times New Roman"/>
          <w:i/>
        </w:rPr>
        <w:t>(imię, nazwisko, stanowisko/podstawa do reprezentacji)</w:t>
      </w:r>
    </w:p>
    <w:p w14:paraId="71D227F8" w14:textId="77777777" w:rsidR="005E7C1E" w:rsidRPr="00837800" w:rsidRDefault="005E7C1E" w:rsidP="005E7C1E">
      <w:pPr>
        <w:spacing w:after="0" w:line="360" w:lineRule="auto"/>
        <w:rPr>
          <w:rFonts w:ascii="Times New Roman" w:hAnsi="Times New Roman" w:cs="Times New Roman"/>
          <w:spacing w:val="4"/>
        </w:rPr>
      </w:pPr>
    </w:p>
    <w:p w14:paraId="26543BD3" w14:textId="77777777" w:rsidR="005E7C1E" w:rsidRPr="00837800" w:rsidRDefault="005E7C1E" w:rsidP="005E7C1E">
      <w:pPr>
        <w:spacing w:after="0" w:line="360" w:lineRule="auto"/>
        <w:rPr>
          <w:rFonts w:ascii="Times New Roman" w:hAnsi="Times New Roman" w:cs="Times New Roman"/>
          <w:spacing w:val="4"/>
        </w:rPr>
      </w:pPr>
      <w:r w:rsidRPr="00837800">
        <w:rPr>
          <w:rFonts w:ascii="Times New Roman" w:hAnsi="Times New Roman" w:cs="Times New Roman"/>
          <w:spacing w:val="4"/>
        </w:rPr>
        <w:t xml:space="preserve">działając w imieniu i na rzecz: </w:t>
      </w:r>
    </w:p>
    <w:p w14:paraId="0887C255" w14:textId="77777777" w:rsidR="005E7C1E" w:rsidRPr="00837800" w:rsidRDefault="005E7C1E" w:rsidP="005E7C1E">
      <w:pPr>
        <w:spacing w:after="0" w:line="360" w:lineRule="auto"/>
        <w:rPr>
          <w:rFonts w:ascii="Times New Roman" w:hAnsi="Times New Roman" w:cs="Times New Roman"/>
          <w:spacing w:val="4"/>
        </w:rPr>
      </w:pPr>
      <w:r w:rsidRPr="00837800">
        <w:rPr>
          <w:rFonts w:ascii="Times New Roman" w:hAnsi="Times New Roman" w:cs="Times New Roman"/>
          <w:spacing w:val="4"/>
        </w:rPr>
        <w:t>................................................................................................................................</w:t>
      </w:r>
    </w:p>
    <w:p w14:paraId="5B36DE97" w14:textId="77777777" w:rsidR="005E7C1E" w:rsidRPr="00837800" w:rsidRDefault="005E7C1E" w:rsidP="005E7C1E">
      <w:pPr>
        <w:spacing w:after="0" w:line="360" w:lineRule="auto"/>
        <w:jc w:val="both"/>
        <w:rPr>
          <w:rFonts w:ascii="Times New Roman" w:hAnsi="Times New Roman" w:cs="Times New Roman"/>
          <w:spacing w:val="4"/>
        </w:rPr>
      </w:pPr>
      <w:r w:rsidRPr="00837800">
        <w:rPr>
          <w:rFonts w:ascii="Times New Roman" w:hAnsi="Times New Roman" w:cs="Times New Roman"/>
          <w:spacing w:val="4"/>
        </w:rPr>
        <w:t>................................................................................................................................</w:t>
      </w:r>
    </w:p>
    <w:p w14:paraId="63062B08" w14:textId="77777777" w:rsidR="005E7C1E" w:rsidRPr="00837800" w:rsidRDefault="005E7C1E" w:rsidP="005E7C1E">
      <w:pPr>
        <w:spacing w:after="0" w:line="360" w:lineRule="auto"/>
        <w:jc w:val="both"/>
        <w:rPr>
          <w:rFonts w:ascii="Times New Roman" w:hAnsi="Times New Roman" w:cs="Times New Roman"/>
          <w:spacing w:val="4"/>
        </w:rPr>
      </w:pPr>
      <w:r w:rsidRPr="00837800">
        <w:rPr>
          <w:rFonts w:ascii="Times New Roman" w:hAnsi="Times New Roman" w:cs="Times New Roman"/>
          <w:i/>
        </w:rPr>
        <w:t>(pełna nazwa/firma, adres, w zależności od podmiotu: NIP/PESEL, KRS/CEiDG)</w:t>
      </w:r>
    </w:p>
    <w:p w14:paraId="7EADCC7C" w14:textId="77777777" w:rsidR="005E7C1E" w:rsidRPr="00837800" w:rsidRDefault="005E7C1E" w:rsidP="005E7C1E">
      <w:pPr>
        <w:pStyle w:val="Default"/>
        <w:jc w:val="center"/>
        <w:rPr>
          <w:b/>
          <w:bCs/>
          <w:sz w:val="22"/>
          <w:szCs w:val="22"/>
        </w:rPr>
      </w:pPr>
      <w:r w:rsidRPr="00837800">
        <w:rPr>
          <w:spacing w:val="4"/>
          <w:sz w:val="22"/>
          <w:szCs w:val="22"/>
        </w:rPr>
        <w:t>Składając ofertę dotyczącą</w:t>
      </w:r>
      <w:r w:rsidRPr="00837800">
        <w:rPr>
          <w:b/>
          <w:bCs/>
          <w:spacing w:val="4"/>
          <w:sz w:val="22"/>
          <w:szCs w:val="22"/>
        </w:rPr>
        <w:t>: „</w:t>
      </w:r>
      <w:r w:rsidRPr="00837800">
        <w:rPr>
          <w:b/>
          <w:bCs/>
          <w:sz w:val="22"/>
          <w:szCs w:val="22"/>
        </w:rPr>
        <w:t>Zakup materiałów  dydaktyczno-szkoleniowych wraz z dostawą do siedzib 11 szkół leśnych Ministra Klimatu i Środowiska”</w:t>
      </w:r>
      <w:r w:rsidRPr="00837800">
        <w:rPr>
          <w:b/>
          <w:bCs/>
          <w:spacing w:val="4"/>
          <w:sz w:val="22"/>
          <w:szCs w:val="22"/>
        </w:rPr>
        <w:t>,</w:t>
      </w:r>
    </w:p>
    <w:p w14:paraId="6C8AB78A" w14:textId="77777777" w:rsidR="005E7C1E" w:rsidRPr="00837800" w:rsidRDefault="005E7C1E" w:rsidP="005E7C1E">
      <w:pPr>
        <w:pStyle w:val="Default"/>
        <w:jc w:val="center"/>
        <w:rPr>
          <w:spacing w:val="4"/>
          <w:sz w:val="22"/>
          <w:szCs w:val="22"/>
        </w:rPr>
      </w:pPr>
      <w:r w:rsidRPr="00837800">
        <w:rPr>
          <w:spacing w:val="4"/>
          <w:sz w:val="22"/>
          <w:szCs w:val="22"/>
        </w:rPr>
        <w:t>składam/y następujące oświadczenia:</w:t>
      </w:r>
    </w:p>
    <w:p w14:paraId="20B02B23" w14:textId="77777777" w:rsidR="005E7C1E" w:rsidRPr="00837800" w:rsidRDefault="005E7C1E" w:rsidP="005E7C1E">
      <w:pPr>
        <w:pStyle w:val="Default"/>
        <w:jc w:val="center"/>
        <w:rPr>
          <w:b/>
          <w:bCs/>
          <w:sz w:val="22"/>
          <w:szCs w:val="22"/>
        </w:rPr>
      </w:pPr>
    </w:p>
    <w:p w14:paraId="217396E3" w14:textId="77777777" w:rsidR="005E7C1E" w:rsidRPr="00837800" w:rsidRDefault="005E7C1E" w:rsidP="005E7C1E">
      <w:pPr>
        <w:spacing w:after="0" w:line="360" w:lineRule="auto"/>
        <w:rPr>
          <w:rFonts w:ascii="Times New Roman" w:hAnsi="Times New Roman" w:cs="Times New Roman"/>
        </w:rPr>
      </w:pPr>
    </w:p>
    <w:p w14:paraId="6A704CA4" w14:textId="77777777" w:rsidR="005E7C1E" w:rsidRPr="00837800" w:rsidRDefault="005E7C1E" w:rsidP="005E7C1E">
      <w:pPr>
        <w:shd w:val="clear" w:color="auto" w:fill="BFBFBF"/>
        <w:spacing w:after="0" w:line="360" w:lineRule="auto"/>
        <w:rPr>
          <w:rFonts w:ascii="Times New Roman" w:hAnsi="Times New Roman" w:cs="Times New Roman"/>
          <w:b/>
        </w:rPr>
      </w:pPr>
      <w:r w:rsidRPr="00837800">
        <w:rPr>
          <w:rFonts w:ascii="Times New Roman" w:hAnsi="Times New Roman" w:cs="Times New Roman"/>
          <w:b/>
        </w:rPr>
        <w:t>OŚWIADCZENIA DOTYCZĄCE WYKONAWCY:</w:t>
      </w:r>
    </w:p>
    <w:p w14:paraId="71392909" w14:textId="77777777" w:rsidR="005E7C1E" w:rsidRPr="00837800" w:rsidRDefault="005E7C1E" w:rsidP="005E7C1E">
      <w:pPr>
        <w:pStyle w:val="Akapitzlist1"/>
        <w:spacing w:after="0" w:line="360" w:lineRule="auto"/>
        <w:rPr>
          <w:rFonts w:ascii="Times New Roman" w:hAnsi="Times New Roman"/>
        </w:rPr>
      </w:pPr>
    </w:p>
    <w:p w14:paraId="38E828F8" w14:textId="77777777" w:rsidR="005E7C1E" w:rsidRPr="00837800" w:rsidRDefault="005E7C1E">
      <w:pPr>
        <w:pStyle w:val="Akapitzlist"/>
        <w:numPr>
          <w:ilvl w:val="0"/>
          <w:numId w:val="10"/>
        </w:numPr>
        <w:suppressAutoHyphens w:val="0"/>
        <w:spacing w:after="60" w:line="240" w:lineRule="auto"/>
        <w:jc w:val="both"/>
        <w:rPr>
          <w:rFonts w:ascii="Times New Roman" w:hAnsi="Times New Roman" w:cs="Times New Roman"/>
        </w:rPr>
      </w:pPr>
      <w:r w:rsidRPr="00837800">
        <w:rPr>
          <w:rFonts w:ascii="Times New Roman" w:hAnsi="Times New Roman" w:cs="Times New Roman"/>
        </w:rPr>
        <w:t xml:space="preserve">Oświadczam, że nie podlegam wykluczeniu z postępowania na podstawie art. 7 ust. 1 ustawy z dnia 13 kwietnia 2022 r. o szczególnych rozwiązaniach w zakresie przeciwdziałania wspieraniu agresji na Ukrainę oraz służących ochronie bezpieczeństwa narodowego </w:t>
      </w:r>
      <w:hyperlink r:id="rId14" w:history="1">
        <w:r w:rsidRPr="00837800">
          <w:rPr>
            <w:rFonts w:ascii="Times New Roman" w:hAnsi="Times New Roman" w:cs="Times New Roman"/>
          </w:rPr>
          <w:t>(Dz.U. z 2022 r. poz. 835)</w:t>
        </w:r>
      </w:hyperlink>
      <w:r w:rsidRPr="00837800">
        <w:rPr>
          <w:rFonts w:ascii="Times New Roman" w:hAnsi="Times New Roman" w:cs="Times New Roman"/>
        </w:rPr>
        <w:t xml:space="preserve">. </w:t>
      </w:r>
    </w:p>
    <w:p w14:paraId="3D787EBF" w14:textId="77777777" w:rsidR="005E7C1E" w:rsidRPr="00837800" w:rsidRDefault="005E7C1E" w:rsidP="005E7C1E">
      <w:pPr>
        <w:spacing w:after="0" w:line="360" w:lineRule="auto"/>
        <w:ind w:left="720"/>
        <w:rPr>
          <w:rFonts w:ascii="Times New Roman" w:hAnsi="Times New Roman" w:cs="Times New Roman"/>
        </w:rPr>
      </w:pPr>
    </w:p>
    <w:p w14:paraId="52A33842" w14:textId="77777777" w:rsidR="005E7C1E" w:rsidRPr="00837800" w:rsidRDefault="005E7C1E">
      <w:pPr>
        <w:numPr>
          <w:ilvl w:val="0"/>
          <w:numId w:val="10"/>
        </w:numPr>
        <w:suppressAutoHyphens w:val="0"/>
        <w:spacing w:after="0" w:line="240" w:lineRule="auto"/>
        <w:jc w:val="both"/>
        <w:rPr>
          <w:rFonts w:ascii="Times New Roman" w:hAnsi="Times New Roman" w:cs="Times New Roman"/>
        </w:rPr>
      </w:pPr>
      <w:r w:rsidRPr="00837800">
        <w:rPr>
          <w:rFonts w:ascii="Times New Roman" w:hAnsi="Times New Roman" w:cs="Times New Roman"/>
        </w:rPr>
        <w:t>Oświadczam, że informacje podane w powyższym oświadczeniu są aktualne i zgodne z prawdą oraz zostały przedstawione z pełną świadomością konsekwencji wprowadzenia zamawiającego w błąd przy przedstawianiu informacji.</w:t>
      </w:r>
    </w:p>
    <w:p w14:paraId="5AB211C5" w14:textId="77777777" w:rsidR="005E7C1E" w:rsidRPr="00837800" w:rsidRDefault="005E7C1E" w:rsidP="005E7C1E">
      <w:pPr>
        <w:spacing w:after="0" w:line="360" w:lineRule="auto"/>
        <w:rPr>
          <w:rFonts w:ascii="Times New Roman" w:hAnsi="Times New Roman" w:cs="Times New Roman"/>
        </w:rPr>
      </w:pPr>
    </w:p>
    <w:p w14:paraId="7C608B94" w14:textId="77777777" w:rsidR="005E7C1E" w:rsidRPr="00837800" w:rsidRDefault="005E7C1E" w:rsidP="005E7C1E">
      <w:pPr>
        <w:spacing w:after="0" w:line="360" w:lineRule="auto"/>
        <w:rPr>
          <w:rFonts w:ascii="Times New Roman" w:hAnsi="Times New Roman" w:cs="Times New Roman"/>
        </w:rPr>
      </w:pPr>
      <w:r w:rsidRPr="00837800">
        <w:rPr>
          <w:rFonts w:ascii="Times New Roman" w:hAnsi="Times New Roman" w:cs="Times New Roman"/>
        </w:rPr>
        <w:t xml:space="preserve">…………….……. </w:t>
      </w:r>
      <w:r w:rsidRPr="00837800">
        <w:rPr>
          <w:rFonts w:ascii="Times New Roman" w:hAnsi="Times New Roman" w:cs="Times New Roman"/>
          <w:i/>
        </w:rPr>
        <w:t xml:space="preserve">(miejscowość), </w:t>
      </w:r>
      <w:r w:rsidRPr="00837800">
        <w:rPr>
          <w:rFonts w:ascii="Times New Roman" w:hAnsi="Times New Roman" w:cs="Times New Roman"/>
        </w:rPr>
        <w:t xml:space="preserve">dnia …………………. r. </w:t>
      </w:r>
    </w:p>
    <w:p w14:paraId="1ED7A4E1" w14:textId="77777777" w:rsidR="005E7C1E" w:rsidRPr="00837800" w:rsidRDefault="005E7C1E" w:rsidP="005E7C1E">
      <w:pPr>
        <w:spacing w:after="0" w:line="360" w:lineRule="auto"/>
        <w:rPr>
          <w:rFonts w:ascii="Times New Roman" w:hAnsi="Times New Roman" w:cs="Times New Roman"/>
        </w:rPr>
      </w:pPr>
    </w:p>
    <w:p w14:paraId="51DD05CF" w14:textId="77777777" w:rsidR="005E7C1E" w:rsidRPr="00837800" w:rsidRDefault="005E7C1E" w:rsidP="005E7C1E">
      <w:pPr>
        <w:spacing w:after="0" w:line="360" w:lineRule="auto"/>
        <w:rPr>
          <w:rFonts w:ascii="Times New Roman" w:hAnsi="Times New Roman" w:cs="Times New Roman"/>
        </w:rPr>
      </w:pPr>
      <w:r w:rsidRPr="00837800">
        <w:rPr>
          <w:rFonts w:ascii="Times New Roman" w:hAnsi="Times New Roman" w:cs="Times New Roman"/>
        </w:rPr>
        <w:tab/>
      </w:r>
      <w:r w:rsidRPr="00837800">
        <w:rPr>
          <w:rFonts w:ascii="Times New Roman" w:hAnsi="Times New Roman" w:cs="Times New Roman"/>
        </w:rPr>
        <w:tab/>
      </w:r>
      <w:r w:rsidRPr="00837800">
        <w:rPr>
          <w:rFonts w:ascii="Times New Roman" w:hAnsi="Times New Roman" w:cs="Times New Roman"/>
        </w:rPr>
        <w:tab/>
      </w:r>
      <w:r w:rsidRPr="00837800">
        <w:rPr>
          <w:rFonts w:ascii="Times New Roman" w:hAnsi="Times New Roman" w:cs="Times New Roman"/>
        </w:rPr>
        <w:tab/>
      </w:r>
      <w:r w:rsidRPr="00837800">
        <w:rPr>
          <w:rFonts w:ascii="Times New Roman" w:hAnsi="Times New Roman" w:cs="Times New Roman"/>
        </w:rPr>
        <w:tab/>
      </w:r>
      <w:r w:rsidRPr="00837800">
        <w:rPr>
          <w:rFonts w:ascii="Times New Roman" w:hAnsi="Times New Roman" w:cs="Times New Roman"/>
        </w:rPr>
        <w:tab/>
      </w:r>
      <w:r w:rsidRPr="00837800">
        <w:rPr>
          <w:rFonts w:ascii="Times New Roman" w:hAnsi="Times New Roman" w:cs="Times New Roman"/>
        </w:rPr>
        <w:tab/>
        <w:t>…………………………………………</w:t>
      </w:r>
    </w:p>
    <w:p w14:paraId="2734A746" w14:textId="2E00E4BE" w:rsidR="005E7C1E" w:rsidRDefault="005E7C1E" w:rsidP="005E7C1E">
      <w:pPr>
        <w:spacing w:after="0" w:line="360" w:lineRule="auto"/>
        <w:ind w:left="5664" w:firstLine="708"/>
        <w:jc w:val="both"/>
        <w:rPr>
          <w:rFonts w:ascii="Times New Roman" w:hAnsi="Times New Roman" w:cs="Times New Roman"/>
          <w:i/>
        </w:rPr>
      </w:pPr>
      <w:r w:rsidRPr="00837800">
        <w:rPr>
          <w:rFonts w:ascii="Times New Roman" w:hAnsi="Times New Roman" w:cs="Times New Roman"/>
          <w:i/>
        </w:rPr>
        <w:t>(podpis)</w:t>
      </w:r>
    </w:p>
    <w:p w14:paraId="735427E9" w14:textId="7E8BFC25" w:rsidR="005E7C1E" w:rsidRDefault="005E7C1E" w:rsidP="005E7C1E">
      <w:pPr>
        <w:spacing w:after="0" w:line="360" w:lineRule="auto"/>
        <w:ind w:left="5664" w:firstLine="708"/>
        <w:jc w:val="both"/>
        <w:rPr>
          <w:rFonts w:ascii="Times New Roman" w:hAnsi="Times New Roman" w:cs="Times New Roman"/>
          <w:i/>
        </w:rPr>
      </w:pPr>
    </w:p>
    <w:p w14:paraId="4CE40182" w14:textId="77777777" w:rsidR="001C43CA" w:rsidRDefault="001C43CA" w:rsidP="005E7C1E">
      <w:pPr>
        <w:spacing w:after="0"/>
        <w:jc w:val="right"/>
        <w:rPr>
          <w:rFonts w:ascii="Times New Roman" w:eastAsia="Times New Roman" w:hAnsi="Times New Roman" w:cs="Times New Roman"/>
          <w:sz w:val="18"/>
          <w:szCs w:val="18"/>
          <w:lang w:eastAsia="pl-PL"/>
        </w:rPr>
      </w:pPr>
    </w:p>
    <w:p w14:paraId="2771C185" w14:textId="2399587A" w:rsidR="005E7C1E" w:rsidRPr="00BE18B5"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lastRenderedPageBreak/>
        <w:t xml:space="preserve">Załącznik nr </w:t>
      </w:r>
      <w:r>
        <w:rPr>
          <w:rFonts w:ascii="Times New Roman" w:eastAsia="Times New Roman" w:hAnsi="Times New Roman" w:cs="Times New Roman"/>
          <w:sz w:val="18"/>
          <w:szCs w:val="18"/>
          <w:lang w:eastAsia="pl-PL"/>
        </w:rPr>
        <w:t>4</w:t>
      </w:r>
      <w:r w:rsidRPr="00BE18B5">
        <w:rPr>
          <w:rFonts w:ascii="Times New Roman" w:eastAsia="Times New Roman" w:hAnsi="Times New Roman" w:cs="Times New Roman"/>
          <w:sz w:val="18"/>
          <w:szCs w:val="18"/>
          <w:lang w:eastAsia="pl-PL"/>
        </w:rPr>
        <w:t xml:space="preserve"> </w:t>
      </w:r>
    </w:p>
    <w:p w14:paraId="5219D412" w14:textId="77777777" w:rsidR="005E7C1E" w:rsidRPr="00513F66" w:rsidRDefault="005E7C1E" w:rsidP="005E7C1E">
      <w:pPr>
        <w:spacing w:after="0"/>
        <w:jc w:val="right"/>
        <w:rPr>
          <w:rFonts w:ascii="Times New Roman" w:eastAsia="Times New Roman" w:hAnsi="Times New Roman" w:cs="Times New Roman"/>
          <w:sz w:val="18"/>
          <w:szCs w:val="18"/>
          <w:lang w:eastAsia="pl-PL"/>
        </w:rPr>
      </w:pPr>
      <w:r w:rsidRPr="00BE18B5">
        <w:rPr>
          <w:rFonts w:ascii="Times New Roman" w:eastAsia="Times New Roman" w:hAnsi="Times New Roman" w:cs="Times New Roman"/>
          <w:sz w:val="18"/>
          <w:szCs w:val="18"/>
          <w:lang w:eastAsia="pl-PL"/>
        </w:rPr>
        <w:t xml:space="preserve">do Zapytania ofertowego </w:t>
      </w:r>
    </w:p>
    <w:p w14:paraId="43E99EB1" w14:textId="77777777" w:rsidR="005E7C1E" w:rsidRDefault="005E7C1E" w:rsidP="005E7C1E">
      <w:pPr>
        <w:tabs>
          <w:tab w:val="left" w:pos="7514"/>
        </w:tabs>
        <w:spacing w:before="120" w:after="120"/>
        <w:ind w:firstLine="4678"/>
        <w:jc w:val="both"/>
        <w:rPr>
          <w:rFonts w:ascii="Times New Roman" w:hAnsi="Times New Roman" w:cs="Times New Roman"/>
          <w:i/>
          <w:color w:val="000000"/>
        </w:rPr>
      </w:pPr>
    </w:p>
    <w:p w14:paraId="7479B235" w14:textId="77777777" w:rsidR="005E7C1E" w:rsidRPr="00A15C26" w:rsidRDefault="005E7C1E" w:rsidP="005E7C1E">
      <w:pPr>
        <w:spacing w:before="120" w:after="120"/>
        <w:jc w:val="center"/>
        <w:rPr>
          <w:b/>
          <w:bCs/>
        </w:rPr>
      </w:pPr>
      <w:r>
        <w:rPr>
          <w:b/>
          <w:bCs/>
        </w:rPr>
        <w:t xml:space="preserve">UMOWA </w:t>
      </w:r>
      <w:r w:rsidRPr="00A15C26">
        <w:rPr>
          <w:b/>
          <w:bCs/>
        </w:rPr>
        <w:t>nr   DLŁ/…/2022 (</w:t>
      </w:r>
      <w:r w:rsidRPr="00A15C26">
        <w:rPr>
          <w:bCs/>
        </w:rPr>
        <w:t>zwana</w:t>
      </w:r>
      <w:r w:rsidRPr="00A15C26">
        <w:rPr>
          <w:b/>
          <w:bCs/>
        </w:rPr>
        <w:t xml:space="preserve"> </w:t>
      </w:r>
      <w:r w:rsidRPr="00A15C26">
        <w:rPr>
          <w:bCs/>
        </w:rPr>
        <w:t>dalej:</w:t>
      </w:r>
      <w:r w:rsidRPr="00A15C26">
        <w:rPr>
          <w:b/>
          <w:bCs/>
        </w:rPr>
        <w:t xml:space="preserve"> „Umową”)</w:t>
      </w:r>
    </w:p>
    <w:p w14:paraId="7BB68726" w14:textId="77777777" w:rsidR="005E7C1E" w:rsidRPr="00A15C26" w:rsidRDefault="005E7C1E" w:rsidP="005E7C1E">
      <w:pPr>
        <w:spacing w:before="120" w:after="120"/>
        <w:jc w:val="both"/>
      </w:pPr>
    </w:p>
    <w:p w14:paraId="246BAC3A" w14:textId="77777777" w:rsidR="005E7C1E" w:rsidRDefault="005E7C1E" w:rsidP="005E7C1E">
      <w:pPr>
        <w:spacing w:before="120" w:after="120"/>
        <w:jc w:val="both"/>
      </w:pPr>
      <w:r w:rsidRPr="00A15C26">
        <w:t>zawarta w dniu ………………….. r.</w:t>
      </w:r>
      <w:r>
        <w:t xml:space="preserve"> w Warszawie, pomiędzy:</w:t>
      </w:r>
    </w:p>
    <w:p w14:paraId="51BAE471" w14:textId="77777777" w:rsidR="005E7C1E" w:rsidRDefault="005E7C1E" w:rsidP="005E7C1E">
      <w:pPr>
        <w:spacing w:before="120" w:after="120"/>
        <w:jc w:val="both"/>
        <w:rPr>
          <w:b/>
        </w:rPr>
      </w:pPr>
    </w:p>
    <w:p w14:paraId="09DAA5CF" w14:textId="77777777" w:rsidR="005E7C1E" w:rsidRDefault="005E7C1E" w:rsidP="005E7C1E">
      <w:pPr>
        <w:spacing w:before="120" w:after="120"/>
        <w:jc w:val="both"/>
      </w:pPr>
      <w:r>
        <w:rPr>
          <w:b/>
          <w:bCs/>
        </w:rPr>
        <w:t xml:space="preserve">Skarbem Państwa - Ministerstwem Klimatu i Środowiska, </w:t>
      </w:r>
      <w:r>
        <w:t xml:space="preserve">z siedzibą w Warszawie, ul. Wawelska 52/54, kod pocztowy 00-922, NIP: 526-164-74-53, reprezentowanym przez Ministra Klimatu </w:t>
      </w:r>
      <w:r>
        <w:br/>
        <w:t xml:space="preserve">i Środowiska, w imieniu którego działa Pan Michał Graczyk, Dyrektor Departamentu Leśnictwa </w:t>
      </w:r>
      <w:r>
        <w:br/>
        <w:t xml:space="preserve">i Łowiectwa w Ministerstwie Klimatu i Środowiska, na podstawie pełnomocnictwa z dnia 11 maja 2022 r. o numerze </w:t>
      </w:r>
      <w:r>
        <w:rPr>
          <w:rFonts w:ascii="TimesNewRomanPSMT" w:hAnsi="TimesNewRomanPSMT" w:cs="TimesNewRomanPSMT"/>
          <w:lang w:eastAsia="pl-PL"/>
        </w:rPr>
        <w:t xml:space="preserve">DLŁ-WKO.013.2.2022.BH, </w:t>
      </w:r>
      <w:r>
        <w:t>udzielonego przez Dyrektora Generalnego Ministerstwa Klimatu i Środowiska działającego na podstawie pełnomocnictwa udzielonego przez Ministra Klimatu i Środowiska w dniu 28 kwietnia 2022 r.,</w:t>
      </w:r>
    </w:p>
    <w:p w14:paraId="2417B91D" w14:textId="77777777" w:rsidR="005E7C1E" w:rsidRDefault="005E7C1E" w:rsidP="005E7C1E">
      <w:pPr>
        <w:spacing w:before="120" w:after="120"/>
        <w:jc w:val="both"/>
        <w:rPr>
          <w:b/>
        </w:rPr>
      </w:pPr>
      <w:r>
        <w:t>zwanym dalej „</w:t>
      </w:r>
      <w:r>
        <w:rPr>
          <w:b/>
        </w:rPr>
        <w:t>Zamawiającym</w:t>
      </w:r>
      <w:r>
        <w:t>”,</w:t>
      </w:r>
    </w:p>
    <w:p w14:paraId="3D2548E1" w14:textId="77777777" w:rsidR="005E7C1E" w:rsidRDefault="005E7C1E" w:rsidP="005E7C1E">
      <w:pPr>
        <w:spacing w:before="120" w:after="120"/>
        <w:jc w:val="both"/>
      </w:pPr>
      <w:r>
        <w:t>a</w:t>
      </w:r>
    </w:p>
    <w:p w14:paraId="5A69B42E" w14:textId="77777777" w:rsidR="005E7C1E" w:rsidRDefault="005E7C1E" w:rsidP="005E7C1E">
      <w:pPr>
        <w:pStyle w:val="Default"/>
        <w:spacing w:before="120" w:after="120" w:line="276" w:lineRule="auto"/>
        <w:jc w:val="both"/>
        <w:rPr>
          <w:color w:val="auto"/>
          <w:sz w:val="22"/>
          <w:szCs w:val="22"/>
        </w:rPr>
      </w:pPr>
      <w:r w:rsidRPr="00A15C26">
        <w:rPr>
          <w:color w:val="auto"/>
          <w:sz w:val="22"/>
          <w:szCs w:val="22"/>
        </w:rPr>
        <w:t>……………….,</w:t>
      </w:r>
    </w:p>
    <w:p w14:paraId="24323DC0" w14:textId="77777777" w:rsidR="005E7C1E" w:rsidRDefault="005E7C1E" w:rsidP="005E7C1E">
      <w:pPr>
        <w:pStyle w:val="Default"/>
        <w:spacing w:before="120" w:after="120" w:line="276" w:lineRule="auto"/>
        <w:jc w:val="both"/>
        <w:rPr>
          <w:sz w:val="22"/>
          <w:szCs w:val="22"/>
        </w:rPr>
      </w:pPr>
      <w:r>
        <w:rPr>
          <w:color w:val="auto"/>
          <w:sz w:val="22"/>
          <w:szCs w:val="22"/>
        </w:rPr>
        <w:t xml:space="preserve">zwanym </w:t>
      </w:r>
      <w:r>
        <w:rPr>
          <w:sz w:val="22"/>
          <w:szCs w:val="22"/>
        </w:rPr>
        <w:t>dalej „</w:t>
      </w:r>
      <w:r>
        <w:rPr>
          <w:b/>
          <w:sz w:val="22"/>
          <w:szCs w:val="22"/>
        </w:rPr>
        <w:t>Wykonawcą</w:t>
      </w:r>
      <w:r>
        <w:rPr>
          <w:sz w:val="22"/>
          <w:szCs w:val="22"/>
        </w:rPr>
        <w:t>”,</w:t>
      </w:r>
    </w:p>
    <w:p w14:paraId="3677BDF3" w14:textId="77777777" w:rsidR="005E7C1E" w:rsidRDefault="005E7C1E" w:rsidP="005E7C1E">
      <w:pPr>
        <w:spacing w:before="120" w:after="120"/>
        <w:jc w:val="both"/>
        <w:rPr>
          <w:bCs/>
        </w:rPr>
      </w:pPr>
    </w:p>
    <w:p w14:paraId="2ABEECE5" w14:textId="77777777" w:rsidR="005E7C1E" w:rsidRDefault="005E7C1E" w:rsidP="005E7C1E">
      <w:pPr>
        <w:spacing w:before="120" w:after="120"/>
        <w:jc w:val="both"/>
        <w:rPr>
          <w:bCs/>
        </w:rPr>
      </w:pPr>
      <w:r>
        <w:rPr>
          <w:bCs/>
        </w:rPr>
        <w:t>zwanymi dalej każdy z osobna „</w:t>
      </w:r>
      <w:r>
        <w:rPr>
          <w:b/>
          <w:bCs/>
        </w:rPr>
        <w:t>Stroną</w:t>
      </w:r>
      <w:r>
        <w:rPr>
          <w:bCs/>
        </w:rPr>
        <w:t>”, a łącznie „</w:t>
      </w:r>
      <w:r>
        <w:rPr>
          <w:b/>
          <w:bCs/>
        </w:rPr>
        <w:t>Stronami</w:t>
      </w:r>
      <w:r>
        <w:rPr>
          <w:bCs/>
        </w:rPr>
        <w:t>”,</w:t>
      </w:r>
    </w:p>
    <w:p w14:paraId="7992C9F4" w14:textId="77777777" w:rsidR="005E7C1E" w:rsidRDefault="005E7C1E" w:rsidP="005E7C1E">
      <w:pPr>
        <w:spacing w:before="120" w:after="120"/>
        <w:jc w:val="both"/>
      </w:pPr>
    </w:p>
    <w:p w14:paraId="0F5AA1C3" w14:textId="77777777" w:rsidR="005E7C1E" w:rsidRDefault="005E7C1E" w:rsidP="005E7C1E">
      <w:pPr>
        <w:spacing w:before="120" w:after="120"/>
        <w:jc w:val="both"/>
      </w:pPr>
      <w:r>
        <w:t xml:space="preserve">o następującej treści: </w:t>
      </w:r>
    </w:p>
    <w:p w14:paraId="22FC5CBB" w14:textId="77777777" w:rsidR="005E7C1E" w:rsidRDefault="005E7C1E" w:rsidP="005E7C1E">
      <w:pPr>
        <w:spacing w:before="120" w:after="120"/>
        <w:jc w:val="center"/>
      </w:pPr>
    </w:p>
    <w:p w14:paraId="467E2FD3" w14:textId="77777777" w:rsidR="005E7C1E" w:rsidRDefault="005E7C1E" w:rsidP="005E7C1E">
      <w:pPr>
        <w:spacing w:before="120" w:after="120"/>
        <w:jc w:val="center"/>
        <w:rPr>
          <w:b/>
        </w:rPr>
      </w:pPr>
      <w:r>
        <w:rPr>
          <w:b/>
        </w:rPr>
        <w:t>§ 1. Przedmiot Umowy</w:t>
      </w:r>
    </w:p>
    <w:p w14:paraId="71FD8CD6" w14:textId="77777777" w:rsidR="005E7C1E" w:rsidRDefault="005E7C1E">
      <w:pPr>
        <w:numPr>
          <w:ilvl w:val="0"/>
          <w:numId w:val="18"/>
        </w:numPr>
        <w:tabs>
          <w:tab w:val="clear" w:pos="360"/>
        </w:tabs>
        <w:suppressAutoHyphens w:val="0"/>
        <w:spacing w:before="120" w:after="120"/>
        <w:ind w:left="426" w:hanging="426"/>
        <w:jc w:val="both"/>
        <w:rPr>
          <w:b/>
          <w:bCs/>
        </w:rPr>
      </w:pPr>
      <w:r>
        <w:t xml:space="preserve">Zamawiający zamawia, a Wykonawca zobowiązuje się opracować ekspertyzę pn.: </w:t>
      </w:r>
      <w:r>
        <w:rPr>
          <w:b/>
          <w:bCs/>
        </w:rPr>
        <w:t>„</w:t>
      </w:r>
      <w:r>
        <w:rPr>
          <w:b/>
          <w:bCs/>
          <w:i/>
        </w:rPr>
        <w:t xml:space="preserve">Wstępne mapowanie lasów pierwotnych i tzw. lasów starych w Polsce w oparciu o wytyczne KE, analiza potencjału w zależności od doboru wskaźników i ich wartości granicznych” </w:t>
      </w:r>
      <w:r>
        <w:t>(zwaną dalej: „</w:t>
      </w:r>
      <w:r>
        <w:rPr>
          <w:b/>
          <w:bCs/>
        </w:rPr>
        <w:t>Dziełem”)</w:t>
      </w:r>
      <w:r>
        <w:t xml:space="preserve">, zgodnie z aktualnymi unijnymi dokumentami określającymi kierunki niezbędne </w:t>
      </w:r>
      <w:r>
        <w:br/>
        <w:t>do podjęcia działań w celu ich identyfikacji, a także sprawozdanie z realizacji Dzieła (zwane dalej: „</w:t>
      </w:r>
      <w:r>
        <w:rPr>
          <w:b/>
          <w:bCs/>
        </w:rPr>
        <w:t>Sprawozdaniem</w:t>
      </w:r>
      <w:r>
        <w:t>”), zwane dalej łącznie: „</w:t>
      </w:r>
      <w:r>
        <w:rPr>
          <w:b/>
          <w:bCs/>
        </w:rPr>
        <w:t>Przedmiotem Umowy</w:t>
      </w:r>
      <w:r w:rsidRPr="00760FAF">
        <w:t>”</w:t>
      </w:r>
      <w:r>
        <w:t>.</w:t>
      </w:r>
    </w:p>
    <w:p w14:paraId="2710F01F" w14:textId="77777777" w:rsidR="005E7C1E" w:rsidRDefault="005E7C1E">
      <w:pPr>
        <w:numPr>
          <w:ilvl w:val="0"/>
          <w:numId w:val="18"/>
        </w:numPr>
        <w:tabs>
          <w:tab w:val="clear" w:pos="360"/>
        </w:tabs>
        <w:suppressAutoHyphens w:val="0"/>
        <w:spacing w:before="120" w:after="120"/>
        <w:ind w:left="426" w:hanging="426"/>
        <w:jc w:val="both"/>
        <w:rPr>
          <w:iCs/>
        </w:rPr>
      </w:pPr>
      <w:r>
        <w:rPr>
          <w:iCs/>
        </w:rPr>
        <w:t xml:space="preserve">Szczegółowy opis Przedmiotu Umowy zawiera </w:t>
      </w:r>
      <w:r>
        <w:rPr>
          <w:b/>
          <w:bCs/>
          <w:iCs/>
        </w:rPr>
        <w:t>Załącznik nr 2</w:t>
      </w:r>
      <w:r>
        <w:rPr>
          <w:iCs/>
        </w:rPr>
        <w:t xml:space="preserve"> do Umowy.</w:t>
      </w:r>
    </w:p>
    <w:p w14:paraId="4FD88AD6" w14:textId="77777777" w:rsidR="005E7C1E" w:rsidRDefault="005E7C1E">
      <w:pPr>
        <w:numPr>
          <w:ilvl w:val="0"/>
          <w:numId w:val="18"/>
        </w:numPr>
        <w:tabs>
          <w:tab w:val="clear" w:pos="360"/>
        </w:tabs>
        <w:suppressAutoHyphens w:val="0"/>
        <w:spacing w:before="120" w:after="120"/>
        <w:ind w:left="426" w:hanging="426"/>
        <w:jc w:val="both"/>
        <w:rPr>
          <w:vertAlign w:val="superscript"/>
        </w:rPr>
      </w:pPr>
      <w:r>
        <w:rPr>
          <w:iCs/>
        </w:rPr>
        <w:t xml:space="preserve">Wykonawca we własnym zakresie i na własny koszt pozyska wszystkie materiały potrzebne </w:t>
      </w:r>
      <w:r>
        <w:rPr>
          <w:iCs/>
        </w:rPr>
        <w:br/>
        <w:t>do należytego wykonania Umowy. Wykonawca ponosi pełną odpowiedzialność za jakość materiałów potrzebnych do wykonania Umowy.</w:t>
      </w:r>
    </w:p>
    <w:p w14:paraId="415308B6" w14:textId="77777777" w:rsidR="005E7C1E" w:rsidRDefault="005E7C1E" w:rsidP="005E7C1E">
      <w:pPr>
        <w:spacing w:before="120" w:after="120"/>
        <w:jc w:val="center"/>
        <w:rPr>
          <w:b/>
        </w:rPr>
      </w:pPr>
    </w:p>
    <w:p w14:paraId="29820735" w14:textId="77777777" w:rsidR="005E7C1E" w:rsidRDefault="005E7C1E" w:rsidP="005E7C1E">
      <w:pPr>
        <w:spacing w:before="120" w:after="120"/>
        <w:jc w:val="center"/>
        <w:rPr>
          <w:b/>
        </w:rPr>
      </w:pPr>
      <w:r>
        <w:rPr>
          <w:b/>
        </w:rPr>
        <w:t>§ 2. Oświadczenia</w:t>
      </w:r>
    </w:p>
    <w:p w14:paraId="7C5B54F7" w14:textId="77777777" w:rsidR="005E7C1E" w:rsidRDefault="005E7C1E">
      <w:pPr>
        <w:numPr>
          <w:ilvl w:val="0"/>
          <w:numId w:val="13"/>
        </w:numPr>
        <w:suppressAutoHyphens w:val="0"/>
        <w:spacing w:before="120" w:after="120"/>
        <w:ind w:left="426" w:hanging="426"/>
        <w:jc w:val="both"/>
        <w:rPr>
          <w:lang w:eastAsia="en-US"/>
        </w:rPr>
      </w:pPr>
      <w:r>
        <w:lastRenderedPageBreak/>
        <w:t>Zamawiający i Wykonawca zobowiązują się współdziałać przy wykonaniu Umowy, w celu jej należytej realizacji, w szczególności poprzez wzajemne informowanie o przebiegu realizacji Umowy, zgłaszanie wątpliwości i problemów, a także szybkie reagowanie i podejmowanie decyzji niezbędnych dla prawidłowej realizacji Przedmiotu Umowy.</w:t>
      </w:r>
    </w:p>
    <w:p w14:paraId="56D78A54" w14:textId="77777777" w:rsidR="005E7C1E" w:rsidRDefault="005E7C1E">
      <w:pPr>
        <w:numPr>
          <w:ilvl w:val="0"/>
          <w:numId w:val="13"/>
        </w:numPr>
        <w:suppressAutoHyphens w:val="0"/>
        <w:spacing w:before="120" w:after="120"/>
        <w:ind w:left="426" w:hanging="426"/>
        <w:jc w:val="both"/>
        <w:rPr>
          <w:lang w:eastAsia="en-US"/>
        </w:rPr>
      </w:pPr>
      <w:r>
        <w:rPr>
          <w:lang w:eastAsia="en-US"/>
        </w:rPr>
        <w:t>Wykonawca oświadcza, że przy wykonywaniu Umowy będzie kierować się najlepszą dostępną wiedzą, etyką zawodową, obowiązującymi przepisami oraz należytą starannością przy uwzględnieniu zawodowego charakteru wykonywanego Przedmiotu Umowy.</w:t>
      </w:r>
    </w:p>
    <w:p w14:paraId="25E2A96F" w14:textId="77777777" w:rsidR="005E7C1E" w:rsidRDefault="005E7C1E">
      <w:pPr>
        <w:numPr>
          <w:ilvl w:val="0"/>
          <w:numId w:val="13"/>
        </w:numPr>
        <w:suppressAutoHyphens w:val="0"/>
        <w:spacing w:before="120" w:after="120"/>
        <w:ind w:left="426" w:hanging="426"/>
        <w:jc w:val="both"/>
        <w:rPr>
          <w:lang w:eastAsia="en-US"/>
        </w:rPr>
      </w:pPr>
      <w:r>
        <w:rPr>
          <w:lang w:eastAsia="en-US"/>
        </w:rPr>
        <w:t xml:space="preserve">Wykonawca oświadcza, że posiada odpowiednio doświadczony i wykwalifikowany personel oraz potencjał ekonomiczny i organizacyjny </w:t>
      </w:r>
      <w:r>
        <w:t xml:space="preserve">potrzebny </w:t>
      </w:r>
      <w:r>
        <w:rPr>
          <w:lang w:eastAsia="en-US"/>
        </w:rPr>
        <w:t xml:space="preserve">do należytego wykonania Przedmiotu Umowy. </w:t>
      </w:r>
    </w:p>
    <w:p w14:paraId="038AD6E7" w14:textId="77777777" w:rsidR="005E7C1E" w:rsidRDefault="005E7C1E" w:rsidP="005E7C1E">
      <w:pPr>
        <w:spacing w:before="120" w:after="120"/>
        <w:jc w:val="center"/>
        <w:rPr>
          <w:b/>
          <w:bCs/>
        </w:rPr>
      </w:pPr>
    </w:p>
    <w:p w14:paraId="00630BA7" w14:textId="77777777" w:rsidR="005E7C1E" w:rsidRDefault="005E7C1E" w:rsidP="005E7C1E">
      <w:pPr>
        <w:spacing w:before="120" w:after="120"/>
        <w:jc w:val="center"/>
        <w:rPr>
          <w:b/>
          <w:bCs/>
        </w:rPr>
      </w:pPr>
      <w:r>
        <w:rPr>
          <w:b/>
          <w:bCs/>
        </w:rPr>
        <w:t>§ 3. Podwykonawstwo</w:t>
      </w:r>
    </w:p>
    <w:p w14:paraId="72C2ADD4" w14:textId="77777777" w:rsidR="005E7C1E" w:rsidRDefault="005E7C1E">
      <w:pPr>
        <w:numPr>
          <w:ilvl w:val="0"/>
          <w:numId w:val="19"/>
        </w:numPr>
        <w:suppressAutoHyphens w:val="0"/>
        <w:spacing w:before="120" w:after="120"/>
        <w:ind w:left="426" w:hanging="426"/>
        <w:jc w:val="both"/>
        <w:rPr>
          <w:lang w:eastAsia="en-US"/>
        </w:rPr>
      </w:pPr>
      <w:bookmarkStart w:id="17" w:name="_Hlk56372573"/>
      <w:r>
        <w:rPr>
          <w:lang w:eastAsia="en-US"/>
        </w:rPr>
        <w:t>Wykonawca nie może powierzyć wykonania Przedmiotu Umowy innym podmiotom (podwykonawcom) bez uprzedniej pisemnej zgody Zamawiającego.</w:t>
      </w:r>
    </w:p>
    <w:p w14:paraId="319385A5" w14:textId="77777777" w:rsidR="005E7C1E" w:rsidRDefault="005E7C1E">
      <w:pPr>
        <w:numPr>
          <w:ilvl w:val="0"/>
          <w:numId w:val="19"/>
        </w:numPr>
        <w:suppressAutoHyphens w:val="0"/>
        <w:spacing w:before="120" w:after="120"/>
        <w:ind w:left="426" w:hanging="426"/>
        <w:jc w:val="both"/>
        <w:rPr>
          <w:lang w:eastAsia="en-US"/>
        </w:rPr>
      </w:pPr>
      <w:r>
        <w:rPr>
          <w:lang w:eastAsia="en-US"/>
        </w:rPr>
        <w:t xml:space="preserve">Wykonawca odpowiada za działania i zaniechania podwykonawców, jak za działania lub zaniechania własne. </w:t>
      </w:r>
    </w:p>
    <w:bookmarkEnd w:id="17"/>
    <w:p w14:paraId="037AD4E6" w14:textId="77777777" w:rsidR="005E7C1E" w:rsidRDefault="005E7C1E" w:rsidP="005E7C1E">
      <w:pPr>
        <w:spacing w:before="120" w:after="120"/>
        <w:rPr>
          <w:b/>
          <w:bCs/>
        </w:rPr>
      </w:pPr>
    </w:p>
    <w:p w14:paraId="1A4639BF" w14:textId="77777777" w:rsidR="005E7C1E" w:rsidRDefault="005E7C1E" w:rsidP="005E7C1E">
      <w:pPr>
        <w:spacing w:before="120" w:after="120"/>
        <w:jc w:val="center"/>
        <w:rPr>
          <w:b/>
          <w:bCs/>
        </w:rPr>
      </w:pPr>
      <w:r>
        <w:rPr>
          <w:b/>
          <w:bCs/>
        </w:rPr>
        <w:t xml:space="preserve">§ 4. Termin wykonania i odbiór Przedmiotu Umowy </w:t>
      </w:r>
    </w:p>
    <w:p w14:paraId="13222516" w14:textId="77777777" w:rsidR="005E7C1E" w:rsidRDefault="005E7C1E">
      <w:pPr>
        <w:numPr>
          <w:ilvl w:val="0"/>
          <w:numId w:val="12"/>
        </w:numPr>
        <w:suppressAutoHyphens w:val="0"/>
        <w:spacing w:before="120" w:after="120"/>
        <w:ind w:left="426" w:hanging="426"/>
        <w:jc w:val="both"/>
      </w:pPr>
      <w:r>
        <w:t xml:space="preserve">Wykonawca w terminie </w:t>
      </w:r>
      <w:r>
        <w:rPr>
          <w:b/>
          <w:bCs/>
        </w:rPr>
        <w:t>90 dni</w:t>
      </w:r>
      <w:r>
        <w:t xml:space="preserve"> kalendarzowych od dnia zawarcia Umowy</w:t>
      </w:r>
      <w:r>
        <w:rPr>
          <w:b/>
          <w:bCs/>
        </w:rPr>
        <w:t>,</w:t>
      </w:r>
      <w:r>
        <w:t xml:space="preserve"> </w:t>
      </w:r>
      <w:r>
        <w:rPr>
          <w:b/>
          <w:bCs/>
        </w:rPr>
        <w:t>jednak nie później niż do dnia 7 listopada 2022 r.</w:t>
      </w:r>
      <w:r>
        <w:t>,</w:t>
      </w:r>
      <w:r>
        <w:rPr>
          <w:color w:val="C5E0B3"/>
        </w:rPr>
        <w:t xml:space="preserve"> </w:t>
      </w:r>
      <w:r>
        <w:t>dostarczy do siedziby Zamawiającego Dzieło w wersji drukowanej (papierowej) – w 1 egzemplarzu oraz w wersji elektronicznej zapisanej na nośniku pamięci zewnętrznej pendrive USB, w formacie dostępnym w Microsoft Office, w wersji edytowalnej oraz w formacie pdf w 1 egzemplarzu.</w:t>
      </w:r>
      <w:bookmarkStart w:id="18" w:name="_Hlk55468713"/>
    </w:p>
    <w:p w14:paraId="1FF58886" w14:textId="77777777" w:rsidR="005E7C1E" w:rsidRDefault="005E7C1E">
      <w:pPr>
        <w:numPr>
          <w:ilvl w:val="0"/>
          <w:numId w:val="12"/>
        </w:numPr>
        <w:suppressAutoHyphens w:val="0"/>
        <w:spacing w:before="120" w:after="120"/>
        <w:ind w:left="426" w:hanging="426"/>
        <w:jc w:val="both"/>
      </w:pPr>
      <w:bookmarkStart w:id="19" w:name="_Hlk108434019"/>
      <w:r>
        <w:t>Zamawiający po otrzymaniu Dzieła przystąpi do czynności mających na celu sprawdzenie zgodności Dzieła z Umową.</w:t>
      </w:r>
      <w:bookmarkEnd w:id="18"/>
    </w:p>
    <w:p w14:paraId="298333C1" w14:textId="77777777" w:rsidR="005E7C1E" w:rsidRDefault="005E7C1E">
      <w:pPr>
        <w:numPr>
          <w:ilvl w:val="0"/>
          <w:numId w:val="12"/>
        </w:numPr>
        <w:suppressAutoHyphens w:val="0"/>
        <w:spacing w:before="120" w:after="120"/>
        <w:ind w:left="426" w:hanging="426"/>
        <w:jc w:val="both"/>
      </w:pPr>
      <w:r>
        <w:t xml:space="preserve">W terminie </w:t>
      </w:r>
      <w:r>
        <w:rPr>
          <w:b/>
          <w:bCs/>
        </w:rPr>
        <w:t>4 dni roboczych</w:t>
      </w:r>
      <w:r>
        <w:t xml:space="preserve"> od dnia dostarczenia Dzieła Zamawiający może:</w:t>
      </w:r>
    </w:p>
    <w:p w14:paraId="296539FF" w14:textId="77777777" w:rsidR="005E7C1E" w:rsidRDefault="005E7C1E">
      <w:pPr>
        <w:pStyle w:val="Akapitzlist"/>
        <w:numPr>
          <w:ilvl w:val="1"/>
          <w:numId w:val="14"/>
        </w:numPr>
        <w:tabs>
          <w:tab w:val="left" w:pos="851"/>
        </w:tabs>
        <w:autoSpaceDN w:val="0"/>
        <w:spacing w:before="120" w:after="120"/>
        <w:ind w:left="851" w:hanging="425"/>
        <w:contextualSpacing w:val="0"/>
        <w:jc w:val="both"/>
        <w:textAlignment w:val="baseline"/>
        <w:rPr>
          <w:rFonts w:ascii="Times New Roman" w:hAnsi="Times New Roman"/>
        </w:rPr>
      </w:pPr>
      <w:r>
        <w:rPr>
          <w:rFonts w:ascii="Times New Roman" w:hAnsi="Times New Roman"/>
        </w:rPr>
        <w:t>w przypadku, jeżeli nie stwierdzono usterek – przyjąć Dzieło bez zastrzeżeń,</w:t>
      </w:r>
    </w:p>
    <w:p w14:paraId="2B6EBF09" w14:textId="77777777" w:rsidR="005E7C1E" w:rsidRDefault="005E7C1E">
      <w:pPr>
        <w:pStyle w:val="Akapitzlist"/>
        <w:numPr>
          <w:ilvl w:val="1"/>
          <w:numId w:val="14"/>
        </w:numPr>
        <w:tabs>
          <w:tab w:val="left" w:pos="851"/>
        </w:tabs>
        <w:autoSpaceDN w:val="0"/>
        <w:spacing w:before="120" w:after="120"/>
        <w:ind w:left="851" w:hanging="425"/>
        <w:contextualSpacing w:val="0"/>
        <w:jc w:val="both"/>
        <w:textAlignment w:val="baseline"/>
        <w:rPr>
          <w:rFonts w:ascii="Times New Roman" w:hAnsi="Times New Roman"/>
        </w:rPr>
      </w:pPr>
      <w:r>
        <w:rPr>
          <w:rFonts w:ascii="Times New Roman" w:hAnsi="Times New Roman"/>
        </w:rPr>
        <w:t xml:space="preserve">w przypadku stwierdzenia usterek – wezwać Wykonawcę do usunięcia usterek w terminie </w:t>
      </w:r>
      <w:r>
        <w:rPr>
          <w:rFonts w:ascii="Times New Roman" w:hAnsi="Times New Roman"/>
        </w:rPr>
        <w:br/>
      </w:r>
      <w:r>
        <w:rPr>
          <w:rFonts w:ascii="Times New Roman" w:hAnsi="Times New Roman"/>
          <w:b/>
          <w:bCs/>
        </w:rPr>
        <w:t>4 dni roboczych</w:t>
      </w:r>
      <w:r>
        <w:rPr>
          <w:rFonts w:ascii="Times New Roman" w:hAnsi="Times New Roman"/>
        </w:rPr>
        <w:t xml:space="preserve"> od daty doręczenia wezwania; w takim przypadku procedura odbiorowa zostanie powtórzona, z zastrzeżeniem poniższych postanowień.</w:t>
      </w:r>
    </w:p>
    <w:p w14:paraId="52A3761D"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r>
        <w:rPr>
          <w:rFonts w:ascii="Times New Roman" w:hAnsi="Times New Roman"/>
        </w:rPr>
        <w:t xml:space="preserve">Wykonawca ma obowiązek usunięcia usterek i przedstawienia do akceptacji nowego albo poprawionego Dzieła w terminie określonym w ust. 3 pkt 2), w sposób i w formie określonej </w:t>
      </w:r>
      <w:r>
        <w:rPr>
          <w:rFonts w:ascii="Times New Roman" w:hAnsi="Times New Roman"/>
        </w:rPr>
        <w:br/>
        <w:t xml:space="preserve">w ust. 1. W przypadku należytego zrealizowania tego obowiązku przez Wykonawcę nie nalicza się kary umownej za niedotrzymanie terminu określonego w ust. 1. </w:t>
      </w:r>
    </w:p>
    <w:p w14:paraId="63F71910"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bookmarkStart w:id="20" w:name="_Hlk55469427"/>
      <w:bookmarkEnd w:id="19"/>
      <w:r>
        <w:rPr>
          <w:rFonts w:ascii="Times New Roman" w:hAnsi="Times New Roman"/>
        </w:rPr>
        <w:t xml:space="preserve">W terminie </w:t>
      </w:r>
      <w:r>
        <w:rPr>
          <w:rFonts w:ascii="Times New Roman" w:hAnsi="Times New Roman"/>
          <w:b/>
          <w:bCs/>
        </w:rPr>
        <w:t>4 dni roboczych</w:t>
      </w:r>
      <w:r>
        <w:rPr>
          <w:rFonts w:ascii="Times New Roman" w:hAnsi="Times New Roman"/>
        </w:rPr>
        <w:t xml:space="preserve"> od daty dostarczenia poprawionego Dzieła Zamawiający:</w:t>
      </w:r>
    </w:p>
    <w:p w14:paraId="1989758C" w14:textId="77777777" w:rsidR="005E7C1E" w:rsidRDefault="005E7C1E">
      <w:pPr>
        <w:pStyle w:val="Akapitzlist"/>
        <w:numPr>
          <w:ilvl w:val="1"/>
          <w:numId w:val="20"/>
        </w:numPr>
        <w:tabs>
          <w:tab w:val="left" w:pos="851"/>
        </w:tabs>
        <w:autoSpaceDN w:val="0"/>
        <w:spacing w:before="120" w:after="120"/>
        <w:ind w:left="851" w:hanging="425"/>
        <w:contextualSpacing w:val="0"/>
        <w:jc w:val="both"/>
        <w:textAlignment w:val="baseline"/>
        <w:rPr>
          <w:rFonts w:ascii="Times New Roman" w:hAnsi="Times New Roman"/>
        </w:rPr>
      </w:pPr>
      <w:r>
        <w:rPr>
          <w:rFonts w:ascii="Times New Roman" w:hAnsi="Times New Roman"/>
        </w:rPr>
        <w:t xml:space="preserve">w przypadku usunięcia usterek – dokona przyjęcia Dzieła bez zastrzeżeń, </w:t>
      </w:r>
    </w:p>
    <w:p w14:paraId="496F4391" w14:textId="77777777" w:rsidR="005E7C1E" w:rsidRDefault="005E7C1E">
      <w:pPr>
        <w:pStyle w:val="Akapitzlist"/>
        <w:numPr>
          <w:ilvl w:val="1"/>
          <w:numId w:val="20"/>
        </w:numPr>
        <w:tabs>
          <w:tab w:val="left" w:pos="851"/>
        </w:tabs>
        <w:autoSpaceDN w:val="0"/>
        <w:spacing w:before="120" w:after="120"/>
        <w:ind w:left="851" w:hanging="425"/>
        <w:contextualSpacing w:val="0"/>
        <w:jc w:val="both"/>
        <w:textAlignment w:val="baseline"/>
        <w:rPr>
          <w:rFonts w:ascii="Times New Roman" w:hAnsi="Times New Roman"/>
        </w:rPr>
      </w:pPr>
      <w:r>
        <w:rPr>
          <w:rFonts w:ascii="Times New Roman" w:hAnsi="Times New Roman"/>
        </w:rPr>
        <w:t>w przypadku braku usunięcia usterek – według własnego uznania nie przyjmie Dzieła dokona odstąpienia od Umowy albo przyjmie Dzieło z zastrzeżeniami i złoży oświadczenie o stosownym obniżeniu wynagrodzenia, o którym mowa w § 6 ust. 1.</w:t>
      </w:r>
    </w:p>
    <w:bookmarkEnd w:id="20"/>
    <w:p w14:paraId="4C7FE4FF"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r>
        <w:rPr>
          <w:rFonts w:ascii="Times New Roman" w:hAnsi="Times New Roman"/>
        </w:rPr>
        <w:lastRenderedPageBreak/>
        <w:t xml:space="preserve">W przypadku braku dostarczenia Dzieła wolnego od usterek w dodatkowym terminie, określonym w ust. 3 pkt 2), Zamawiający według własnego uznania: </w:t>
      </w:r>
    </w:p>
    <w:p w14:paraId="6180E3E0" w14:textId="77777777" w:rsidR="005E7C1E" w:rsidRDefault="005E7C1E">
      <w:pPr>
        <w:pStyle w:val="Akapitzlist"/>
        <w:numPr>
          <w:ilvl w:val="0"/>
          <w:numId w:val="21"/>
        </w:numPr>
        <w:tabs>
          <w:tab w:val="left" w:pos="851"/>
        </w:tabs>
        <w:autoSpaceDN w:val="0"/>
        <w:spacing w:before="120" w:after="120"/>
        <w:ind w:left="851" w:hanging="425"/>
        <w:contextualSpacing w:val="0"/>
        <w:jc w:val="both"/>
        <w:textAlignment w:val="baseline"/>
        <w:rPr>
          <w:rFonts w:ascii="Times New Roman" w:hAnsi="Times New Roman"/>
        </w:rPr>
      </w:pPr>
      <w:r>
        <w:rPr>
          <w:rFonts w:ascii="Times New Roman" w:hAnsi="Times New Roman"/>
        </w:rPr>
        <w:t xml:space="preserve">nie przyjmie Dzieła i dokona odstąpienia od Umowy albo </w:t>
      </w:r>
    </w:p>
    <w:p w14:paraId="28B2EF07" w14:textId="77777777" w:rsidR="005E7C1E" w:rsidRDefault="005E7C1E">
      <w:pPr>
        <w:pStyle w:val="Akapitzlist"/>
        <w:numPr>
          <w:ilvl w:val="0"/>
          <w:numId w:val="21"/>
        </w:numPr>
        <w:tabs>
          <w:tab w:val="left" w:pos="851"/>
        </w:tabs>
        <w:autoSpaceDN w:val="0"/>
        <w:spacing w:before="120" w:after="120"/>
        <w:ind w:left="851" w:hanging="425"/>
        <w:contextualSpacing w:val="0"/>
        <w:jc w:val="both"/>
        <w:textAlignment w:val="baseline"/>
        <w:rPr>
          <w:rFonts w:ascii="Times New Roman" w:hAnsi="Times New Roman"/>
        </w:rPr>
      </w:pPr>
      <w:r>
        <w:rPr>
          <w:rFonts w:ascii="Times New Roman" w:hAnsi="Times New Roman"/>
        </w:rPr>
        <w:t xml:space="preserve">przyjmie Dzieło pierwotnie przedstawione z zastrzeżeniami i złoży oświadczenie </w:t>
      </w:r>
      <w:r>
        <w:rPr>
          <w:rFonts w:ascii="Times New Roman" w:hAnsi="Times New Roman"/>
        </w:rPr>
        <w:br/>
        <w:t>o obniżeniu wynagrodzenia, o którym mowa w § 6 ust. 1.</w:t>
      </w:r>
    </w:p>
    <w:p w14:paraId="7388B389"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r>
        <w:rPr>
          <w:rFonts w:ascii="Times New Roman" w:hAnsi="Times New Roman"/>
        </w:rPr>
        <w:t>Brak zastrzeżeń ze strony Zamawiającego w terminie, o którym mowa w ust. 3 lub ust. 5, jest jednoznaczny z akceptacją (przyjęciem) Dzieła.</w:t>
      </w:r>
    </w:p>
    <w:p w14:paraId="5E5C805C"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bookmarkStart w:id="21" w:name="_Hlk108434153"/>
      <w:r>
        <w:rPr>
          <w:rFonts w:ascii="Times New Roman" w:hAnsi="Times New Roman"/>
        </w:rPr>
        <w:t xml:space="preserve">Po akceptacji (przyjęciu) Dzieła, ale nie później niż w terminie </w:t>
      </w:r>
      <w:r>
        <w:rPr>
          <w:rFonts w:ascii="Times New Roman" w:hAnsi="Times New Roman"/>
          <w:b/>
          <w:bCs/>
        </w:rPr>
        <w:t>2 dni roboczych</w:t>
      </w:r>
      <w:r>
        <w:rPr>
          <w:rFonts w:ascii="Times New Roman" w:hAnsi="Times New Roman"/>
        </w:rPr>
        <w:t xml:space="preserve"> od akceptacji (przyjęcia) Wykonawca dostarczy Zamawiającemu Dzieło oraz Sprawozdanie w wersji drukowanej (papierowej) – w 3 egzemplarzach oraz w wersji elektronicznej zapisanej na nośniku pamięci zewnętrznej pendrive USB w formacie dostępnym w Microsoft Office w wersji edytowalnej oraz w formacie pdf – w 3 egzemplarzach.</w:t>
      </w:r>
    </w:p>
    <w:p w14:paraId="1DB5315A"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r>
        <w:rPr>
          <w:rFonts w:ascii="Times New Roman" w:hAnsi="Times New Roman"/>
        </w:rPr>
        <w:t xml:space="preserve">Ustalenia z odbioru Przedmiotu Umowy spisywane są w protokole zdawczo-odbiorczym, którego wzór stanowi </w:t>
      </w:r>
      <w:r>
        <w:rPr>
          <w:rFonts w:ascii="Times New Roman" w:hAnsi="Times New Roman"/>
          <w:b/>
          <w:bCs/>
        </w:rPr>
        <w:t>Załącznik nr 1</w:t>
      </w:r>
      <w:r>
        <w:rPr>
          <w:rFonts w:ascii="Times New Roman" w:hAnsi="Times New Roman"/>
        </w:rPr>
        <w:t xml:space="preserve"> do Umowy, zwanym dalej: „</w:t>
      </w:r>
      <w:r>
        <w:rPr>
          <w:rFonts w:ascii="Times New Roman" w:hAnsi="Times New Roman"/>
          <w:b/>
          <w:bCs/>
        </w:rPr>
        <w:t>Protokołem</w:t>
      </w:r>
      <w:r>
        <w:rPr>
          <w:rFonts w:ascii="Times New Roman" w:hAnsi="Times New Roman"/>
        </w:rPr>
        <w:t xml:space="preserve">”, sporządzonym przez Zamawiającego przy udziale Wykonawcy w terminie nie dłuższym niż </w:t>
      </w:r>
      <w:r>
        <w:rPr>
          <w:rFonts w:ascii="Times New Roman" w:hAnsi="Times New Roman"/>
          <w:b/>
          <w:bCs/>
        </w:rPr>
        <w:t>5 dni kalendarzowych</w:t>
      </w:r>
      <w:r>
        <w:rPr>
          <w:rFonts w:ascii="Times New Roman" w:hAnsi="Times New Roman"/>
        </w:rPr>
        <w:t xml:space="preserve"> od dnia otrzymania zaakceptowanego Dzieła i Sprawozdania zgodnie z ust. 8. </w:t>
      </w:r>
    </w:p>
    <w:bookmarkEnd w:id="21"/>
    <w:p w14:paraId="4B32FAB3" w14:textId="77777777" w:rsidR="005E7C1E"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r>
        <w:rPr>
          <w:rFonts w:ascii="Times New Roman" w:hAnsi="Times New Roman"/>
        </w:rPr>
        <w:t xml:space="preserve">Strony uzgadniają, że w razie uchylania się przez Wykonawcę od podpisania protokołu </w:t>
      </w:r>
      <w:r>
        <w:rPr>
          <w:rFonts w:ascii="Times New Roman" w:hAnsi="Times New Roman"/>
        </w:rPr>
        <w:br/>
        <w:t>w terminie określonym w ust. 9, Zamawiający może z upływem tego terminu uznać treść sporządzonego przez siebie</w:t>
      </w:r>
      <w:r>
        <w:rPr>
          <w:rFonts w:ascii="Times New Roman" w:hAnsi="Times New Roman"/>
          <w:color w:val="FF0000"/>
        </w:rPr>
        <w:t xml:space="preserve"> </w:t>
      </w:r>
      <w:r>
        <w:rPr>
          <w:rFonts w:ascii="Times New Roman" w:hAnsi="Times New Roman"/>
        </w:rPr>
        <w:t>projektu</w:t>
      </w:r>
      <w:r>
        <w:rPr>
          <w:rFonts w:ascii="Times New Roman" w:hAnsi="Times New Roman"/>
          <w:color w:val="FF0000"/>
        </w:rPr>
        <w:t xml:space="preserve"> </w:t>
      </w:r>
      <w:r>
        <w:rPr>
          <w:rFonts w:ascii="Times New Roman" w:hAnsi="Times New Roman"/>
        </w:rPr>
        <w:t>protokołu za zaakceptowany przez Wykonawcę.</w:t>
      </w:r>
    </w:p>
    <w:p w14:paraId="7DC876EC" w14:textId="77777777" w:rsidR="005E7C1E" w:rsidRPr="00760FAF" w:rsidRDefault="005E7C1E">
      <w:pPr>
        <w:pStyle w:val="Akapitzlist"/>
        <w:numPr>
          <w:ilvl w:val="0"/>
          <w:numId w:val="13"/>
        </w:numPr>
        <w:autoSpaceDN w:val="0"/>
        <w:spacing w:before="120" w:after="120"/>
        <w:ind w:left="426" w:hanging="426"/>
        <w:contextualSpacing w:val="0"/>
        <w:jc w:val="both"/>
        <w:textAlignment w:val="baseline"/>
        <w:rPr>
          <w:rFonts w:ascii="Times New Roman" w:hAnsi="Times New Roman"/>
        </w:rPr>
      </w:pPr>
      <w:r>
        <w:rPr>
          <w:rFonts w:ascii="Times New Roman" w:hAnsi="Times New Roman"/>
        </w:rPr>
        <w:t>W odbiorze Przedmiotu Umowy mogą również uczestniczyć przedstawiciele Narodowego Funduszu Ochrony Środowiska i Gospodarki Wodnej. Nieuczestniczenie w odbiorze Wykonawcy, przedstawiciela Narodowego Funduszu Ochrony Środowiska i Gospodarki Wodnej, nie wstrzymuje odbioru Przedmiotu Umowy. W takiej sytuacji Zamawiający zamieści stosowną adnotację o nieobecności.</w:t>
      </w:r>
    </w:p>
    <w:p w14:paraId="0E872A08" w14:textId="77777777" w:rsidR="005E7C1E" w:rsidRDefault="005E7C1E" w:rsidP="005E7C1E">
      <w:pPr>
        <w:spacing w:before="120" w:after="120"/>
        <w:jc w:val="center"/>
        <w:rPr>
          <w:b/>
        </w:rPr>
      </w:pPr>
    </w:p>
    <w:p w14:paraId="726436C4" w14:textId="77777777" w:rsidR="005E7C1E" w:rsidRDefault="005E7C1E" w:rsidP="005E7C1E">
      <w:pPr>
        <w:spacing w:before="120" w:after="120"/>
        <w:jc w:val="center"/>
        <w:rPr>
          <w:b/>
        </w:rPr>
      </w:pPr>
      <w:r>
        <w:rPr>
          <w:b/>
        </w:rPr>
        <w:t>§ 5. Wynagrodzenie</w:t>
      </w:r>
    </w:p>
    <w:p w14:paraId="0995F072" w14:textId="77777777" w:rsidR="005E7C1E" w:rsidRDefault="005E7C1E">
      <w:pPr>
        <w:numPr>
          <w:ilvl w:val="0"/>
          <w:numId w:val="22"/>
        </w:numPr>
        <w:suppressAutoHyphens w:val="0"/>
        <w:spacing w:before="120" w:after="120"/>
        <w:ind w:left="426" w:hanging="426"/>
        <w:jc w:val="both"/>
      </w:pPr>
      <w:r>
        <w:t xml:space="preserve">Tytułem wynagrodzenia ryczałtowego za należyte wykonanie Umowy Zamawiający zobowiązuje się zapłacić Wykonawcy kwotę </w:t>
      </w:r>
      <w:r w:rsidRPr="00A15C26">
        <w:rPr>
          <w:bCs/>
        </w:rPr>
        <w:t>…………..……….</w:t>
      </w:r>
      <w:r w:rsidRPr="00A15C26">
        <w:rPr>
          <w:b/>
        </w:rPr>
        <w:t xml:space="preserve"> zł brutto </w:t>
      </w:r>
      <w:r w:rsidRPr="00A15C26">
        <w:t>(słownie: ………………</w:t>
      </w:r>
      <w:r w:rsidRPr="00A15C26">
        <w:rPr>
          <w:i/>
          <w:iCs/>
        </w:rPr>
        <w:t xml:space="preserve">), </w:t>
      </w:r>
      <w:r w:rsidRPr="00A15C26">
        <w:t>w</w:t>
      </w:r>
      <w:r>
        <w:t xml:space="preserve"> tym </w:t>
      </w:r>
      <w:r>
        <w:rPr>
          <w:b/>
          <w:bCs/>
        </w:rPr>
        <w:t>23</w:t>
      </w:r>
      <w:r>
        <w:t>% VAT, zwane dalej: „</w:t>
      </w:r>
      <w:r>
        <w:rPr>
          <w:b/>
        </w:rPr>
        <w:t>Wynagrodzeniem</w:t>
      </w:r>
      <w:r>
        <w:t>”.</w:t>
      </w:r>
    </w:p>
    <w:p w14:paraId="583606FA" w14:textId="77777777" w:rsidR="005E7C1E" w:rsidRPr="00A15C26" w:rsidRDefault="005E7C1E">
      <w:pPr>
        <w:numPr>
          <w:ilvl w:val="0"/>
          <w:numId w:val="22"/>
        </w:numPr>
        <w:suppressAutoHyphens w:val="0"/>
        <w:spacing w:before="120" w:after="120"/>
        <w:ind w:left="426" w:hanging="426"/>
        <w:jc w:val="both"/>
        <w:rPr>
          <w:lang w:eastAsia="pl-PL"/>
        </w:rPr>
      </w:pPr>
      <w:r>
        <w:t xml:space="preserve">Wynagrodzenie zaspokaja wszelkie roszczenia Wykonawcy z tytułu wykonania Umowy, w tym </w:t>
      </w:r>
      <w:r>
        <w:br/>
        <w:t xml:space="preserve">z tytułu przeniesienia autorskich praw majątkowych, wyrażenia zgody na wykonywanie praw zależnych do opracowań utworów, a także przeniesienia prawa do wyrażania zgody </w:t>
      </w:r>
      <w:r>
        <w:br/>
        <w:t xml:space="preserve">na wykonywanie praw zależnych do opracowań – na wszystkich polach eksploatacji wskazanych </w:t>
      </w:r>
      <w:r>
        <w:br/>
        <w:t xml:space="preserve">w Umowie, a także za upoważnienie do wykonywania praw autorskich osobistych oraz przeniesienie własności nośników na których utwory zostaną utrwalone, </w:t>
      </w:r>
      <w:r>
        <w:rPr>
          <w:iCs/>
        </w:rPr>
        <w:t xml:space="preserve">przy czym </w:t>
      </w:r>
      <w:r>
        <w:rPr>
          <w:lang w:eastAsia="pl-PL"/>
        </w:rPr>
        <w:t xml:space="preserve">cena jednostkowa nabywanych przez Zamawiającego autorskich praw majątkowych do utworów </w:t>
      </w:r>
      <w:r w:rsidRPr="00A15C26">
        <w:rPr>
          <w:lang w:eastAsia="pl-PL"/>
        </w:rPr>
        <w:t>powstałych w wyniku wykonania Umowy, o których mowa w § 6,  wynosi za:</w:t>
      </w:r>
    </w:p>
    <w:p w14:paraId="2BB67C30" w14:textId="77777777" w:rsidR="005E7C1E" w:rsidRPr="00A15C26" w:rsidRDefault="005E7C1E">
      <w:pPr>
        <w:numPr>
          <w:ilvl w:val="1"/>
          <w:numId w:val="23"/>
        </w:numPr>
        <w:tabs>
          <w:tab w:val="left" w:pos="567"/>
        </w:tabs>
        <w:suppressAutoHyphens w:val="0"/>
        <w:spacing w:before="120" w:after="120"/>
        <w:ind w:left="709" w:hanging="284"/>
        <w:jc w:val="both"/>
        <w:rPr>
          <w:lang w:eastAsia="pl-PL"/>
        </w:rPr>
      </w:pPr>
      <w:r w:rsidRPr="00A15C26">
        <w:rPr>
          <w:lang w:eastAsia="pl-PL"/>
        </w:rPr>
        <w:t>Dzieło ………. zł  brutto (słownie: …………);</w:t>
      </w:r>
    </w:p>
    <w:p w14:paraId="12C70F56" w14:textId="77777777" w:rsidR="005E7C1E" w:rsidRPr="00A15C26" w:rsidRDefault="005E7C1E">
      <w:pPr>
        <w:numPr>
          <w:ilvl w:val="1"/>
          <w:numId w:val="23"/>
        </w:numPr>
        <w:tabs>
          <w:tab w:val="left" w:pos="567"/>
        </w:tabs>
        <w:suppressAutoHyphens w:val="0"/>
        <w:spacing w:before="120" w:after="120"/>
        <w:ind w:left="709" w:hanging="284"/>
        <w:jc w:val="both"/>
        <w:rPr>
          <w:lang w:eastAsia="pl-PL"/>
        </w:rPr>
      </w:pPr>
      <w:r w:rsidRPr="00A15C26">
        <w:rPr>
          <w:lang w:eastAsia="pl-PL"/>
        </w:rPr>
        <w:t>Sprawozdanie ……….zł brutto (słownie:…………),</w:t>
      </w:r>
    </w:p>
    <w:p w14:paraId="79A41E2C" w14:textId="77777777" w:rsidR="005E7C1E" w:rsidRDefault="005E7C1E" w:rsidP="005E7C1E">
      <w:pPr>
        <w:spacing w:before="120" w:after="120"/>
        <w:ind w:left="426"/>
        <w:jc w:val="both"/>
        <w:rPr>
          <w:lang w:eastAsia="pl-PL"/>
        </w:rPr>
      </w:pPr>
      <w:bookmarkStart w:id="22" w:name="_Hlk99695470"/>
      <w:r>
        <w:rPr>
          <w:lang w:eastAsia="pl-PL"/>
        </w:rPr>
        <w:lastRenderedPageBreak/>
        <w:t>Wykonawca oświadcza, że jeżeli w trakcie realizacji Umowy powstaną jeszcze inne utwory niż wskazane w pkt 1-2 powyżej, to przeniesienie autorskich praw majątkowych do nich na Zamawiającego także następuje w ramach Wynagrodzenia, a ich oznaczenie wraz z określeniem wartości jednostkowej nastąpi w protokole odbioru, z zastrzeżeniem, że wartość jednostkowa każdego takiego Utworu nie może być wyższa niż 10 000 zł.</w:t>
      </w:r>
    </w:p>
    <w:bookmarkEnd w:id="22"/>
    <w:p w14:paraId="28266636" w14:textId="77777777" w:rsidR="005E7C1E" w:rsidRDefault="005E7C1E">
      <w:pPr>
        <w:numPr>
          <w:ilvl w:val="0"/>
          <w:numId w:val="22"/>
        </w:numPr>
        <w:suppressAutoHyphens w:val="0"/>
        <w:spacing w:before="120" w:after="120"/>
        <w:ind w:left="357" w:hanging="357"/>
        <w:jc w:val="both"/>
      </w:pPr>
      <w:r>
        <w:t xml:space="preserve">Wynagrodzenie obejmuje wszystkie koszty poniesione przez Wykonawcę w ramach wykonania Umowy, w tym koszt dostarczenia Przedmiotu Umowy do siedziby Zamawiającego. </w:t>
      </w:r>
    </w:p>
    <w:p w14:paraId="642BF291" w14:textId="77777777" w:rsidR="005E7C1E" w:rsidRDefault="005E7C1E">
      <w:pPr>
        <w:numPr>
          <w:ilvl w:val="0"/>
          <w:numId w:val="22"/>
        </w:numPr>
        <w:suppressAutoHyphens w:val="0"/>
        <w:spacing w:before="120" w:after="120"/>
        <w:ind w:left="426" w:hanging="426"/>
        <w:jc w:val="both"/>
      </w:pPr>
      <w:r>
        <w:t xml:space="preserve">Zapłata Wynagrodzenia nastąpi w terminie 14 dni kalendarzowych od dnia otrzymania prawidłowo wystawionej faktury, przelewem na rachunek bankowy Wykonawcy w </w:t>
      </w:r>
      <w:r w:rsidRPr="00A15C26">
        <w:t>………………………….. nr ……………………………….. z</w:t>
      </w:r>
      <w:r>
        <w:t xml:space="preserve"> zastrzeżeniem, że warunkiem realizacji faktury jest odbiór Przedmiotu Umowy na podstawie Protokołu.</w:t>
      </w:r>
    </w:p>
    <w:p w14:paraId="0505936C" w14:textId="77777777" w:rsidR="005E7C1E" w:rsidRDefault="005E7C1E">
      <w:pPr>
        <w:numPr>
          <w:ilvl w:val="0"/>
          <w:numId w:val="22"/>
        </w:numPr>
        <w:suppressAutoHyphens w:val="0"/>
        <w:spacing w:before="120" w:after="120"/>
        <w:ind w:left="426" w:hanging="426"/>
        <w:jc w:val="both"/>
        <w:rPr>
          <w:lang w:val="x-none"/>
        </w:rPr>
      </w:pPr>
      <w:bookmarkStart w:id="23" w:name="_Hlk56094463"/>
      <w:r>
        <w:rPr>
          <w:lang w:val="x-none"/>
        </w:rPr>
        <w:t xml:space="preserve">Przez </w:t>
      </w:r>
      <w:r>
        <w:t xml:space="preserve">prawidłowo wystawioną </w:t>
      </w:r>
      <w:r>
        <w:rPr>
          <w:lang w:val="x-none"/>
        </w:rPr>
        <w:t>fakturę rozumie się fakturę</w:t>
      </w:r>
      <w:r>
        <w:rPr>
          <w:vertAlign w:val="superscript"/>
          <w:lang w:val="x-none"/>
        </w:rPr>
        <w:t xml:space="preserve"> </w:t>
      </w:r>
      <w:r>
        <w:rPr>
          <w:lang w:val="x-none"/>
        </w:rPr>
        <w:t xml:space="preserve">spełniającą wymagania wynikające </w:t>
      </w:r>
      <w:r>
        <w:rPr>
          <w:lang w:val="x-none"/>
        </w:rPr>
        <w:br/>
        <w:t xml:space="preserve">z </w:t>
      </w:r>
      <w:r>
        <w:t>obwiązujących</w:t>
      </w:r>
      <w:r>
        <w:rPr>
          <w:lang w:val="x-none"/>
        </w:rPr>
        <w:t xml:space="preserve"> przepisów prawa.</w:t>
      </w:r>
    </w:p>
    <w:p w14:paraId="41F55B8B" w14:textId="77777777" w:rsidR="005E7C1E" w:rsidRDefault="005E7C1E">
      <w:pPr>
        <w:numPr>
          <w:ilvl w:val="0"/>
          <w:numId w:val="22"/>
        </w:numPr>
        <w:suppressAutoHyphens w:val="0"/>
        <w:spacing w:before="120" w:after="120"/>
        <w:ind w:left="426" w:hanging="426"/>
        <w:jc w:val="both"/>
      </w:pPr>
      <w:r>
        <w:rPr>
          <w:lang w:val="x-none"/>
        </w:rPr>
        <w:t xml:space="preserve">W przypadku wystawienia przez </w:t>
      </w:r>
      <w:r>
        <w:t>Wykonawcę</w:t>
      </w:r>
      <w:r>
        <w:rPr>
          <w:lang w:val="x-none"/>
        </w:rPr>
        <w:t xml:space="preserve"> faktur</w:t>
      </w:r>
      <w:r>
        <w:t>y</w:t>
      </w:r>
      <w:r>
        <w:rPr>
          <w:lang w:val="x-none"/>
        </w:rPr>
        <w:t xml:space="preserve"> niezgodnie z ust. </w:t>
      </w:r>
      <w:r>
        <w:t>5</w:t>
      </w:r>
      <w:r>
        <w:rPr>
          <w:lang w:val="x-none"/>
        </w:rPr>
        <w:t xml:space="preserve">, </w:t>
      </w:r>
      <w:r>
        <w:t>Zamawiający</w:t>
      </w:r>
      <w:r>
        <w:rPr>
          <w:lang w:val="x-none"/>
        </w:rPr>
        <w:t xml:space="preserve"> niezwłocznie zawiadomi </w:t>
      </w:r>
      <w:r>
        <w:t>Wykonawcę</w:t>
      </w:r>
      <w:r>
        <w:rPr>
          <w:lang w:val="x-none"/>
        </w:rPr>
        <w:t xml:space="preserve"> o stwierdzonych nieprawidłowościach. W takim przypadku przekazanie środków na pokrycie faktury zostanie wstrzymane do czasu usunięcia przez </w:t>
      </w:r>
      <w:r>
        <w:t>Wykonawcę</w:t>
      </w:r>
      <w:r>
        <w:rPr>
          <w:lang w:val="x-none"/>
        </w:rPr>
        <w:t xml:space="preserve"> nieprawidłowości, bez negatywnych skutków finansowych dla </w:t>
      </w:r>
      <w:r>
        <w:t>Zamawiającego</w:t>
      </w:r>
      <w:r>
        <w:rPr>
          <w:lang w:val="x-none"/>
        </w:rPr>
        <w:t xml:space="preserve">. </w:t>
      </w:r>
    </w:p>
    <w:p w14:paraId="7CC5BE02" w14:textId="77777777" w:rsidR="005E7C1E" w:rsidRDefault="005E7C1E">
      <w:pPr>
        <w:numPr>
          <w:ilvl w:val="0"/>
          <w:numId w:val="22"/>
        </w:numPr>
        <w:suppressAutoHyphens w:val="0"/>
        <w:spacing w:before="120" w:after="120"/>
        <w:ind w:left="426" w:hanging="426"/>
        <w:jc w:val="both"/>
      </w:pPr>
      <w:r>
        <w:t xml:space="preserve">Wykonawca oświadcza, że rachunek, wskazany w ust. 4 i na wystawionej fakturze został otwarty w związku z prowadzoną przez Wykonawcę działalnością gospodarczą, zgłoszony i ujawniony </w:t>
      </w:r>
      <w:r>
        <w:br/>
        <w:t>w wykazie prowadzonym przez Szefa Krajowej Administracji Skarbowej.</w:t>
      </w:r>
    </w:p>
    <w:p w14:paraId="49173CC0" w14:textId="77777777" w:rsidR="005E7C1E" w:rsidRDefault="005E7C1E">
      <w:pPr>
        <w:numPr>
          <w:ilvl w:val="0"/>
          <w:numId w:val="22"/>
        </w:numPr>
        <w:suppressAutoHyphens w:val="0"/>
        <w:spacing w:before="120" w:after="120"/>
        <w:ind w:left="426" w:hanging="426"/>
        <w:jc w:val="both"/>
        <w:rPr>
          <w:iCs/>
        </w:rPr>
      </w:pPr>
      <w:r>
        <w:rPr>
          <w:iCs/>
        </w:rPr>
        <w:t xml:space="preserve">Zamawiający wyraża zgodę na przesyłanie przez Wykonawcę faktur w formie elektronicznej, </w:t>
      </w:r>
      <w:r>
        <w:rPr>
          <w:iCs/>
        </w:rPr>
        <w:br/>
        <w:t xml:space="preserve">na adres e-mail: </w:t>
      </w:r>
      <w:hyperlink r:id="rId15" w:history="1">
        <w:r w:rsidRPr="00760FAF">
          <w:rPr>
            <w:rStyle w:val="Hipercze"/>
            <w:iCs/>
          </w:rPr>
          <w:t>info@mos.gov.pl</w:t>
        </w:r>
      </w:hyperlink>
      <w:r>
        <w:rPr>
          <w:iCs/>
        </w:rPr>
        <w:t xml:space="preserve"> lub info@klimat.gov.pl lub za pośrednictwem platformy elektronicznego fakturowania na nr skrzynki: 5261647453.</w:t>
      </w:r>
    </w:p>
    <w:bookmarkEnd w:id="23"/>
    <w:p w14:paraId="1B826C7E" w14:textId="77777777" w:rsidR="005E7C1E" w:rsidRDefault="005E7C1E">
      <w:pPr>
        <w:numPr>
          <w:ilvl w:val="0"/>
          <w:numId w:val="22"/>
        </w:numPr>
        <w:suppressAutoHyphens w:val="0"/>
        <w:spacing w:before="120" w:after="120"/>
        <w:ind w:left="426" w:hanging="426"/>
        <w:jc w:val="both"/>
      </w:pPr>
      <w:r>
        <w:t>Zmiana numeru rachunku bankowego, o którym mowa w ust. 4, może nastąpić przez złożenie pisemnego oświadczenia przez Wykonawcę i nie wymaga aneksu do Umowy.</w:t>
      </w:r>
    </w:p>
    <w:p w14:paraId="7588CFF9" w14:textId="77777777" w:rsidR="005E7C1E" w:rsidRDefault="005E7C1E">
      <w:pPr>
        <w:numPr>
          <w:ilvl w:val="0"/>
          <w:numId w:val="22"/>
        </w:numPr>
        <w:suppressAutoHyphens w:val="0"/>
        <w:spacing w:before="120" w:after="120"/>
        <w:ind w:left="426" w:hanging="426"/>
        <w:jc w:val="both"/>
      </w:pPr>
      <w:r>
        <w:t>Za dzień zapłaty należnego Wykonawcy wynagrodzenia uważa się dzień złożenia przez Zamawiającego dyspozycji przelewu tego wynagrodzenia na rachunek bankowy Wykonawcy.</w:t>
      </w:r>
    </w:p>
    <w:p w14:paraId="1C9F781F" w14:textId="77777777" w:rsidR="005E7C1E" w:rsidRDefault="005E7C1E">
      <w:pPr>
        <w:numPr>
          <w:ilvl w:val="0"/>
          <w:numId w:val="22"/>
        </w:numPr>
        <w:suppressAutoHyphens w:val="0"/>
        <w:spacing w:before="120" w:after="120"/>
        <w:ind w:left="426" w:hanging="426"/>
        <w:jc w:val="both"/>
      </w:pPr>
      <w:r>
        <w:t>Wykonawca nie może żądać podwyższenia Wynagrodzenia, chociażby w czasie zawarcia Umowy nie można było przewidzieć rozmiaru lub kosztów prac.</w:t>
      </w:r>
    </w:p>
    <w:p w14:paraId="2CD0100F" w14:textId="77777777" w:rsidR="005E7C1E" w:rsidRDefault="005E7C1E">
      <w:pPr>
        <w:numPr>
          <w:ilvl w:val="0"/>
          <w:numId w:val="22"/>
        </w:numPr>
        <w:suppressAutoHyphens w:val="0"/>
        <w:spacing w:before="120" w:after="120"/>
        <w:ind w:left="426" w:hanging="426"/>
        <w:jc w:val="both"/>
      </w:pPr>
      <w:r>
        <w:t>Wykonawca nie może dokonać przelewu wierzytelności bez zgody Zamawiającego.</w:t>
      </w:r>
    </w:p>
    <w:p w14:paraId="4504DE46" w14:textId="77777777" w:rsidR="005E7C1E" w:rsidRDefault="005E7C1E" w:rsidP="005E7C1E">
      <w:pPr>
        <w:spacing w:before="120" w:after="120"/>
        <w:ind w:left="357" w:hanging="357"/>
        <w:jc w:val="center"/>
        <w:rPr>
          <w:b/>
          <w:bCs/>
        </w:rPr>
      </w:pPr>
    </w:p>
    <w:p w14:paraId="66D00090" w14:textId="77777777" w:rsidR="005E7C1E" w:rsidRDefault="005E7C1E" w:rsidP="005E7C1E">
      <w:pPr>
        <w:spacing w:before="120" w:after="120"/>
        <w:jc w:val="center"/>
        <w:rPr>
          <w:b/>
        </w:rPr>
      </w:pPr>
      <w:r>
        <w:rPr>
          <w:b/>
        </w:rPr>
        <w:t xml:space="preserve">§ 6. </w:t>
      </w:r>
      <w:r>
        <w:rPr>
          <w:b/>
          <w:bCs/>
        </w:rPr>
        <w:t>Autorskie prawa majątkowe</w:t>
      </w:r>
    </w:p>
    <w:p w14:paraId="54B28C0C" w14:textId="77777777" w:rsidR="005E7C1E" w:rsidRDefault="005E7C1E">
      <w:pPr>
        <w:numPr>
          <w:ilvl w:val="0"/>
          <w:numId w:val="24"/>
        </w:numPr>
        <w:suppressAutoHyphens w:val="0"/>
        <w:spacing w:before="120" w:after="120"/>
        <w:ind w:left="426" w:hanging="426"/>
        <w:jc w:val="both"/>
      </w:pPr>
      <w:r>
        <w:t>Z chwilą odbioru poszczególnych utworów w rozumieniu ustawy z dnia 4 lutego 1994 r. o prawie autorskim i prawach pokrewnych (Dz.U. z 2021 r. poz. 1062 ze zm.), powstałych w ramach realizacji Umowy, w szczególności: Dzieła i Sprawozdania (zwanych dalej także: „</w:t>
      </w:r>
      <w:r>
        <w:rPr>
          <w:b/>
          <w:bCs/>
        </w:rPr>
        <w:t>Utworami</w:t>
      </w:r>
      <w:r>
        <w:t>”, a każdy oddzielnie: „</w:t>
      </w:r>
      <w:r>
        <w:rPr>
          <w:b/>
          <w:bCs/>
        </w:rPr>
        <w:t>Utworem</w:t>
      </w:r>
      <w:r>
        <w:t xml:space="preserve">”)  Wykonawca przenosi na Zamawiającego autorskie prawa majątkowe do poszczególnych </w:t>
      </w:r>
      <w:r>
        <w:rPr>
          <w:iCs/>
        </w:rPr>
        <w:t>Utworów</w:t>
      </w:r>
      <w:r>
        <w:t xml:space="preserve"> na następujących polach eksploatacji:</w:t>
      </w:r>
    </w:p>
    <w:p w14:paraId="60B38C3D" w14:textId="77777777" w:rsidR="005E7C1E" w:rsidRDefault="005E7C1E">
      <w:pPr>
        <w:numPr>
          <w:ilvl w:val="0"/>
          <w:numId w:val="25"/>
        </w:numPr>
        <w:tabs>
          <w:tab w:val="left" w:pos="851"/>
        </w:tabs>
        <w:suppressAutoHyphens w:val="0"/>
        <w:spacing w:before="120" w:after="120"/>
        <w:ind w:left="851" w:hanging="426"/>
        <w:jc w:val="both"/>
      </w:pPr>
      <w:r>
        <w:lastRenderedPageBreak/>
        <w:t>utrwalanie i zwielokrotnianie, obejmujące wytwarzanie każdą dowolną techniką dowolnej liczby egzemplarzy, w tym techniką drukarską, kserograficzną, zapisu magnetycznego, techniką cyfrową, laserową, elektroniczną, fotograficzną, optyczną, na każdym nośniku;</w:t>
      </w:r>
    </w:p>
    <w:p w14:paraId="6317DEDE" w14:textId="77777777" w:rsidR="005E7C1E" w:rsidRDefault="005E7C1E">
      <w:pPr>
        <w:numPr>
          <w:ilvl w:val="0"/>
          <w:numId w:val="25"/>
        </w:numPr>
        <w:tabs>
          <w:tab w:val="left" w:pos="851"/>
        </w:tabs>
        <w:suppressAutoHyphens w:val="0"/>
        <w:spacing w:before="120" w:after="120"/>
        <w:ind w:left="851" w:hanging="426"/>
        <w:jc w:val="both"/>
      </w:pPr>
      <w:r>
        <w:t>wprowadzenie do obrotu oryginałów lub egzemplarzy, bez żadnych ograniczeń ilościowych;</w:t>
      </w:r>
    </w:p>
    <w:p w14:paraId="25CDDB45" w14:textId="77777777" w:rsidR="005E7C1E" w:rsidRDefault="005E7C1E">
      <w:pPr>
        <w:numPr>
          <w:ilvl w:val="0"/>
          <w:numId w:val="25"/>
        </w:numPr>
        <w:tabs>
          <w:tab w:val="left" w:pos="851"/>
        </w:tabs>
        <w:suppressAutoHyphens w:val="0"/>
        <w:spacing w:before="120" w:after="120"/>
        <w:ind w:left="851" w:hanging="426"/>
        <w:jc w:val="both"/>
      </w:pPr>
      <w:r>
        <w:t>użyczenie, najem, odpłatne lub nieodpłatne udostępnienie oryginału lub egzemplarzy osobom trzecim;</w:t>
      </w:r>
    </w:p>
    <w:p w14:paraId="656199C4" w14:textId="77777777" w:rsidR="005E7C1E" w:rsidRDefault="005E7C1E">
      <w:pPr>
        <w:numPr>
          <w:ilvl w:val="0"/>
          <w:numId w:val="25"/>
        </w:numPr>
        <w:tabs>
          <w:tab w:val="left" w:pos="851"/>
        </w:tabs>
        <w:suppressAutoHyphens w:val="0"/>
        <w:spacing w:before="120" w:after="120"/>
        <w:ind w:left="851" w:hanging="426"/>
        <w:jc w:val="both"/>
      </w:pPr>
      <w:r>
        <w:t>wprowadzanie do pamięci komputera, sieci multimedialnych;</w:t>
      </w:r>
    </w:p>
    <w:p w14:paraId="6C54DAC7" w14:textId="77777777" w:rsidR="005E7C1E" w:rsidRDefault="005E7C1E">
      <w:pPr>
        <w:numPr>
          <w:ilvl w:val="0"/>
          <w:numId w:val="25"/>
        </w:numPr>
        <w:tabs>
          <w:tab w:val="left" w:pos="851"/>
        </w:tabs>
        <w:suppressAutoHyphens w:val="0"/>
        <w:spacing w:before="120" w:after="120"/>
        <w:ind w:left="851" w:hanging="426"/>
        <w:jc w:val="both"/>
      </w:pPr>
      <w:r>
        <w:t xml:space="preserve">rozpowszechnianie w inny sposób, w tym publiczne udostępnianie w taki sposób, aby każdy mógł mieć do </w:t>
      </w:r>
      <w:r>
        <w:rPr>
          <w:iCs/>
        </w:rPr>
        <w:t>nich</w:t>
      </w:r>
      <w:r>
        <w:t xml:space="preserve"> dostęp, w miejscu i czasie przez siebie wybranym, w tym w sieci Internet.</w:t>
      </w:r>
    </w:p>
    <w:p w14:paraId="0E59F7B0" w14:textId="77777777" w:rsidR="005E7C1E" w:rsidRDefault="005E7C1E">
      <w:pPr>
        <w:numPr>
          <w:ilvl w:val="0"/>
          <w:numId w:val="26"/>
        </w:numPr>
        <w:spacing w:before="120" w:after="120"/>
        <w:ind w:left="426" w:hanging="426"/>
        <w:jc w:val="both"/>
        <w:rPr>
          <w:bCs/>
          <w:spacing w:val="-2"/>
        </w:rPr>
      </w:pPr>
      <w:r>
        <w:rPr>
          <w:bCs/>
          <w:spacing w:val="-2"/>
        </w:rPr>
        <w:t>W ramach Wynagrodzenia, z chwilą odbioru Utworów</w:t>
      </w:r>
      <w:r>
        <w:t xml:space="preserve">, </w:t>
      </w:r>
      <w:r>
        <w:rPr>
          <w:bCs/>
          <w:spacing w:val="-2"/>
        </w:rPr>
        <w:t xml:space="preserve">Wykonawca zezwala Zamawiającemu </w:t>
      </w:r>
      <w:r>
        <w:rPr>
          <w:bCs/>
          <w:spacing w:val="-2"/>
        </w:rPr>
        <w:br/>
        <w:t xml:space="preserve">na rozporządzanie i korzystanie ze sporządzonych przez niego lub dla niego opracowań </w:t>
      </w:r>
      <w:r>
        <w:rPr>
          <w:iCs/>
        </w:rPr>
        <w:t>Utworów</w:t>
      </w:r>
      <w:r>
        <w:t xml:space="preserve"> </w:t>
      </w:r>
      <w:r>
        <w:rPr>
          <w:bCs/>
          <w:spacing w:val="-2"/>
        </w:rPr>
        <w:t>na polach eksploatacji określonych w ust. 1</w:t>
      </w:r>
      <w:r>
        <w:t xml:space="preserve"> </w:t>
      </w:r>
      <w:r>
        <w:rPr>
          <w:bCs/>
          <w:spacing w:val="-2"/>
        </w:rPr>
        <w:t xml:space="preserve">oraz przenosi na Zamawiającego prawo zezwalania </w:t>
      </w:r>
      <w:r>
        <w:rPr>
          <w:bCs/>
          <w:spacing w:val="-2"/>
        </w:rPr>
        <w:br/>
        <w:t>na wykonywanie zależnych praw autorskich do nich, na polach eksploatacji wymienionych w ust. 1.</w:t>
      </w:r>
    </w:p>
    <w:p w14:paraId="2C7FC3ED" w14:textId="77777777" w:rsidR="005E7C1E" w:rsidRDefault="005E7C1E">
      <w:pPr>
        <w:numPr>
          <w:ilvl w:val="0"/>
          <w:numId w:val="26"/>
        </w:numPr>
        <w:spacing w:before="120" w:after="120"/>
        <w:ind w:left="426" w:hanging="426"/>
        <w:jc w:val="both"/>
        <w:rPr>
          <w:bCs/>
        </w:rPr>
      </w:pPr>
      <w:r>
        <w:rPr>
          <w:bCs/>
        </w:rPr>
        <w:t xml:space="preserve">Wykonawca oświadcza, że przenoszone majątkowe prawa autorskie nie będą w chwili ich przejścia na Zamawiającego obciążone prawami na rzecz osób trzecich, </w:t>
      </w:r>
      <w:r>
        <w:rPr>
          <w:bCs/>
          <w:iCs/>
        </w:rPr>
        <w:t xml:space="preserve">a osoby uprawnione </w:t>
      </w:r>
      <w:r>
        <w:rPr>
          <w:bCs/>
          <w:iCs/>
        </w:rPr>
        <w:br/>
        <w:t xml:space="preserve">z tytułu osobistych praw autorskich zobowiązały się do niewykonywania przysługujących </w:t>
      </w:r>
      <w:r>
        <w:rPr>
          <w:bCs/>
          <w:iCs/>
        </w:rPr>
        <w:br/>
        <w:t>im praw w stosunku do Zamawiającego lub jego następców prawnych i upoważnią Zamawiającego</w:t>
      </w:r>
      <w:r>
        <w:rPr>
          <w:bCs/>
        </w:rPr>
        <w:t xml:space="preserve"> do:</w:t>
      </w:r>
    </w:p>
    <w:p w14:paraId="3C8C1C49" w14:textId="77777777" w:rsidR="005E7C1E" w:rsidRDefault="005E7C1E">
      <w:pPr>
        <w:numPr>
          <w:ilvl w:val="1"/>
          <w:numId w:val="16"/>
        </w:numPr>
        <w:tabs>
          <w:tab w:val="left" w:pos="851"/>
        </w:tabs>
        <w:spacing w:before="120" w:after="120"/>
        <w:ind w:left="851" w:hanging="425"/>
        <w:jc w:val="both"/>
      </w:pPr>
      <w:r>
        <w:t>decydowania w imieniu autora o pierwszym publicznym udostępnieniu Utworów;</w:t>
      </w:r>
    </w:p>
    <w:p w14:paraId="6625F768" w14:textId="77777777" w:rsidR="005E7C1E" w:rsidRDefault="005E7C1E">
      <w:pPr>
        <w:numPr>
          <w:ilvl w:val="1"/>
          <w:numId w:val="16"/>
        </w:numPr>
        <w:tabs>
          <w:tab w:val="left" w:pos="851"/>
        </w:tabs>
        <w:spacing w:before="120" w:after="120"/>
        <w:ind w:left="851" w:hanging="425"/>
        <w:jc w:val="both"/>
      </w:pPr>
      <w:r>
        <w:t xml:space="preserve">przeprowadzenia w imieniu autora nadzoru autorskiego nad sposobem korzystania </w:t>
      </w:r>
      <w:r>
        <w:br/>
        <w:t>z Utworów;</w:t>
      </w:r>
    </w:p>
    <w:p w14:paraId="59913748" w14:textId="77777777" w:rsidR="005E7C1E" w:rsidRDefault="005E7C1E">
      <w:pPr>
        <w:numPr>
          <w:ilvl w:val="1"/>
          <w:numId w:val="16"/>
        </w:numPr>
        <w:tabs>
          <w:tab w:val="left" w:pos="851"/>
        </w:tabs>
        <w:spacing w:before="120" w:after="120"/>
        <w:ind w:left="851" w:hanging="425"/>
        <w:jc w:val="both"/>
      </w:pPr>
      <w:r>
        <w:t>udostępniania Utworów anonimowo;</w:t>
      </w:r>
    </w:p>
    <w:p w14:paraId="3302B194" w14:textId="77777777" w:rsidR="005E7C1E" w:rsidRDefault="005E7C1E">
      <w:pPr>
        <w:numPr>
          <w:ilvl w:val="1"/>
          <w:numId w:val="16"/>
        </w:numPr>
        <w:tabs>
          <w:tab w:val="left" w:pos="851"/>
        </w:tabs>
        <w:spacing w:before="120" w:after="120"/>
        <w:ind w:left="851" w:hanging="425"/>
        <w:jc w:val="both"/>
      </w:pPr>
      <w:r>
        <w:t>decydowania o nienaruszalności treści i formy Utworów oraz ich rzetelnego wykorzystania.</w:t>
      </w:r>
    </w:p>
    <w:p w14:paraId="09634E3D" w14:textId="77777777" w:rsidR="005E7C1E" w:rsidRDefault="005E7C1E">
      <w:pPr>
        <w:numPr>
          <w:ilvl w:val="0"/>
          <w:numId w:val="26"/>
        </w:numPr>
        <w:spacing w:before="120" w:after="120"/>
        <w:ind w:left="426" w:hanging="426"/>
        <w:jc w:val="both"/>
        <w:rPr>
          <w:bCs/>
        </w:rPr>
      </w:pPr>
      <w:r>
        <w:rPr>
          <w:bCs/>
        </w:rPr>
        <w:t xml:space="preserve">Przeniesienie autorskich praw majątkowych oraz udzielenie zezwolenia, o którym mowa w ust. 2, a także udzielenie upoważnień, o których mowa w ust. 3, nie jest limitowane co do czasu oraz terytorium i obejmuje rozporządzanie i korzystanie z </w:t>
      </w:r>
      <w:r>
        <w:rPr>
          <w:bCs/>
          <w:iCs/>
        </w:rPr>
        <w:t>Utworów oraz ich</w:t>
      </w:r>
      <w:r>
        <w:rPr>
          <w:bCs/>
        </w:rPr>
        <w:t xml:space="preserve"> opracowań zarówno </w:t>
      </w:r>
      <w:r>
        <w:rPr>
          <w:bCs/>
        </w:rPr>
        <w:br/>
        <w:t>w całości, jak i w częściach, samodzielnie, jak i w ramach innych materiałów, w tym wydawanych lub przygotowywanych przez Zamawiającego lub na jego zlecenie.</w:t>
      </w:r>
    </w:p>
    <w:p w14:paraId="41BD3AF9" w14:textId="77777777" w:rsidR="005E7C1E" w:rsidRDefault="005E7C1E">
      <w:pPr>
        <w:pStyle w:val="Tekstkomentarza"/>
        <w:numPr>
          <w:ilvl w:val="0"/>
          <w:numId w:val="26"/>
        </w:numPr>
        <w:suppressAutoHyphens w:val="0"/>
        <w:spacing w:before="120" w:after="120" w:line="276" w:lineRule="auto"/>
        <w:ind w:left="426" w:hanging="426"/>
        <w:jc w:val="both"/>
        <w:rPr>
          <w:sz w:val="22"/>
          <w:szCs w:val="22"/>
        </w:rPr>
      </w:pPr>
      <w:r>
        <w:rPr>
          <w:color w:val="0D0D0D"/>
          <w:sz w:val="22"/>
          <w:szCs w:val="22"/>
        </w:rPr>
        <w:t xml:space="preserve">Wykonawca zapewnia, że zakres posiadanych co najmniej przez niego praw autorskich </w:t>
      </w:r>
      <w:r>
        <w:rPr>
          <w:color w:val="0D0D0D"/>
          <w:sz w:val="22"/>
          <w:szCs w:val="22"/>
        </w:rPr>
        <w:br/>
        <w:t xml:space="preserve">do Utworów jest lub najpóźniej w momencie zaakceptowania przez Zamawiającego danego Utworu będzie wystarczający do należytego wykonania Przedmiotu Umowy i przeniesienia </w:t>
      </w:r>
      <w:r>
        <w:rPr>
          <w:color w:val="0D0D0D"/>
          <w:sz w:val="22"/>
          <w:szCs w:val="22"/>
        </w:rPr>
        <w:br/>
        <w:t xml:space="preserve">na Zamawiającego praw autorskich majątkowych, praw zależnych do Utworów, upoważnień, o których mowa w ust. 4, licencji oraz prawa do korzystania i rozporządzania Utworami </w:t>
      </w:r>
      <w:r>
        <w:rPr>
          <w:color w:val="0D0D0D"/>
          <w:sz w:val="22"/>
          <w:szCs w:val="22"/>
        </w:rPr>
        <w:br/>
        <w:t>w zakresie uregulowanym Umową.</w:t>
      </w:r>
    </w:p>
    <w:p w14:paraId="138C40DF" w14:textId="77777777" w:rsidR="005E7C1E" w:rsidRDefault="005E7C1E">
      <w:pPr>
        <w:numPr>
          <w:ilvl w:val="0"/>
          <w:numId w:val="26"/>
        </w:numPr>
        <w:spacing w:before="120" w:after="120"/>
        <w:ind w:left="426" w:hanging="426"/>
        <w:jc w:val="both"/>
        <w:rPr>
          <w:bCs/>
        </w:rPr>
      </w:pPr>
      <w:r>
        <w:rPr>
          <w:spacing w:val="-2"/>
        </w:rPr>
        <w:t>Wykonawca ponosi odpowiedzialność za ewentualne roszczenia dotyczące naruszenia autorskich praw majątkowych i osobistych osób trzecich, jeśli w trakcie lub w wyniku wykonania Umowy doszłoby do ich naruszenia.</w:t>
      </w:r>
    </w:p>
    <w:p w14:paraId="06A15965" w14:textId="77777777" w:rsidR="005E7C1E" w:rsidRDefault="005E7C1E">
      <w:pPr>
        <w:numPr>
          <w:ilvl w:val="0"/>
          <w:numId w:val="26"/>
        </w:numPr>
        <w:suppressAutoHyphens w:val="0"/>
        <w:spacing w:before="120" w:after="120"/>
        <w:ind w:left="426" w:hanging="426"/>
        <w:jc w:val="both"/>
        <w:rPr>
          <w:bCs/>
        </w:rPr>
      </w:pPr>
      <w:r>
        <w:rPr>
          <w:bCs/>
        </w:rPr>
        <w:t xml:space="preserve">W przypadku wystąpienia przez osoby trzecie przeciwko Zamawiającemu z roszczeniami z powodu naruszenia praw własności intelektualnej, w tym majątkowych lub osobistych praw </w:t>
      </w:r>
      <w:r>
        <w:rPr>
          <w:bCs/>
        </w:rPr>
        <w:lastRenderedPageBreak/>
        <w:t>autorskich, Wykonawca podejmie wszelkie kroki niezbędne do obrony przed tymi roszczeniami, a w przypadku, gdy wskutek wystąpienia z takimi roszczeniami Zamawiający lub osoby trzecie, którym Zamawiający udzielił prawa do korzystania z</w:t>
      </w:r>
      <w:r>
        <w:rPr>
          <w:b/>
        </w:rPr>
        <w:t xml:space="preserve"> </w:t>
      </w:r>
      <w:r>
        <w:rPr>
          <w:bCs/>
          <w:iCs/>
        </w:rPr>
        <w:t>Utworów</w:t>
      </w:r>
      <w:r>
        <w:rPr>
          <w:bCs/>
        </w:rPr>
        <w:t xml:space="preserve">, będą musiały zaniechać korzystania z Utworów w całości lub w części lub zostaną zobowiązane prawomocnym wyrokiem sądu do zapłaty odszkodowania lub zadośćuczynienia z jakiegokolwiek tytułu na rzecz osób trzecich, Wykonawca naprawi wszelkie szkody wynikające z roszczeń osób trzecich, w tym zwróci koszty i wydatki poniesione w związku z tymi roszczeniami. </w:t>
      </w:r>
    </w:p>
    <w:p w14:paraId="76EF3BE0" w14:textId="77777777" w:rsidR="005E7C1E" w:rsidRDefault="005E7C1E">
      <w:pPr>
        <w:numPr>
          <w:ilvl w:val="0"/>
          <w:numId w:val="26"/>
        </w:numPr>
        <w:suppressAutoHyphens w:val="0"/>
        <w:spacing w:before="120" w:after="120"/>
        <w:ind w:left="426" w:hanging="426"/>
        <w:jc w:val="both"/>
        <w:rPr>
          <w:bCs/>
        </w:rPr>
      </w:pPr>
      <w:r>
        <w:rPr>
          <w:bCs/>
        </w:rPr>
        <w:t xml:space="preserve">Zamawiający niezwłocznie zawiadomi Wykonawcę o wszelkich roszczeniach z powodu naruszenia praw własności intelektualnej skierowanych przeciwko Zamawiającemu w zakresie utworów objętych Umową. </w:t>
      </w:r>
    </w:p>
    <w:p w14:paraId="52D8E574" w14:textId="77777777" w:rsidR="005E7C1E" w:rsidRDefault="005E7C1E">
      <w:pPr>
        <w:numPr>
          <w:ilvl w:val="0"/>
          <w:numId w:val="26"/>
        </w:numPr>
        <w:suppressAutoHyphens w:val="0"/>
        <w:spacing w:before="120" w:after="120"/>
        <w:ind w:left="426" w:hanging="426"/>
        <w:jc w:val="both"/>
        <w:rPr>
          <w:bCs/>
        </w:rPr>
      </w:pPr>
      <w:r>
        <w:rPr>
          <w:bCs/>
        </w:rPr>
        <w:t xml:space="preserve">W ramach </w:t>
      </w:r>
      <w:r>
        <w:rPr>
          <w:bCs/>
          <w:iCs/>
          <w:spacing w:val="-2"/>
        </w:rPr>
        <w:t>Wynagrodzenia</w:t>
      </w:r>
      <w:r>
        <w:rPr>
          <w:bCs/>
        </w:rPr>
        <w:t xml:space="preserve">, z chwilą odbioru Utworów, Wykonawca przenosi na Zamawiającego własność nośników, na których utrwalono i przekazano Utwory. </w:t>
      </w:r>
    </w:p>
    <w:p w14:paraId="65E76E54" w14:textId="77777777" w:rsidR="005E7C1E" w:rsidRDefault="005E7C1E">
      <w:pPr>
        <w:numPr>
          <w:ilvl w:val="0"/>
          <w:numId w:val="26"/>
        </w:numPr>
        <w:suppressAutoHyphens w:val="0"/>
        <w:spacing w:before="120" w:after="120"/>
        <w:ind w:left="426" w:hanging="426"/>
        <w:jc w:val="both"/>
        <w:rPr>
          <w:bCs/>
        </w:rPr>
      </w:pPr>
      <w:r>
        <w:rPr>
          <w:bCs/>
        </w:rPr>
        <w:t xml:space="preserve">W okresie obowiązywania Umowy przed odbiorem Utworów Zamawiający jest uprawniony </w:t>
      </w:r>
      <w:r>
        <w:rPr>
          <w:bCs/>
        </w:rPr>
        <w:br/>
        <w:t xml:space="preserve">do korzystania </w:t>
      </w:r>
      <w:r>
        <w:rPr>
          <w:bCs/>
          <w:i/>
          <w:iCs/>
        </w:rPr>
        <w:t xml:space="preserve">z </w:t>
      </w:r>
      <w:r>
        <w:rPr>
          <w:bCs/>
        </w:rPr>
        <w:t>Utworów oraz ich opracowań na polach eksploatacji określonych w ust. 1, bez dodatkowego wynagrodzenia dla Wykonawcy.</w:t>
      </w:r>
    </w:p>
    <w:p w14:paraId="7A806886" w14:textId="77777777" w:rsidR="005E7C1E" w:rsidRDefault="005E7C1E">
      <w:pPr>
        <w:numPr>
          <w:ilvl w:val="0"/>
          <w:numId w:val="26"/>
        </w:numPr>
        <w:suppressAutoHyphens w:val="0"/>
        <w:spacing w:before="120" w:after="120"/>
        <w:ind w:left="426" w:hanging="426"/>
        <w:jc w:val="both"/>
        <w:rPr>
          <w:bCs/>
        </w:rPr>
      </w:pPr>
      <w:r>
        <w:rPr>
          <w:bCs/>
        </w:rPr>
        <w:t xml:space="preserve">Wykonawca zapewni sobie </w:t>
      </w:r>
      <w:r>
        <w:rPr>
          <w:lang w:eastAsia="pl-PL"/>
        </w:rPr>
        <w:t xml:space="preserve">przeniesienie autorskich praw majątkowych i praw zależnych, </w:t>
      </w:r>
      <w:r>
        <w:rPr>
          <w:lang w:eastAsia="pl-PL"/>
        </w:rPr>
        <w:br/>
        <w:t>na polach eksploatacji wskazanych w ust. 1, oraz uzyska upoważnienie, o którym mowa w ust. 4, od Podwykonawców. Do praw tych ust. 1-10 stosuje się.</w:t>
      </w:r>
    </w:p>
    <w:p w14:paraId="2B36DEFB" w14:textId="77777777" w:rsidR="005E7C1E" w:rsidRDefault="005E7C1E" w:rsidP="005E7C1E">
      <w:pPr>
        <w:spacing w:before="120" w:after="120"/>
        <w:ind w:left="357" w:hanging="357"/>
        <w:jc w:val="center"/>
        <w:rPr>
          <w:b/>
          <w:bCs/>
          <w:highlight w:val="yellow"/>
        </w:rPr>
      </w:pPr>
    </w:p>
    <w:p w14:paraId="73151839" w14:textId="77777777" w:rsidR="005E7C1E" w:rsidRDefault="005E7C1E" w:rsidP="005E7C1E">
      <w:pPr>
        <w:spacing w:before="120" w:after="120"/>
        <w:jc w:val="center"/>
        <w:rPr>
          <w:b/>
        </w:rPr>
      </w:pPr>
      <w:r>
        <w:rPr>
          <w:b/>
        </w:rPr>
        <w:t>§ 7. Oznakowanie</w:t>
      </w:r>
    </w:p>
    <w:p w14:paraId="0B4F4922" w14:textId="77777777" w:rsidR="005E7C1E" w:rsidRDefault="005E7C1E">
      <w:pPr>
        <w:numPr>
          <w:ilvl w:val="0"/>
          <w:numId w:val="27"/>
        </w:numPr>
        <w:suppressAutoHyphens w:val="0"/>
        <w:spacing w:before="120" w:after="120"/>
        <w:ind w:left="426" w:hanging="426"/>
        <w:jc w:val="both"/>
      </w:pPr>
      <w:r>
        <w:t xml:space="preserve">Na stronie tytułowej Dzieła Wykonawca umieści logo Ministerstwa Klimatu i Środowiska, </w:t>
      </w:r>
      <w:r>
        <w:br/>
        <w:t>a także logo Narodowego Funduszu Ochrony Środowiska i Gospodarki Wodnej z napisem: „</w:t>
      </w:r>
      <w:r>
        <w:rPr>
          <w:i/>
          <w:iCs/>
        </w:rPr>
        <w:t xml:space="preserve">Sfinansowano ze środków Narodowego Funduszu Ochrony Środowiska i Gospodarki Wodnej </w:t>
      </w:r>
      <w:r>
        <w:rPr>
          <w:i/>
          <w:iCs/>
        </w:rPr>
        <w:br/>
        <w:t>na zamówienie Ministerstwa Klimatu i Środowiska</w:t>
      </w:r>
      <w:r>
        <w:t>”.</w:t>
      </w:r>
    </w:p>
    <w:p w14:paraId="7BB54BBB" w14:textId="77777777" w:rsidR="005E7C1E" w:rsidRDefault="005E7C1E">
      <w:pPr>
        <w:numPr>
          <w:ilvl w:val="0"/>
          <w:numId w:val="27"/>
        </w:numPr>
        <w:suppressAutoHyphens w:val="0"/>
        <w:spacing w:before="120" w:after="120"/>
        <w:ind w:left="426" w:hanging="426"/>
        <w:jc w:val="both"/>
      </w:pPr>
      <w:r>
        <w:t xml:space="preserve">Wykonawca oświadcza, że zapoznał się z „Instrukcją oznakowania przedsięwzięć ze środków NFOŚiGW” dostępną na stronie: </w:t>
      </w:r>
      <w:hyperlink r:id="rId16" w:history="1">
        <w:r>
          <w:rPr>
            <w:rStyle w:val="Hipercze"/>
          </w:rPr>
          <w:t>http://www.nfosigw.gov.pl/oferta-finansowania/srodki-krajowe/informacje-ogolne/instrukcja-oznakowania-przedsiewziec/</w:t>
        </w:r>
      </w:hyperlink>
      <w:r>
        <w:t xml:space="preserve"> oraz na stronie:   </w:t>
      </w:r>
      <w:hyperlink r:id="rId17" w:history="1">
        <w:r>
          <w:rPr>
            <w:rStyle w:val="Hipercze"/>
          </w:rPr>
          <w:t>https://www.gov.pl/web/klimat/logo-ministerstwa</w:t>
        </w:r>
      </w:hyperlink>
      <w:r>
        <w:t xml:space="preserve"> i ich treść nie budzi jego zastrzeżeń. Wykonawca oświadcza, że spełni określone wymagania zawarte w instrukcjach użycia oznaczeń.</w:t>
      </w:r>
    </w:p>
    <w:p w14:paraId="75272F7B" w14:textId="77777777" w:rsidR="005E7C1E" w:rsidRDefault="005E7C1E">
      <w:pPr>
        <w:numPr>
          <w:ilvl w:val="0"/>
          <w:numId w:val="27"/>
        </w:numPr>
        <w:suppressAutoHyphens w:val="0"/>
        <w:spacing w:before="120" w:after="120"/>
        <w:ind w:left="426" w:hanging="426"/>
        <w:jc w:val="both"/>
      </w:pPr>
      <w:r>
        <w:t xml:space="preserve">Wykonawca zobowiązuje się do stosowania wytycznych Kancelarii Prezesa Rady Ministrów </w:t>
      </w:r>
      <w:r>
        <w:br/>
        <w:t xml:space="preserve">w zakresie wypełniania obowiązków informacyjnych, obowiązujących beneficjentów programów dofinansowanych z budżetu państwa lub z państwowych funduszy celowych dostępnych </w:t>
      </w:r>
      <w:r>
        <w:br/>
        <w:t xml:space="preserve">na stronie: </w:t>
      </w:r>
      <w:r>
        <w:rPr>
          <w:u w:val="single"/>
        </w:rPr>
        <w:t>https://www.gov.pl/web/premier/promocja/</w:t>
      </w:r>
      <w:r>
        <w:t>.</w:t>
      </w:r>
    </w:p>
    <w:p w14:paraId="7B5566E9" w14:textId="77777777" w:rsidR="005E7C1E" w:rsidRDefault="005E7C1E" w:rsidP="005E7C1E">
      <w:pPr>
        <w:keepNext/>
        <w:autoSpaceDE w:val="0"/>
        <w:autoSpaceDN w:val="0"/>
        <w:adjustRightInd w:val="0"/>
        <w:spacing w:before="120" w:after="120"/>
        <w:rPr>
          <w:b/>
          <w:bCs/>
          <w:lang w:eastAsia="en-US"/>
        </w:rPr>
      </w:pPr>
      <w:bookmarkStart w:id="24" w:name="_Hlk56372527"/>
    </w:p>
    <w:p w14:paraId="1659E1C6" w14:textId="77777777" w:rsidR="005E7C1E" w:rsidRDefault="005E7C1E" w:rsidP="005E7C1E">
      <w:pPr>
        <w:keepNext/>
        <w:autoSpaceDE w:val="0"/>
        <w:autoSpaceDN w:val="0"/>
        <w:adjustRightInd w:val="0"/>
        <w:spacing w:before="120" w:after="120"/>
        <w:jc w:val="center"/>
        <w:rPr>
          <w:b/>
          <w:bCs/>
          <w:lang w:eastAsia="en-US"/>
        </w:rPr>
      </w:pPr>
      <w:r>
        <w:rPr>
          <w:b/>
          <w:bCs/>
          <w:lang w:eastAsia="en-US"/>
        </w:rPr>
        <w:t>§ 8. Poufność informacji</w:t>
      </w:r>
    </w:p>
    <w:p w14:paraId="1137166A" w14:textId="77777777" w:rsidR="005E7C1E" w:rsidRDefault="005E7C1E">
      <w:pPr>
        <w:numPr>
          <w:ilvl w:val="0"/>
          <w:numId w:val="28"/>
        </w:numPr>
        <w:tabs>
          <w:tab w:val="left" w:pos="426"/>
        </w:tabs>
        <w:suppressAutoHyphens w:val="0"/>
        <w:spacing w:before="120" w:after="120"/>
        <w:ind w:left="426" w:hanging="426"/>
        <w:jc w:val="both"/>
      </w:pPr>
      <w:r>
        <w:t xml:space="preserve">Wykonawca jest zobowiązany zachować w tajemnicy wszystko, o czym dowiedział się </w:t>
      </w:r>
      <w:r>
        <w:br/>
        <w:t xml:space="preserve">w związku z wykonaniem Umowy. W tym samym zakresie Wykonawca odpowiada </w:t>
      </w:r>
      <w:r>
        <w:br/>
        <w:t>w szczególności za zachowanie poufności przez osoby, przy pomocy których wykonuje Umowę.</w:t>
      </w:r>
    </w:p>
    <w:p w14:paraId="09639DCE" w14:textId="77777777" w:rsidR="005E7C1E" w:rsidRDefault="005E7C1E">
      <w:pPr>
        <w:numPr>
          <w:ilvl w:val="0"/>
          <w:numId w:val="28"/>
        </w:numPr>
        <w:tabs>
          <w:tab w:val="left" w:pos="426"/>
        </w:tabs>
        <w:suppressAutoHyphens w:val="0"/>
        <w:spacing w:before="120" w:after="120"/>
        <w:ind w:left="426" w:hanging="426"/>
        <w:jc w:val="both"/>
        <w:rPr>
          <w:color w:val="000000"/>
          <w:lang w:val="x-none"/>
        </w:rPr>
      </w:pPr>
      <w:r>
        <w:rPr>
          <w:color w:val="000000"/>
          <w:lang w:val="x-none"/>
        </w:rPr>
        <w:lastRenderedPageBreak/>
        <w:t xml:space="preserve">Zobowiązanie, o którym mowa w ust. 1, nie dotyczy sytuacji, w których obowiązek </w:t>
      </w:r>
      <w:r>
        <w:t>ujawnienia informacji wynika z powszechnie obowiązujących przepisów, orzeczenia sądów</w:t>
      </w:r>
      <w:r>
        <w:rPr>
          <w:color w:val="000000"/>
          <w:lang w:val="x-none"/>
        </w:rPr>
        <w:t xml:space="preserve"> lub decyzji właściwej władzy publicznej.</w:t>
      </w:r>
    </w:p>
    <w:p w14:paraId="4DA98B47" w14:textId="77777777" w:rsidR="005E7C1E" w:rsidRDefault="005E7C1E">
      <w:pPr>
        <w:numPr>
          <w:ilvl w:val="0"/>
          <w:numId w:val="28"/>
        </w:numPr>
        <w:tabs>
          <w:tab w:val="left" w:pos="426"/>
        </w:tabs>
        <w:suppressAutoHyphens w:val="0"/>
        <w:spacing w:before="120" w:after="120"/>
        <w:ind w:left="426" w:hanging="426"/>
        <w:jc w:val="both"/>
        <w:rPr>
          <w:color w:val="000000"/>
          <w:lang w:val="x-none"/>
        </w:rPr>
      </w:pPr>
      <w:r>
        <w:t>Postanowienia niniejszego paragrafu stosuje się przez czas trwania niniejszej umowy oraz przez okres 10 lat po jej rozwiązaniu, wygaśnięciu lub odstąpieniu od niej, bez względu na przyczynę.</w:t>
      </w:r>
    </w:p>
    <w:p w14:paraId="7C50F968" w14:textId="77777777" w:rsidR="005E7C1E" w:rsidRDefault="005E7C1E" w:rsidP="005E7C1E">
      <w:pPr>
        <w:tabs>
          <w:tab w:val="left" w:pos="426"/>
        </w:tabs>
        <w:spacing w:before="120" w:after="120"/>
        <w:ind w:left="426"/>
        <w:jc w:val="both"/>
        <w:rPr>
          <w:color w:val="000000"/>
          <w:lang w:val="x-none"/>
        </w:rPr>
      </w:pPr>
    </w:p>
    <w:p w14:paraId="497D0A16" w14:textId="77777777" w:rsidR="005E7C1E" w:rsidRDefault="005E7C1E" w:rsidP="005E7C1E">
      <w:pPr>
        <w:keepNext/>
        <w:autoSpaceDE w:val="0"/>
        <w:autoSpaceDN w:val="0"/>
        <w:adjustRightInd w:val="0"/>
        <w:spacing w:before="120" w:after="120"/>
        <w:jc w:val="center"/>
        <w:rPr>
          <w:b/>
          <w:bCs/>
          <w:lang w:eastAsia="en-US"/>
        </w:rPr>
      </w:pPr>
      <w:r>
        <w:rPr>
          <w:b/>
          <w:bCs/>
          <w:lang w:eastAsia="en-US"/>
        </w:rPr>
        <w:t>§ 9. Przetwarzanie danych osobowych</w:t>
      </w:r>
    </w:p>
    <w:p w14:paraId="5CF8B8D8" w14:textId="77777777" w:rsidR="005E7C1E" w:rsidRDefault="005E7C1E">
      <w:pPr>
        <w:keepNext/>
        <w:numPr>
          <w:ilvl w:val="0"/>
          <w:numId w:val="29"/>
        </w:numPr>
        <w:suppressAutoHyphens w:val="0"/>
        <w:autoSpaceDE w:val="0"/>
        <w:autoSpaceDN w:val="0"/>
        <w:adjustRightInd w:val="0"/>
        <w:spacing w:before="120" w:after="120"/>
        <w:ind w:left="426" w:hanging="426"/>
        <w:jc w:val="both"/>
        <w:rPr>
          <w:lang w:eastAsia="en-US"/>
        </w:rPr>
      </w:pPr>
      <w:r>
        <w:rPr>
          <w:lang w:eastAsia="en-US"/>
        </w:rPr>
        <w:t xml:space="preserve">Strony zobowiązane są przetwarzać dane osobowe w ramach realizacji Umowy zgodnie </w:t>
      </w:r>
      <w:r>
        <w:rPr>
          <w:lang w:eastAsia="en-US"/>
        </w:rPr>
        <w:br/>
        <w:t xml:space="preserve">z przepisami rozporządzenia Parlamentu Europejskiego i Rady (UE) 2016/679 z dnia 27 kwietnia 2016 r. </w:t>
      </w:r>
      <w:r>
        <w:rPr>
          <w:i/>
          <w:lang w:eastAsia="en-US"/>
        </w:rPr>
        <w:t xml:space="preserve">w sprawie ochrony osób fizycznych w związku z przetwarzaniem danych osobowych </w:t>
      </w:r>
      <w:r>
        <w:rPr>
          <w:i/>
          <w:lang w:eastAsia="en-US"/>
        </w:rPr>
        <w:br/>
        <w:t>i w sprawie swobodnego przepływu takich danych oraz uchylenia dyrektywy 95/46/WE (ogólne rozporządzenie o ochronie danych) (Dz. U. UE. L. z 2016 r. Nr 119, str. 1 z późn. zm.)</w:t>
      </w:r>
      <w:r>
        <w:rPr>
          <w:lang w:eastAsia="en-US"/>
        </w:rPr>
        <w:t>, zwanego dalej: „</w:t>
      </w:r>
      <w:r>
        <w:rPr>
          <w:b/>
          <w:lang w:eastAsia="en-US"/>
        </w:rPr>
        <w:t>RODO</w:t>
      </w:r>
      <w:r>
        <w:rPr>
          <w:lang w:eastAsia="en-US"/>
        </w:rPr>
        <w:t xml:space="preserve">”, oraz ustawy z dnia ustawy z dnia 10 maja 2018 r. </w:t>
      </w:r>
      <w:r>
        <w:rPr>
          <w:i/>
          <w:lang w:eastAsia="en-US"/>
        </w:rPr>
        <w:t>o ochronie danych osobowych</w:t>
      </w:r>
      <w:r>
        <w:rPr>
          <w:lang w:eastAsia="en-US"/>
        </w:rPr>
        <w:t xml:space="preserve"> (Dz. U. z 2019 r. poz. 1781).</w:t>
      </w:r>
    </w:p>
    <w:p w14:paraId="4CD821EA" w14:textId="77777777" w:rsidR="005E7C1E" w:rsidRDefault="005E7C1E">
      <w:pPr>
        <w:keepNext/>
        <w:numPr>
          <w:ilvl w:val="0"/>
          <w:numId w:val="29"/>
        </w:numPr>
        <w:suppressAutoHyphens w:val="0"/>
        <w:autoSpaceDE w:val="0"/>
        <w:autoSpaceDN w:val="0"/>
        <w:adjustRightInd w:val="0"/>
        <w:spacing w:before="120" w:after="120"/>
        <w:ind w:left="426" w:hanging="426"/>
        <w:jc w:val="both"/>
        <w:rPr>
          <w:lang w:eastAsia="en-US"/>
        </w:rPr>
      </w:pPr>
      <w:r>
        <w:rPr>
          <w:lang w:eastAsia="en-US"/>
        </w:rPr>
        <w:t xml:space="preserve">Wykonawca oświadcza, że </w:t>
      </w:r>
      <w:r w:rsidRPr="0058670F">
        <w:rPr>
          <w:i/>
          <w:iCs/>
          <w:lang w:eastAsia="en-US"/>
        </w:rPr>
        <w:t>uzyskał od</w:t>
      </w:r>
      <w:r>
        <w:rPr>
          <w:lang w:eastAsia="en-US"/>
        </w:rPr>
        <w:t xml:space="preserve"> </w:t>
      </w:r>
      <w:r w:rsidRPr="0058670F">
        <w:rPr>
          <w:i/>
          <w:iCs/>
          <w:lang w:eastAsia="en-US"/>
        </w:rPr>
        <w:t>Zamawiającego informacje/</w:t>
      </w:r>
      <w:r>
        <w:rPr>
          <w:i/>
          <w:iCs/>
          <w:lang w:eastAsia="en-US"/>
        </w:rPr>
        <w:t xml:space="preserve"> </w:t>
      </w:r>
      <w:r w:rsidRPr="0058670F">
        <w:rPr>
          <w:i/>
          <w:iCs/>
          <w:lang w:eastAsia="en-US"/>
        </w:rPr>
        <w:t>Wykonawca oraz przedstawiciele Wykonawcy kontaktujący się z Zamawiającym przed zawarciem Umowy uzyskali od Zamawiającego informacje/ przedstawiciele Wykonawcy kontaktujący się z Zamawiającym przed zawarciem Umowy uzyskali od Zamawiającego informacje</w:t>
      </w:r>
      <w:r w:rsidRPr="0058670F">
        <w:rPr>
          <w:vertAlign w:val="superscript"/>
        </w:rPr>
        <w:footnoteReference w:id="1"/>
      </w:r>
      <w:r w:rsidRPr="0058670F">
        <w:rPr>
          <w:lang w:eastAsia="en-US"/>
        </w:rPr>
        <w:t xml:space="preserve"> </w:t>
      </w:r>
      <w:bookmarkStart w:id="25" w:name="_Hlk55893993"/>
      <w:r>
        <w:rPr>
          <w:lang w:eastAsia="en-US"/>
        </w:rPr>
        <w:t xml:space="preserve">dotyczące przetwarzania danych osobowych w związku z realizacją Umowy, o których mowa w art. 13 RODO. </w:t>
      </w:r>
    </w:p>
    <w:bookmarkEnd w:id="25"/>
    <w:p w14:paraId="1A99F9FB" w14:textId="77777777" w:rsidR="005E7C1E" w:rsidRDefault="005E7C1E">
      <w:pPr>
        <w:keepNext/>
        <w:numPr>
          <w:ilvl w:val="0"/>
          <w:numId w:val="29"/>
        </w:numPr>
        <w:suppressAutoHyphens w:val="0"/>
        <w:autoSpaceDE w:val="0"/>
        <w:autoSpaceDN w:val="0"/>
        <w:adjustRightInd w:val="0"/>
        <w:spacing w:before="120" w:after="120"/>
        <w:ind w:left="426" w:hanging="426"/>
        <w:jc w:val="both"/>
        <w:rPr>
          <w:lang w:eastAsia="en-US"/>
        </w:rPr>
      </w:pPr>
      <w:r>
        <w:rPr>
          <w:lang w:eastAsia="en-US"/>
        </w:rPr>
        <w:t xml:space="preserve">Każda ze Stron zobowiązuje się, że w imieniu drugiej Strony przekaże osobom, których dane osobowe przekazuje drugiej Stronie w związku z realizacją Umowy, informacje dotyczące przetwarzania danych osobowych, o których mowa w art. 14 RODO. Strony oświadczają, </w:t>
      </w:r>
      <w:r>
        <w:rPr>
          <w:lang w:eastAsia="en-US"/>
        </w:rPr>
        <w:br/>
        <w:t xml:space="preserve">że otrzymały od siebie nawzajem dokumenty zawierające treść klauzul z informacjami, o których mowa w zdaniu pierwszym. </w:t>
      </w:r>
    </w:p>
    <w:bookmarkEnd w:id="24"/>
    <w:p w14:paraId="2017E236" w14:textId="77777777" w:rsidR="005E7C1E" w:rsidRDefault="005E7C1E" w:rsidP="005E7C1E">
      <w:pPr>
        <w:spacing w:before="120" w:after="120"/>
        <w:rPr>
          <w:b/>
        </w:rPr>
      </w:pPr>
    </w:p>
    <w:p w14:paraId="4F4DE4CB" w14:textId="77777777" w:rsidR="005E7C1E" w:rsidRDefault="005E7C1E" w:rsidP="005E7C1E">
      <w:pPr>
        <w:spacing w:before="120" w:after="120"/>
        <w:jc w:val="center"/>
        <w:rPr>
          <w:b/>
        </w:rPr>
      </w:pPr>
      <w:r>
        <w:rPr>
          <w:b/>
        </w:rPr>
        <w:t>§ 10. Polityka Środowiskowa</w:t>
      </w:r>
    </w:p>
    <w:p w14:paraId="7A4F1BE8" w14:textId="77777777" w:rsidR="005E7C1E" w:rsidRDefault="005E7C1E">
      <w:pPr>
        <w:numPr>
          <w:ilvl w:val="0"/>
          <w:numId w:val="30"/>
        </w:numPr>
        <w:spacing w:before="120" w:after="120"/>
        <w:ind w:left="426" w:hanging="426"/>
        <w:jc w:val="both"/>
        <w:rPr>
          <w:noProof/>
          <w:spacing w:val="-2"/>
          <w:lang w:eastAsia="en-US"/>
        </w:rPr>
      </w:pPr>
      <w:r>
        <w:rPr>
          <w:noProof/>
          <w:spacing w:val="-2"/>
          <w:lang w:eastAsia="en-US"/>
        </w:rPr>
        <w:t>Wykonawca oświadcza, że zapoznał się z treścią Polityki Środowiskowej, zwanej dalej: „</w:t>
      </w:r>
      <w:r>
        <w:rPr>
          <w:b/>
          <w:noProof/>
          <w:spacing w:val="-2"/>
          <w:lang w:eastAsia="en-US"/>
        </w:rPr>
        <w:t>Polityką</w:t>
      </w:r>
      <w:r>
        <w:rPr>
          <w:noProof/>
          <w:spacing w:val="-2"/>
          <w:lang w:eastAsia="en-US"/>
        </w:rPr>
        <w:t xml:space="preserve">”) Zamawiającego, zamieszczonej na stronie: </w:t>
      </w:r>
      <w:r>
        <w:rPr>
          <w:noProof/>
          <w:spacing w:val="-2"/>
          <w:u w:val="single"/>
          <w:lang w:eastAsia="en-US"/>
        </w:rPr>
        <w:t>www.gov.pl/web/klimat</w:t>
      </w:r>
      <w:r>
        <w:rPr>
          <w:noProof/>
          <w:spacing w:val="-2"/>
          <w:lang w:eastAsia="en-US"/>
        </w:rPr>
        <w:t xml:space="preserve"> (</w:t>
      </w:r>
      <w:r>
        <w:rPr>
          <w:lang w:eastAsia="en-US"/>
        </w:rPr>
        <w:t xml:space="preserve">zakładka: </w:t>
      </w:r>
      <w:r>
        <w:rPr>
          <w:lang w:eastAsia="en-US"/>
        </w:rPr>
        <w:br/>
      </w:r>
      <w:r>
        <w:rPr>
          <w:bCs/>
          <w:lang w:eastAsia="en-US"/>
        </w:rPr>
        <w:t>Co robimy/System Ekozarządzania i Audytu (EMAS)/EMAS w Ministerstwie</w:t>
      </w:r>
      <w:r>
        <w:rPr>
          <w:noProof/>
          <w:spacing w:val="-2"/>
          <w:lang w:eastAsia="en-US"/>
        </w:rPr>
        <w:t xml:space="preserve">), oraz że jest świadomy znaczenia zgodności realizacji postanowień Umowy z Polityką. </w:t>
      </w:r>
    </w:p>
    <w:p w14:paraId="47EE7D28" w14:textId="77777777" w:rsidR="005E7C1E" w:rsidRDefault="005E7C1E">
      <w:pPr>
        <w:numPr>
          <w:ilvl w:val="0"/>
          <w:numId w:val="30"/>
        </w:numPr>
        <w:spacing w:before="120" w:after="120"/>
        <w:ind w:left="426" w:hanging="426"/>
        <w:jc w:val="both"/>
        <w:rPr>
          <w:iCs/>
          <w:noProof/>
          <w:spacing w:val="-2"/>
          <w:lang w:eastAsia="en-US"/>
        </w:rPr>
      </w:pPr>
      <w:r>
        <w:rPr>
          <w:iCs/>
          <w:noProof/>
          <w:spacing w:val="-2"/>
          <w:lang w:eastAsia="en-US"/>
        </w:rPr>
        <w:t>Wykonawca zobowiązuje się do zagospodarowania odpadów powstałych w wyniku realizacji Umowy, zgodnie z obowiązującymi w tym zakresie przepisami.</w:t>
      </w:r>
    </w:p>
    <w:p w14:paraId="23443456" w14:textId="77777777" w:rsidR="005E7C1E" w:rsidRDefault="005E7C1E" w:rsidP="005E7C1E">
      <w:pPr>
        <w:spacing w:before="120" w:after="120"/>
        <w:rPr>
          <w:b/>
          <w:bCs/>
        </w:rPr>
      </w:pPr>
    </w:p>
    <w:p w14:paraId="0A9881B1" w14:textId="77777777" w:rsidR="005E7C1E" w:rsidRDefault="005E7C1E" w:rsidP="005E7C1E">
      <w:pPr>
        <w:spacing w:before="120" w:after="120"/>
        <w:jc w:val="center"/>
        <w:rPr>
          <w:b/>
          <w:bCs/>
        </w:rPr>
      </w:pPr>
      <w:r>
        <w:rPr>
          <w:b/>
          <w:bCs/>
        </w:rPr>
        <w:t>§ 11. Siła wyższa</w:t>
      </w:r>
    </w:p>
    <w:p w14:paraId="17B40A7E" w14:textId="77777777" w:rsidR="005E7C1E" w:rsidRDefault="005E7C1E">
      <w:pPr>
        <w:numPr>
          <w:ilvl w:val="0"/>
          <w:numId w:val="17"/>
        </w:numPr>
        <w:suppressAutoHyphens w:val="0"/>
        <w:spacing w:before="120" w:after="120"/>
        <w:ind w:left="426" w:hanging="426"/>
        <w:jc w:val="both"/>
        <w:rPr>
          <w:lang w:eastAsia="pl-PL"/>
        </w:rPr>
      </w:pPr>
      <w:r>
        <w:rPr>
          <w:lang w:eastAsia="pl-PL"/>
        </w:rPr>
        <w:t>Strony nie są odpowiedzialne za naruszenie obowiązków wynikających z Umowy w przypadku, gdy wyłączną przyczyną naruszenia jest działanie siły wyższej, o której mowa w ust. 2</w:t>
      </w:r>
    </w:p>
    <w:p w14:paraId="7103372C" w14:textId="77777777" w:rsidR="005E7C1E" w:rsidRDefault="005E7C1E">
      <w:pPr>
        <w:numPr>
          <w:ilvl w:val="0"/>
          <w:numId w:val="17"/>
        </w:numPr>
        <w:suppressAutoHyphens w:val="0"/>
        <w:spacing w:before="120" w:after="120"/>
        <w:ind w:left="426" w:hanging="426"/>
        <w:jc w:val="both"/>
        <w:rPr>
          <w:lang w:eastAsia="pl-PL"/>
        </w:rPr>
      </w:pPr>
      <w:r>
        <w:rPr>
          <w:lang w:eastAsia="pl-PL"/>
        </w:rPr>
        <w:lastRenderedPageBreak/>
        <w:t>Przez „</w:t>
      </w:r>
      <w:r>
        <w:rPr>
          <w:b/>
          <w:lang w:eastAsia="pl-PL"/>
        </w:rPr>
        <w:t>Siłę wyższą</w:t>
      </w:r>
      <w:r>
        <w:rPr>
          <w:lang w:eastAsia="pl-PL"/>
        </w:rPr>
        <w:t>”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2368840E" w14:textId="77777777" w:rsidR="005E7C1E" w:rsidRDefault="005E7C1E">
      <w:pPr>
        <w:numPr>
          <w:ilvl w:val="0"/>
          <w:numId w:val="17"/>
        </w:numPr>
        <w:suppressAutoHyphens w:val="0"/>
        <w:spacing w:before="120" w:after="120"/>
        <w:ind w:left="426" w:hanging="426"/>
        <w:jc w:val="both"/>
        <w:rPr>
          <w:lang w:eastAsia="pl-PL"/>
        </w:rPr>
      </w:pPr>
      <w:r>
        <w:rPr>
          <w:lang w:eastAsia="pl-PL"/>
        </w:rPr>
        <w:t xml:space="preserve">W przypadku zaistnienia Siły wyższej Strona, której dotyczy działanie Siły wyższej, zobowiązana jest niezwłocznie poinformować drugą Stronę na piśmie o wystąpieniu Siły wyższej, </w:t>
      </w:r>
      <w:r>
        <w:rPr>
          <w:lang w:eastAsia="pl-PL"/>
        </w:rPr>
        <w:br/>
        <w:t xml:space="preserve">ze wskazaniem przewidywanego czasu trwania przeszkody w realizacji wynikających z Umowy obowiązków z powodu działania Siły wyższej oraz przedłożeniem dowodów jej wystąpienia, jeżeli okoliczności na które powołuje się Strona mogące zostać uznane za Siłę wyższą nie </w:t>
      </w:r>
      <w:r>
        <w:rPr>
          <w:lang w:eastAsia="pl-PL"/>
        </w:rPr>
        <w:br/>
        <w:t xml:space="preserve">są powszechnie znane. Okoliczności zaistnienia Siły wyższej muszą zostać wykazane przez Stronę, która się na nie powołuje za pomocą w szczególności, dokumentów, decyzji </w:t>
      </w:r>
      <w:r>
        <w:rPr>
          <w:lang w:eastAsia="pl-PL"/>
        </w:rPr>
        <w:br/>
        <w:t>czy oświadczeń podmiotów innych niż Strona powołująca się na Siłę wyższą.</w:t>
      </w:r>
    </w:p>
    <w:p w14:paraId="7B9EC44E" w14:textId="77777777" w:rsidR="005E7C1E" w:rsidRDefault="005E7C1E">
      <w:pPr>
        <w:numPr>
          <w:ilvl w:val="0"/>
          <w:numId w:val="17"/>
        </w:numPr>
        <w:suppressAutoHyphens w:val="0"/>
        <w:spacing w:before="120" w:after="120"/>
        <w:ind w:left="426" w:hanging="426"/>
        <w:jc w:val="both"/>
        <w:rPr>
          <w:lang w:eastAsia="pl-PL"/>
        </w:rPr>
      </w:pPr>
      <w:r>
        <w:rPr>
          <w:lang w:eastAsia="pl-PL"/>
        </w:rPr>
        <w:t xml:space="preserve">Na czas działania Siły wyższej obowiązki Strony, która nie jest w stanie wykonać danego obowiązku ze względu na działanie Siły wyższej, ulegają zawieszeniu. Jeżeli działanie Siły wyższej potrwa co najmniej </w:t>
      </w:r>
      <w:r>
        <w:rPr>
          <w:bCs/>
          <w:lang w:eastAsia="pl-PL"/>
        </w:rPr>
        <w:t>6 tygodni od</w:t>
      </w:r>
      <w:r>
        <w:rPr>
          <w:lang w:eastAsia="pl-PL"/>
        </w:rPr>
        <w:t xml:space="preserve"> daty zawiadomienia o jej wystąpieniu zgodnie z ust. 3 powyżej, każda ze Stron Umowy będzie uprawniona do rozwiązania Umowy poprzez złożenie oświadczenia o jej wypowiedzeniu, z zachowaniem 30 dniowego terminu wypowiedzenia.  </w:t>
      </w:r>
    </w:p>
    <w:p w14:paraId="14DDDF85" w14:textId="77777777" w:rsidR="005E7C1E" w:rsidRDefault="005E7C1E">
      <w:pPr>
        <w:numPr>
          <w:ilvl w:val="0"/>
          <w:numId w:val="17"/>
        </w:numPr>
        <w:suppressAutoHyphens w:val="0"/>
        <w:spacing w:before="120" w:after="120"/>
        <w:ind w:left="426" w:hanging="426"/>
        <w:jc w:val="both"/>
        <w:rPr>
          <w:lang w:eastAsia="pl-PL"/>
        </w:rPr>
      </w:pPr>
      <w:r>
        <w:rPr>
          <w:lang w:eastAsia="pl-PL"/>
        </w:rPr>
        <w:t>Strona, której dotyczy działanie Siły wyższej, wznowi realizację obowiązków umownych</w:t>
      </w:r>
      <w:r>
        <w:rPr>
          <w:lang w:eastAsia="pl-PL"/>
        </w:rPr>
        <w:br/>
        <w:t>i wykona ciążące na niej zobowiązania tak szybko, jak będzie to możliwe, jednocześnie dokładając najwyższej staranności w celu jak najszybszego usunięcia przeszkód wykonania.</w:t>
      </w:r>
    </w:p>
    <w:p w14:paraId="1ED4BC79" w14:textId="77777777" w:rsidR="005E7C1E" w:rsidRDefault="005E7C1E" w:rsidP="005E7C1E">
      <w:pPr>
        <w:spacing w:before="120" w:after="120"/>
        <w:rPr>
          <w:b/>
        </w:rPr>
      </w:pPr>
    </w:p>
    <w:p w14:paraId="624F288D" w14:textId="77777777" w:rsidR="005E7C1E" w:rsidRDefault="005E7C1E" w:rsidP="005E7C1E">
      <w:pPr>
        <w:spacing w:before="120" w:after="120"/>
        <w:jc w:val="center"/>
        <w:rPr>
          <w:b/>
        </w:rPr>
      </w:pPr>
      <w:r>
        <w:rPr>
          <w:b/>
        </w:rPr>
        <w:t>§ 12. Prawo odstąpienia od Umowy</w:t>
      </w:r>
    </w:p>
    <w:p w14:paraId="11D384B7" w14:textId="77777777" w:rsidR="005E7C1E" w:rsidRDefault="005E7C1E">
      <w:pPr>
        <w:pStyle w:val="Akapitzlist"/>
        <w:numPr>
          <w:ilvl w:val="0"/>
          <w:numId w:val="31"/>
        </w:numPr>
        <w:suppressAutoHyphens w:val="0"/>
        <w:spacing w:before="120" w:after="120"/>
        <w:ind w:left="426" w:hanging="426"/>
        <w:contextualSpacing w:val="0"/>
        <w:rPr>
          <w:rFonts w:ascii="Times New Roman" w:hAnsi="Times New Roman"/>
        </w:rPr>
      </w:pPr>
      <w:r>
        <w:rPr>
          <w:rFonts w:ascii="Times New Roman" w:hAnsi="Times New Roman"/>
        </w:rPr>
        <w:t>Zamawiający może odstąpić od Umowy:</w:t>
      </w:r>
    </w:p>
    <w:p w14:paraId="7A970BA3"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w przypadku naruszenia przez Wykonawcę terminu dostarczenia Dzieła określonego w § 4 ust. 1</w:t>
      </w:r>
      <w:bookmarkStart w:id="26" w:name="_Hlk107300333"/>
      <w:r>
        <w:rPr>
          <w:rFonts w:ascii="Times New Roman" w:hAnsi="Times New Roman"/>
        </w:rPr>
        <w:t xml:space="preserve"> – także bez wyznaczania terminu dodatkowego</w:t>
      </w:r>
      <w:bookmarkEnd w:id="26"/>
      <w:r>
        <w:rPr>
          <w:rFonts w:ascii="Times New Roman" w:hAnsi="Times New Roman"/>
        </w:rPr>
        <w:t>,</w:t>
      </w:r>
    </w:p>
    <w:p w14:paraId="0FA65E09"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w przypadku naruszenia przez Wykonawcę terminu w przypadku naruszenia terminu dostarczenia zaakceptowanego Dzieła lub Sprawozdania określonego w § 4 ust. 8 – także bez wyznaczania terminu dodatkowego;</w:t>
      </w:r>
    </w:p>
    <w:p w14:paraId="7C722F72"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w przypadku naruszenia przez Wykonawcę przepisów o ochronie informacji niejawnych lub postanowień umownych dotyczących zachowania poufności określonych w § 8, także bez uprzedniego wezwania do zaprzestania naruszeń,</w:t>
      </w:r>
    </w:p>
    <w:p w14:paraId="439320C0"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 xml:space="preserve">w przypadku naruszenia przez Wykonawcę obowiązków przepisów o ochronie danych osobowych lub postanowień umownych dotyczących danych osobowych określonych </w:t>
      </w:r>
      <w:r>
        <w:rPr>
          <w:rFonts w:ascii="Times New Roman" w:hAnsi="Times New Roman"/>
        </w:rPr>
        <w:br/>
        <w:t>w § 9 lub postanowień umowy powierzenia przetwarzania danych osobowych, jeżeli umowa taka została zawarta, także bez uprzedniego wezwania do zaprzestania naruszeń,</w:t>
      </w:r>
    </w:p>
    <w:p w14:paraId="7E5C34CC"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w przypadku naruszenia przez Wykonawcę obowiązków wynikających z Polityki określonej w § 10, także bez uprzedniego wezwania do zaprzestania naruszeń,</w:t>
      </w:r>
    </w:p>
    <w:p w14:paraId="32626827"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 xml:space="preserve">w innych przypadkach wskazanych w Umowie, </w:t>
      </w:r>
    </w:p>
    <w:p w14:paraId="04426555" w14:textId="77777777" w:rsidR="005E7C1E" w:rsidRDefault="005E7C1E">
      <w:pPr>
        <w:pStyle w:val="Akapitzlist"/>
        <w:numPr>
          <w:ilvl w:val="2"/>
          <w:numId w:val="31"/>
        </w:numPr>
        <w:tabs>
          <w:tab w:val="left" w:pos="851"/>
        </w:tabs>
        <w:suppressAutoHyphens w:val="0"/>
        <w:spacing w:before="120" w:after="120"/>
        <w:ind w:left="851" w:hanging="425"/>
        <w:contextualSpacing w:val="0"/>
        <w:jc w:val="both"/>
        <w:rPr>
          <w:rFonts w:ascii="Times New Roman" w:hAnsi="Times New Roman"/>
        </w:rPr>
      </w:pPr>
      <w:r>
        <w:rPr>
          <w:rFonts w:ascii="Times New Roman" w:hAnsi="Times New Roman"/>
        </w:rPr>
        <w:t>w innych przypadkach wynikający z przepisów prawa powszechnie obowiązującego.</w:t>
      </w:r>
    </w:p>
    <w:p w14:paraId="02361419" w14:textId="77777777" w:rsidR="005E7C1E" w:rsidRDefault="005E7C1E">
      <w:pPr>
        <w:pStyle w:val="Akapitzlist"/>
        <w:numPr>
          <w:ilvl w:val="0"/>
          <w:numId w:val="31"/>
        </w:numPr>
        <w:suppressAutoHyphens w:val="0"/>
        <w:spacing w:before="120" w:after="120"/>
        <w:ind w:left="426" w:hanging="426"/>
        <w:contextualSpacing w:val="0"/>
        <w:jc w:val="both"/>
        <w:rPr>
          <w:rFonts w:ascii="Times New Roman" w:hAnsi="Times New Roman"/>
        </w:rPr>
      </w:pPr>
      <w:r>
        <w:rPr>
          <w:rFonts w:ascii="Times New Roman" w:hAnsi="Times New Roman"/>
        </w:rPr>
        <w:lastRenderedPageBreak/>
        <w:t>O ile przepisy prawa powszechnie obowiązującego lub szczególne postanowienia Umowy nie stanowią inaczej, prawo odstąpienia od Umowy można wykonać w terminie 30 dni od daty powzięcia informacji o okolicznościach uprawniających do odstąpienia od Umowy.</w:t>
      </w:r>
    </w:p>
    <w:p w14:paraId="6FADA89E" w14:textId="77777777" w:rsidR="005E7C1E" w:rsidRDefault="005E7C1E">
      <w:pPr>
        <w:pStyle w:val="Akapitzlist"/>
        <w:numPr>
          <w:ilvl w:val="0"/>
          <w:numId w:val="31"/>
        </w:numPr>
        <w:suppressAutoHyphens w:val="0"/>
        <w:spacing w:before="120" w:after="120"/>
        <w:ind w:left="426" w:hanging="426"/>
        <w:contextualSpacing w:val="0"/>
        <w:jc w:val="both"/>
        <w:rPr>
          <w:rFonts w:ascii="Times New Roman" w:hAnsi="Times New Roman"/>
        </w:rPr>
      </w:pPr>
      <w:r>
        <w:rPr>
          <w:rFonts w:ascii="Times New Roman" w:hAnsi="Times New Roman"/>
        </w:rPr>
        <w:t>Prawo odstąpienia od Umowy ze względu na niezgodność przedmiotu umowy z umową, przewidziane na zasadach rękojmi, wykonuje się w terminie określonym przez przepisy o rękojmi (art. 568 ust. 2 i 3 kodeksu cywilnego).</w:t>
      </w:r>
    </w:p>
    <w:p w14:paraId="742AB5AD" w14:textId="77777777" w:rsidR="005E7C1E" w:rsidRDefault="005E7C1E">
      <w:pPr>
        <w:pStyle w:val="Akapitzlist"/>
        <w:numPr>
          <w:ilvl w:val="0"/>
          <w:numId w:val="31"/>
        </w:numPr>
        <w:suppressAutoHyphens w:val="0"/>
        <w:spacing w:before="120" w:after="120"/>
        <w:ind w:left="426" w:hanging="426"/>
        <w:contextualSpacing w:val="0"/>
        <w:jc w:val="both"/>
        <w:rPr>
          <w:rFonts w:ascii="Times New Roman" w:hAnsi="Times New Roman"/>
        </w:rPr>
      </w:pPr>
      <w:r>
        <w:rPr>
          <w:rFonts w:ascii="Times New Roman" w:hAnsi="Times New Roman"/>
        </w:rPr>
        <w:t>Mimo odstąpienia od Umowy pozostają w mocy umowne zobowiązania Wykonawcy w zakresie odpowiedzialności za niewykonanie lub niewłaściwe wykonanie Umowy, w tym za zapłatę kar umownych, czy kosztów wykonania zastępczego, a także obowiązki w zakresie zachowania poufności, co nie wyklucza odpowiedzialności Wykonawcy z innych tytułów.</w:t>
      </w:r>
    </w:p>
    <w:p w14:paraId="25889D91" w14:textId="77777777" w:rsidR="005E7C1E" w:rsidRDefault="005E7C1E" w:rsidP="005E7C1E">
      <w:pPr>
        <w:spacing w:before="120" w:after="120"/>
        <w:jc w:val="center"/>
        <w:rPr>
          <w:b/>
        </w:rPr>
      </w:pPr>
    </w:p>
    <w:p w14:paraId="051196ED" w14:textId="77777777" w:rsidR="005E7C1E" w:rsidRDefault="005E7C1E" w:rsidP="005E7C1E">
      <w:pPr>
        <w:spacing w:before="120" w:after="120"/>
        <w:jc w:val="center"/>
        <w:rPr>
          <w:b/>
        </w:rPr>
      </w:pPr>
      <w:r>
        <w:rPr>
          <w:b/>
        </w:rPr>
        <w:t>§ 13. Kary umowne</w:t>
      </w:r>
    </w:p>
    <w:p w14:paraId="0ED7AE02"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 xml:space="preserve">Zamawiający uprawniony jest do żądania kary umownej w wysokości 20% Wynagrodzenia – </w:t>
      </w:r>
      <w:r>
        <w:rPr>
          <w:rFonts w:ascii="Times New Roman" w:hAnsi="Times New Roman"/>
        </w:rPr>
        <w:br/>
        <w:t>w przypadku odstąpienia przez Zamawiającego od Umowy z przyczyn, za które odpowiedzialność ponosi Wykonawca.</w:t>
      </w:r>
    </w:p>
    <w:p w14:paraId="033B4724"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Zamawiający uprawniony jest do żądania od Wykonawcy kar umownych:</w:t>
      </w:r>
    </w:p>
    <w:p w14:paraId="1424DD56" w14:textId="77777777" w:rsidR="005E7C1E" w:rsidRDefault="005E7C1E">
      <w:pPr>
        <w:pStyle w:val="Akapitzlist"/>
        <w:numPr>
          <w:ilvl w:val="1"/>
          <w:numId w:val="33"/>
        </w:numPr>
        <w:tabs>
          <w:tab w:val="left" w:pos="851"/>
        </w:tabs>
        <w:suppressAutoHyphens w:val="0"/>
        <w:spacing w:before="120" w:after="120"/>
        <w:ind w:left="851"/>
        <w:contextualSpacing w:val="0"/>
        <w:jc w:val="both"/>
        <w:rPr>
          <w:rFonts w:ascii="Times New Roman" w:hAnsi="Times New Roman"/>
        </w:rPr>
      </w:pPr>
      <w:r>
        <w:rPr>
          <w:rFonts w:ascii="Times New Roman" w:hAnsi="Times New Roman"/>
        </w:rPr>
        <w:t>w przypadku naruszenia terminu dostarczenia Dzieła określonego w § 4 ust. 1 – za każdy dzień zwłoki w wysokości 1% Wynagrodzenia, jednakże nie więcej niż 20% Wynagrodzenia;</w:t>
      </w:r>
    </w:p>
    <w:p w14:paraId="654BFAFE" w14:textId="77777777" w:rsidR="005E7C1E" w:rsidRDefault="005E7C1E">
      <w:pPr>
        <w:pStyle w:val="Akapitzlist"/>
        <w:numPr>
          <w:ilvl w:val="1"/>
          <w:numId w:val="33"/>
        </w:numPr>
        <w:tabs>
          <w:tab w:val="left" w:pos="851"/>
        </w:tabs>
        <w:suppressAutoHyphens w:val="0"/>
        <w:spacing w:before="120" w:after="120"/>
        <w:ind w:left="851"/>
        <w:contextualSpacing w:val="0"/>
        <w:jc w:val="both"/>
        <w:rPr>
          <w:rFonts w:ascii="Times New Roman" w:hAnsi="Times New Roman"/>
        </w:rPr>
      </w:pPr>
      <w:bookmarkStart w:id="27" w:name="_Hlk107299922"/>
      <w:r>
        <w:rPr>
          <w:rFonts w:ascii="Times New Roman" w:hAnsi="Times New Roman"/>
        </w:rPr>
        <w:t>w przypadku naruszenia terminu dostarczenia Dzieła lub Sprawozdania określonego w § 4 ust. 8 – za każdy dzień zwłoki w wysokości 1% Wynagrodzenia, jednakże nie więcej niż 20% Wynagrodzenia;</w:t>
      </w:r>
    </w:p>
    <w:bookmarkEnd w:id="27"/>
    <w:p w14:paraId="2EE8CF72" w14:textId="77777777" w:rsidR="005E7C1E" w:rsidRDefault="005E7C1E">
      <w:pPr>
        <w:pStyle w:val="Akapitzlist"/>
        <w:numPr>
          <w:ilvl w:val="1"/>
          <w:numId w:val="33"/>
        </w:numPr>
        <w:tabs>
          <w:tab w:val="left" w:pos="851"/>
        </w:tabs>
        <w:suppressAutoHyphens w:val="0"/>
        <w:spacing w:before="120" w:after="120"/>
        <w:ind w:left="851"/>
        <w:contextualSpacing w:val="0"/>
        <w:jc w:val="both"/>
        <w:rPr>
          <w:rFonts w:ascii="Times New Roman" w:hAnsi="Times New Roman"/>
        </w:rPr>
      </w:pPr>
      <w:r>
        <w:rPr>
          <w:rFonts w:ascii="Times New Roman" w:hAnsi="Times New Roman"/>
        </w:rPr>
        <w:t xml:space="preserve">w przypadku naruszenia wynikającego z Umowy przepisów prawa lub wyznaczonego przez Zamawiającego terminu realizacji obowiązków Wykonawcy wynikających z rękojmi </w:t>
      </w:r>
      <w:r>
        <w:rPr>
          <w:rFonts w:ascii="Times New Roman" w:hAnsi="Times New Roman"/>
        </w:rPr>
        <w:br/>
        <w:t>do usunięcia wad lub wymiany Dzieła lub Sprawozdania lub ich poszczególnej części na wolne od wad (w przypadku wad, które ujawniły się po odbiorze w okresie rękojmi) – za każdy dzień zwłoki w wysokości 1,5% Wynagrodzenia, jednakże nie więcej niż 20% Wynagrodzenia.</w:t>
      </w:r>
    </w:p>
    <w:p w14:paraId="346B14D8"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 xml:space="preserve">Zapłata kary umownej nie zwalnia Wykonawcy z obowiązku wykonania Umowy. </w:t>
      </w:r>
    </w:p>
    <w:p w14:paraId="0B0B6070"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 xml:space="preserve">Kary umowne mogą być naliczane z różnych tytułów i podlegają sumowaniu, z zastrzeżeniem </w:t>
      </w:r>
      <w:r>
        <w:rPr>
          <w:rFonts w:ascii="Times New Roman" w:hAnsi="Times New Roman"/>
        </w:rPr>
        <w:br/>
        <w:t>iż łączna wysokość kar umownych naliczonych przez Zamawiającego w związku z Umową nie może przekroczyć 30% Wynagrodzenia.</w:t>
      </w:r>
    </w:p>
    <w:p w14:paraId="4E7F647B"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 xml:space="preserve">Zamawiający uprawniony jest do potrącenia kar umownych z wynagrodzenia należnego Wykonawcy lub z wniesionego zabezpieczenia. </w:t>
      </w:r>
    </w:p>
    <w:p w14:paraId="083E9A94"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 xml:space="preserve">Zamawiający jest uprawniony do dochodzenia odszkodowania przewyższającego wysokość zastrzeżonych kar umownych na zasadach ogólnych. </w:t>
      </w:r>
    </w:p>
    <w:p w14:paraId="64BCD5B6"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t xml:space="preserve">Przed upływem terminu wykonania, jeżeli Wykonawca wykonuje Dzieło lub jego część w sposób wadliwy albo sprzeczny z Umową, Zamawiający może wezwać go do zmiany sposobu wykonania i wyznaczyć mu w tym celu odpowiedni termin. Po bezskutecznym upływie wyznaczonego terminu Zamawiający może od Umowy odstąpić (w całości lub niewykonanej części) albo powierzyć poprawienie lub dalsze wykonanie zastępcze Dzieła lub jego części innemu podmiotowi </w:t>
      </w:r>
      <w:bookmarkStart w:id="28" w:name="_Hlk55475222"/>
      <w:r>
        <w:rPr>
          <w:rFonts w:ascii="Times New Roman" w:hAnsi="Times New Roman"/>
        </w:rPr>
        <w:t>na koszt i niebezpieczeństwo Wykonawcy</w:t>
      </w:r>
      <w:bookmarkEnd w:id="28"/>
      <w:r>
        <w:rPr>
          <w:rFonts w:ascii="Times New Roman" w:hAnsi="Times New Roman"/>
        </w:rPr>
        <w:t>.</w:t>
      </w:r>
    </w:p>
    <w:p w14:paraId="3B5F9EEE" w14:textId="77777777" w:rsidR="005E7C1E" w:rsidRDefault="005E7C1E">
      <w:pPr>
        <w:pStyle w:val="Akapitzlist"/>
        <w:numPr>
          <w:ilvl w:val="0"/>
          <w:numId w:val="32"/>
        </w:numPr>
        <w:suppressAutoHyphens w:val="0"/>
        <w:spacing w:before="120" w:after="120"/>
        <w:ind w:left="426" w:hanging="426"/>
        <w:contextualSpacing w:val="0"/>
        <w:jc w:val="both"/>
        <w:rPr>
          <w:rFonts w:ascii="Times New Roman" w:hAnsi="Times New Roman"/>
        </w:rPr>
      </w:pPr>
      <w:r>
        <w:rPr>
          <w:rFonts w:ascii="Times New Roman" w:hAnsi="Times New Roman"/>
        </w:rPr>
        <w:lastRenderedPageBreak/>
        <w:t>W razie zwłoki Wykonawcy w wykonaniu Umowy w terminach wskazanych w § 4 lub w razie zwłoki w wykonywaniu obowiązków wynikających z rękojmi, Zamawiający może, zachowując roszczenie o naprawienie szkody, powierzyć wykonanie zastępcze innemu podmiotowi na koszt i niebezpieczeństwo Wykonawcy. Art. 480 § 1 kodeksu cywilnego nie stosuje się.</w:t>
      </w:r>
    </w:p>
    <w:p w14:paraId="5E60D4F2" w14:textId="77777777" w:rsidR="005E7C1E" w:rsidRDefault="005E7C1E" w:rsidP="005E7C1E">
      <w:pPr>
        <w:spacing w:before="120" w:after="120"/>
        <w:rPr>
          <w:b/>
        </w:rPr>
      </w:pPr>
    </w:p>
    <w:p w14:paraId="43D62281" w14:textId="77777777" w:rsidR="005E7C1E" w:rsidRDefault="005E7C1E" w:rsidP="005E7C1E">
      <w:pPr>
        <w:spacing w:before="120" w:after="120"/>
        <w:jc w:val="center"/>
        <w:rPr>
          <w:b/>
        </w:rPr>
      </w:pPr>
      <w:r>
        <w:rPr>
          <w:b/>
        </w:rPr>
        <w:t xml:space="preserve">§ 14. Kontakty między Stronami </w:t>
      </w:r>
    </w:p>
    <w:p w14:paraId="08F6797F" w14:textId="77777777" w:rsidR="005E7C1E" w:rsidRDefault="005E7C1E">
      <w:pPr>
        <w:numPr>
          <w:ilvl w:val="0"/>
          <w:numId w:val="34"/>
        </w:numPr>
        <w:suppressAutoHyphens w:val="0"/>
        <w:spacing w:before="120" w:after="120"/>
        <w:ind w:left="426" w:hanging="426"/>
        <w:jc w:val="both"/>
        <w:rPr>
          <w:lang w:eastAsia="en-US"/>
        </w:rPr>
      </w:pPr>
      <w:r>
        <w:rPr>
          <w:lang w:eastAsia="en-US"/>
        </w:rPr>
        <w:t>Strony wskazują następujące dane kontaktowe oraz wyznaczają przedstawicieli do bieżących kontaktów między nimi:</w:t>
      </w:r>
    </w:p>
    <w:p w14:paraId="729FAD50" w14:textId="77777777" w:rsidR="005E7C1E" w:rsidRDefault="005E7C1E">
      <w:pPr>
        <w:numPr>
          <w:ilvl w:val="1"/>
          <w:numId w:val="18"/>
        </w:numPr>
        <w:tabs>
          <w:tab w:val="left" w:pos="851"/>
        </w:tabs>
        <w:suppressAutoHyphens w:val="0"/>
        <w:spacing w:before="120" w:after="120"/>
        <w:ind w:left="851" w:hanging="425"/>
        <w:jc w:val="both"/>
        <w:rPr>
          <w:lang w:eastAsia="en-US"/>
        </w:rPr>
      </w:pPr>
      <w:r>
        <w:rPr>
          <w:lang w:eastAsia="en-US"/>
        </w:rPr>
        <w:t>ze strony Zamawiającego:</w:t>
      </w:r>
    </w:p>
    <w:p w14:paraId="72C8CE65" w14:textId="77777777" w:rsidR="005E7C1E" w:rsidRDefault="005E7C1E">
      <w:pPr>
        <w:numPr>
          <w:ilvl w:val="2"/>
          <w:numId w:val="35"/>
        </w:numPr>
        <w:tabs>
          <w:tab w:val="clear" w:pos="1980"/>
        </w:tabs>
        <w:suppressAutoHyphens w:val="0"/>
        <w:spacing w:before="120" w:after="120"/>
        <w:ind w:left="1276" w:hanging="426"/>
        <w:jc w:val="both"/>
        <w:rPr>
          <w:lang w:eastAsia="en-US"/>
        </w:rPr>
      </w:pPr>
      <w:r>
        <w:rPr>
          <w:u w:val="single"/>
          <w:lang w:eastAsia="en-US"/>
        </w:rPr>
        <w:t>dane kontaktowe</w:t>
      </w:r>
      <w:r>
        <w:rPr>
          <w:lang w:eastAsia="en-US"/>
        </w:rPr>
        <w:t xml:space="preserve">: Ministerstwo Klimatu i Środowiska, Departament Leśnictwa </w:t>
      </w:r>
      <w:r>
        <w:rPr>
          <w:lang w:eastAsia="en-US"/>
        </w:rPr>
        <w:br/>
        <w:t xml:space="preserve">i Łowiectwa, ul. Wawelska 52/54, 00-922 Warszawa, tel.: +48 22 3692550, faks: </w:t>
      </w:r>
      <w:r>
        <w:rPr>
          <w:lang w:eastAsia="en-US"/>
        </w:rPr>
        <w:br/>
        <w:t xml:space="preserve">+ 48 22 3692290, adres e-mail: </w:t>
      </w:r>
      <w:hyperlink r:id="rId18" w:history="1">
        <w:r>
          <w:rPr>
            <w:rStyle w:val="Hipercze"/>
          </w:rPr>
          <w:t>Departament.Lesnictwa@klimat.gov.pl</w:t>
        </w:r>
      </w:hyperlink>
      <w:r>
        <w:t>,</w:t>
      </w:r>
    </w:p>
    <w:p w14:paraId="1CA2EE1B" w14:textId="77777777" w:rsidR="005E7C1E" w:rsidRDefault="005E7C1E">
      <w:pPr>
        <w:numPr>
          <w:ilvl w:val="2"/>
          <w:numId w:val="35"/>
        </w:numPr>
        <w:tabs>
          <w:tab w:val="clear" w:pos="1980"/>
        </w:tabs>
        <w:suppressAutoHyphens w:val="0"/>
        <w:spacing w:before="120" w:after="120"/>
        <w:ind w:left="1276" w:hanging="426"/>
        <w:jc w:val="both"/>
        <w:rPr>
          <w:b/>
          <w:bCs/>
          <w:lang w:eastAsia="en-US"/>
        </w:rPr>
      </w:pPr>
      <w:r>
        <w:rPr>
          <w:u w:val="single"/>
          <w:lang w:eastAsia="en-US"/>
        </w:rPr>
        <w:t>osoby do kontaktów</w:t>
      </w:r>
      <w:r>
        <w:rPr>
          <w:lang w:eastAsia="en-US"/>
        </w:rPr>
        <w:t xml:space="preserve">: Piotr Kowalczyk tel.: +48 22 36 92 842, adres e-mail: </w:t>
      </w:r>
      <w:hyperlink r:id="rId19" w:history="1">
        <w:r>
          <w:rPr>
            <w:rStyle w:val="Hipercze"/>
            <w:lang w:eastAsia="en-US"/>
          </w:rPr>
          <w:t>piotr.kowalczyk@mos.gov.pl</w:t>
        </w:r>
      </w:hyperlink>
      <w:r>
        <w:rPr>
          <w:lang w:eastAsia="en-US"/>
        </w:rPr>
        <w:t>; Arkadiusz Jeżewski, adres e-mail:</w:t>
      </w:r>
      <w:r>
        <w:rPr>
          <w:lang w:eastAsia="en-US"/>
        </w:rPr>
        <w:br/>
      </w:r>
      <w:hyperlink r:id="rId20" w:history="1">
        <w:r>
          <w:rPr>
            <w:rStyle w:val="Hipercze"/>
            <w:lang w:eastAsia="en-US"/>
          </w:rPr>
          <w:t>arkadiusz.jezewski@mos.gov.pl</w:t>
        </w:r>
      </w:hyperlink>
      <w:r>
        <w:rPr>
          <w:lang w:eastAsia="en-US"/>
        </w:rPr>
        <w:t xml:space="preserve">, Barbara Herman tel.: +48 22 36 92 668 adres e-mail: </w:t>
      </w:r>
      <w:hyperlink r:id="rId21" w:history="1">
        <w:r>
          <w:rPr>
            <w:rStyle w:val="Hipercze"/>
            <w:lang w:eastAsia="en-US"/>
          </w:rPr>
          <w:t>barbara.herman@mos.gov.pl</w:t>
        </w:r>
      </w:hyperlink>
      <w:r>
        <w:rPr>
          <w:lang w:eastAsia="en-US"/>
        </w:rPr>
        <w:t xml:space="preserve"> </w:t>
      </w:r>
      <w:r>
        <w:t xml:space="preserve">, </w:t>
      </w:r>
      <w:bookmarkStart w:id="29" w:name="_Hlk80624566"/>
      <w:r>
        <w:t>których adresy e-mail i telefony zwane są w Umowie odpowiednio „</w:t>
      </w:r>
      <w:r>
        <w:rPr>
          <w:b/>
          <w:bCs/>
        </w:rPr>
        <w:t>adresami e-mail osób do kontaktów Zamawiającego” lub „telefonami osób do kontaktów Zamawiającego”</w:t>
      </w:r>
      <w:r>
        <w:t>,</w:t>
      </w:r>
    </w:p>
    <w:bookmarkEnd w:id="29"/>
    <w:p w14:paraId="31954D90" w14:textId="77777777" w:rsidR="005E7C1E" w:rsidRDefault="005E7C1E">
      <w:pPr>
        <w:numPr>
          <w:ilvl w:val="1"/>
          <w:numId w:val="18"/>
        </w:numPr>
        <w:tabs>
          <w:tab w:val="num" w:pos="851"/>
        </w:tabs>
        <w:suppressAutoHyphens w:val="0"/>
        <w:spacing w:before="120" w:after="120"/>
        <w:ind w:left="851" w:hanging="425"/>
        <w:jc w:val="both"/>
        <w:rPr>
          <w:lang w:eastAsia="en-US"/>
        </w:rPr>
      </w:pPr>
      <w:r>
        <w:rPr>
          <w:lang w:eastAsia="en-US"/>
        </w:rPr>
        <w:t xml:space="preserve">ze strony Wykonawcy: </w:t>
      </w:r>
    </w:p>
    <w:p w14:paraId="47CD594A" w14:textId="77777777" w:rsidR="005E7C1E" w:rsidRPr="00A15C26" w:rsidRDefault="005E7C1E">
      <w:pPr>
        <w:numPr>
          <w:ilvl w:val="2"/>
          <w:numId w:val="36"/>
        </w:numPr>
        <w:tabs>
          <w:tab w:val="clear" w:pos="1980"/>
        </w:tabs>
        <w:suppressAutoHyphens w:val="0"/>
        <w:spacing w:before="120" w:after="120"/>
        <w:ind w:left="1276" w:hanging="426"/>
        <w:jc w:val="both"/>
        <w:rPr>
          <w:lang w:eastAsia="en-US"/>
        </w:rPr>
      </w:pPr>
      <w:r w:rsidRPr="00A15C26">
        <w:rPr>
          <w:u w:val="single"/>
          <w:lang w:eastAsia="en-US"/>
        </w:rPr>
        <w:t>dane kontaktowe</w:t>
      </w:r>
      <w:r w:rsidRPr="00A15C26">
        <w:rPr>
          <w:lang w:eastAsia="en-US"/>
        </w:rPr>
        <w:t xml:space="preserve">: …………………………………, tel.:  ……………………, adres </w:t>
      </w:r>
      <w:r w:rsidRPr="00A15C26">
        <w:rPr>
          <w:lang w:eastAsia="en-US"/>
        </w:rPr>
        <w:br/>
        <w:t>e-mail: …………….,</w:t>
      </w:r>
    </w:p>
    <w:p w14:paraId="2BE74CC4" w14:textId="77777777" w:rsidR="005E7C1E" w:rsidRDefault="005E7C1E">
      <w:pPr>
        <w:numPr>
          <w:ilvl w:val="2"/>
          <w:numId w:val="36"/>
        </w:numPr>
        <w:tabs>
          <w:tab w:val="clear" w:pos="1980"/>
        </w:tabs>
        <w:suppressAutoHyphens w:val="0"/>
        <w:spacing w:before="120" w:after="120"/>
        <w:ind w:left="1276" w:hanging="426"/>
        <w:jc w:val="both"/>
        <w:rPr>
          <w:lang w:eastAsia="en-US"/>
        </w:rPr>
      </w:pPr>
      <w:r w:rsidRPr="00A15C26">
        <w:rPr>
          <w:u w:val="single"/>
          <w:lang w:eastAsia="en-US"/>
        </w:rPr>
        <w:t>osoba do kontaktów</w:t>
      </w:r>
      <w:r w:rsidRPr="00A15C26">
        <w:rPr>
          <w:lang w:eastAsia="en-US"/>
        </w:rPr>
        <w:t xml:space="preserve">: ………………. tel.: ………………., </w:t>
      </w:r>
      <w:hyperlink r:id="rId22" w:history="1">
        <w:r w:rsidRPr="00A15C26">
          <w:rPr>
            <w:rStyle w:val="Hipercze"/>
            <w:lang w:eastAsia="en-US"/>
          </w:rPr>
          <w:t>adres</w:t>
        </w:r>
      </w:hyperlink>
      <w:r w:rsidRPr="00A15C26">
        <w:rPr>
          <w:lang w:eastAsia="en-US"/>
        </w:rPr>
        <w:t xml:space="preserve"> </w:t>
      </w:r>
      <w:r w:rsidRPr="00A15C26">
        <w:rPr>
          <w:lang w:eastAsia="en-US"/>
        </w:rPr>
        <w:br/>
        <w:t>e-mail:……………….., którego adres e-mail i telefon zwane są w Umowie odpowiednio</w:t>
      </w:r>
      <w:r>
        <w:rPr>
          <w:lang w:eastAsia="en-US"/>
        </w:rPr>
        <w:t xml:space="preserve"> „</w:t>
      </w:r>
      <w:r>
        <w:rPr>
          <w:b/>
          <w:bCs/>
          <w:lang w:eastAsia="en-US"/>
        </w:rPr>
        <w:t>adresem e-mail osoby do kontaktów Wykonawcy” lub „telefonem osoby do kontaktów Wykonawcy</w:t>
      </w:r>
      <w:r>
        <w:rPr>
          <w:lang w:eastAsia="en-US"/>
        </w:rPr>
        <w:t>”,</w:t>
      </w:r>
    </w:p>
    <w:p w14:paraId="6378CFB8" w14:textId="77777777" w:rsidR="005E7C1E" w:rsidRDefault="005E7C1E">
      <w:pPr>
        <w:numPr>
          <w:ilvl w:val="0"/>
          <w:numId w:val="37"/>
        </w:numPr>
        <w:tabs>
          <w:tab w:val="left" w:pos="-2032"/>
        </w:tabs>
        <w:autoSpaceDN w:val="0"/>
        <w:spacing w:before="120" w:after="120"/>
        <w:jc w:val="both"/>
        <w:textAlignment w:val="baseline"/>
        <w:rPr>
          <w:lang w:eastAsia="en-US"/>
        </w:rPr>
      </w:pPr>
      <w:r>
        <w:rPr>
          <w:lang w:eastAsia="en-US"/>
        </w:rPr>
        <w:t xml:space="preserve">Strony mają obowiązek niezwłocznego informowania się wzajemnie o każdej zmianie danych kontaktowych oraz przedstawicieli do bieżących kontaktów na adres e-mail drugiej Strony wskazany odpowiednio w ust. 1 pkt 1 lit a) lub ust. 1 pkt 2 lit. a). Powyższa zmiana nie wymaga aneksu do Umowy. Korespondencja wysłana na ostatnio podane dane kontaktowe Strony uznawana będzie za skutecznie doręczoną drugiej Stronie. </w:t>
      </w:r>
    </w:p>
    <w:p w14:paraId="2CC5C1DA" w14:textId="77777777" w:rsidR="005E7C1E" w:rsidRDefault="005E7C1E">
      <w:pPr>
        <w:numPr>
          <w:ilvl w:val="0"/>
          <w:numId w:val="37"/>
        </w:numPr>
        <w:tabs>
          <w:tab w:val="left" w:pos="-4822"/>
        </w:tabs>
        <w:autoSpaceDN w:val="0"/>
        <w:spacing w:before="120" w:after="120"/>
        <w:ind w:left="426" w:hanging="426"/>
        <w:jc w:val="both"/>
        <w:textAlignment w:val="baseline"/>
        <w:rPr>
          <w:lang w:eastAsia="en-US"/>
        </w:rPr>
      </w:pPr>
      <w:r>
        <w:rPr>
          <w:lang w:eastAsia="en-US"/>
        </w:rPr>
        <w:t>O ile Strony nie postanowią inaczej korespondencję, z zastrzeżeniem ust. 4, Strony będą doręczać sobie pocztą kurierską lub listem poleconym lub faxem lub pocztą elektroniczną, na ostatnio podane przez Stronę dane kontaktowe.</w:t>
      </w:r>
    </w:p>
    <w:p w14:paraId="39AA9346" w14:textId="77777777" w:rsidR="005E7C1E" w:rsidRDefault="005E7C1E">
      <w:pPr>
        <w:numPr>
          <w:ilvl w:val="0"/>
          <w:numId w:val="37"/>
        </w:numPr>
        <w:tabs>
          <w:tab w:val="left" w:pos="-4822"/>
        </w:tabs>
        <w:autoSpaceDN w:val="0"/>
        <w:spacing w:before="120" w:after="120"/>
        <w:ind w:left="426" w:hanging="426"/>
        <w:jc w:val="both"/>
        <w:textAlignment w:val="baseline"/>
        <w:rPr>
          <w:lang w:eastAsia="en-US"/>
        </w:rPr>
      </w:pPr>
      <w:r>
        <w:rPr>
          <w:lang w:eastAsia="en-US"/>
        </w:rPr>
        <w:t>Oświadczenie o wypowiedzeniu lub odstąpieniu od Umowy wymaga formy pisemnej pod rygorem nieważności i musi być doręczone drugiej Stronie w postaci, w jakiej zostało złożone.</w:t>
      </w:r>
    </w:p>
    <w:p w14:paraId="5FE0BE6B" w14:textId="77777777" w:rsidR="005E7C1E" w:rsidRDefault="005E7C1E">
      <w:pPr>
        <w:numPr>
          <w:ilvl w:val="0"/>
          <w:numId w:val="37"/>
        </w:numPr>
        <w:tabs>
          <w:tab w:val="left" w:pos="-4822"/>
        </w:tabs>
        <w:autoSpaceDN w:val="0"/>
        <w:spacing w:before="120" w:after="120"/>
        <w:ind w:left="426" w:hanging="426"/>
        <w:jc w:val="both"/>
        <w:textAlignment w:val="baseline"/>
        <w:rPr>
          <w:lang w:eastAsia="en-US"/>
        </w:rPr>
      </w:pPr>
      <w:r>
        <w:rPr>
          <w:lang w:eastAsia="en-US"/>
        </w:rPr>
        <w:t xml:space="preserve">Korespondencję wysyłaną pocztą elektroniczną uważa się za doręczoną w momencie jej wysłania. </w:t>
      </w:r>
    </w:p>
    <w:p w14:paraId="4BF5EE7B" w14:textId="77777777" w:rsidR="005E7C1E" w:rsidRDefault="005E7C1E">
      <w:pPr>
        <w:numPr>
          <w:ilvl w:val="0"/>
          <w:numId w:val="37"/>
        </w:numPr>
        <w:tabs>
          <w:tab w:val="left" w:pos="-4822"/>
        </w:tabs>
        <w:autoSpaceDN w:val="0"/>
        <w:spacing w:before="120" w:after="120"/>
        <w:ind w:left="426" w:hanging="426"/>
        <w:jc w:val="both"/>
        <w:textAlignment w:val="baseline"/>
        <w:rPr>
          <w:lang w:eastAsia="en-US"/>
        </w:rPr>
      </w:pPr>
      <w:r>
        <w:rPr>
          <w:lang w:eastAsia="en-US"/>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34CAB5D5" w14:textId="77777777" w:rsidR="005E7C1E" w:rsidRDefault="005E7C1E">
      <w:pPr>
        <w:numPr>
          <w:ilvl w:val="0"/>
          <w:numId w:val="37"/>
        </w:numPr>
        <w:suppressAutoHyphens w:val="0"/>
        <w:spacing w:before="120" w:after="120"/>
        <w:jc w:val="both"/>
        <w:rPr>
          <w:lang w:eastAsia="en-US"/>
        </w:rPr>
      </w:pPr>
      <w:r>
        <w:rPr>
          <w:lang w:eastAsia="en-US"/>
        </w:rPr>
        <w:lastRenderedPageBreak/>
        <w:t xml:space="preserve">Osoby do kontaktów Zamawiającego wskazane w ust. 1 pkt 1 lit. b) nie są upoważnione do składania w imieniu Zamawiającego oświadczeń woli oraz innych oświadczeń, do których stosuje się przepisy o oświadczeniach woli, chyba że działają na podstawie odrębnego pełnomocnictwa. </w:t>
      </w:r>
    </w:p>
    <w:p w14:paraId="5FAE7B5A" w14:textId="77777777" w:rsidR="005E7C1E" w:rsidRDefault="005E7C1E" w:rsidP="005E7C1E">
      <w:pPr>
        <w:spacing w:before="120" w:after="120"/>
        <w:jc w:val="center"/>
        <w:rPr>
          <w:b/>
        </w:rPr>
      </w:pPr>
    </w:p>
    <w:p w14:paraId="43BF16C5" w14:textId="77777777" w:rsidR="005E7C1E" w:rsidRDefault="005E7C1E" w:rsidP="005E7C1E">
      <w:pPr>
        <w:spacing w:before="120" w:after="120"/>
        <w:jc w:val="center"/>
        <w:rPr>
          <w:b/>
        </w:rPr>
      </w:pPr>
      <w:r>
        <w:rPr>
          <w:b/>
        </w:rPr>
        <w:t>§ 15. Postanowienia końcowe</w:t>
      </w:r>
    </w:p>
    <w:p w14:paraId="14D94CB3" w14:textId="77777777" w:rsidR="005E7C1E" w:rsidRDefault="005E7C1E">
      <w:pPr>
        <w:numPr>
          <w:ilvl w:val="0"/>
          <w:numId w:val="38"/>
        </w:numPr>
        <w:suppressAutoHyphens w:val="0"/>
        <w:spacing w:before="120" w:after="120"/>
        <w:ind w:left="426" w:hanging="426"/>
        <w:jc w:val="both"/>
        <w:rPr>
          <w:lang w:eastAsia="en-US"/>
        </w:rPr>
      </w:pPr>
      <w:r>
        <w:rPr>
          <w:noProof/>
          <w:lang w:eastAsia="en-US"/>
        </w:rPr>
        <w:t>Ilekroć w Umowie jest mowa o dniach roboczych należy przez to rozumieć dni od poniedziałku do piątku, z wyłączeniem dni ustawowo wolnych od pracy.</w:t>
      </w:r>
    </w:p>
    <w:p w14:paraId="6F602D4A" w14:textId="77777777" w:rsidR="005E7C1E" w:rsidRDefault="005E7C1E">
      <w:pPr>
        <w:numPr>
          <w:ilvl w:val="0"/>
          <w:numId w:val="38"/>
        </w:numPr>
        <w:suppressAutoHyphens w:val="0"/>
        <w:spacing w:before="120" w:after="120"/>
        <w:ind w:left="426" w:hanging="426"/>
        <w:jc w:val="both"/>
        <w:rPr>
          <w:lang w:eastAsia="en-US"/>
        </w:rPr>
      </w:pPr>
      <w:r>
        <w:rPr>
          <w:lang w:eastAsia="en-US"/>
        </w:rPr>
        <w:t xml:space="preserve">W sprawach nieuregulowanych Umową zastosowanie mają obowiązujące przepisy prawa polskiego, w szczególności przepisy ustawy z dnia 23 kwietnia 1964 r. - Kodeks Cywilny </w:t>
      </w:r>
      <w:r>
        <w:rPr>
          <w:lang w:eastAsia="en-US"/>
        </w:rPr>
        <w:br/>
        <w:t>(Dz. U. z 2020 r. poz. 1740, z późn. zm.).</w:t>
      </w:r>
    </w:p>
    <w:p w14:paraId="57B66DE9" w14:textId="77777777" w:rsidR="005E7C1E" w:rsidRDefault="005E7C1E">
      <w:pPr>
        <w:numPr>
          <w:ilvl w:val="0"/>
          <w:numId w:val="38"/>
        </w:numPr>
        <w:suppressAutoHyphens w:val="0"/>
        <w:spacing w:before="120" w:after="120"/>
        <w:ind w:left="426" w:hanging="426"/>
        <w:jc w:val="both"/>
        <w:rPr>
          <w:lang w:eastAsia="en-US"/>
        </w:rPr>
      </w:pPr>
      <w:r>
        <w:rPr>
          <w:lang w:eastAsia="en-US"/>
        </w:rPr>
        <w:t xml:space="preserve">Wszelkie zmiany treści Umowy, z zastrzeżeniem </w:t>
      </w:r>
      <w:r>
        <w:rPr>
          <w:bCs/>
          <w:lang w:eastAsia="en-US"/>
        </w:rPr>
        <w:t xml:space="preserve">przypadków wskazanych w Umowie, </w:t>
      </w:r>
      <w:r>
        <w:rPr>
          <w:lang w:eastAsia="en-US"/>
        </w:rPr>
        <w:t xml:space="preserve">wymagają zachowania formy pisemnej pod rygorem nieważności. </w:t>
      </w:r>
    </w:p>
    <w:p w14:paraId="0CA37191" w14:textId="77777777" w:rsidR="005E7C1E" w:rsidRDefault="005E7C1E">
      <w:pPr>
        <w:numPr>
          <w:ilvl w:val="0"/>
          <w:numId w:val="38"/>
        </w:numPr>
        <w:suppressAutoHyphens w:val="0"/>
        <w:spacing w:before="120" w:after="120"/>
        <w:ind w:left="426" w:hanging="426"/>
        <w:jc w:val="both"/>
        <w:rPr>
          <w:lang w:eastAsia="en-US"/>
        </w:rPr>
      </w:pPr>
      <w:r>
        <w:rPr>
          <w:lang w:eastAsia="en-US"/>
        </w:rPr>
        <w:t xml:space="preserve">Spory powstałe w związku z wykonywaniem Umowy Strony zgodnie poddają rozstrzygnięciu sądu właściwego miejscowo ze względu na siedzibę Zamawiającego. </w:t>
      </w:r>
    </w:p>
    <w:p w14:paraId="75488D0E" w14:textId="77777777" w:rsidR="005E7C1E" w:rsidRDefault="005E7C1E">
      <w:pPr>
        <w:numPr>
          <w:ilvl w:val="0"/>
          <w:numId w:val="38"/>
        </w:numPr>
        <w:suppressAutoHyphens w:val="0"/>
        <w:spacing w:before="120" w:after="120"/>
        <w:ind w:left="426" w:hanging="426"/>
        <w:jc w:val="both"/>
        <w:rPr>
          <w:iCs/>
          <w:lang w:eastAsia="en-US"/>
        </w:rPr>
      </w:pPr>
      <w:r>
        <w:rPr>
          <w:iCs/>
          <w:lang w:eastAsia="en-US"/>
        </w:rPr>
        <w:t>Integralną część Umowy stanowią następujące załączniki:</w:t>
      </w:r>
    </w:p>
    <w:p w14:paraId="7B5859ED" w14:textId="77777777" w:rsidR="005E7C1E" w:rsidRDefault="005E7C1E">
      <w:pPr>
        <w:numPr>
          <w:ilvl w:val="2"/>
          <w:numId w:val="39"/>
        </w:numPr>
        <w:tabs>
          <w:tab w:val="left" w:pos="851"/>
        </w:tabs>
        <w:suppressAutoHyphens w:val="0"/>
        <w:spacing w:before="120" w:after="120"/>
        <w:ind w:left="851" w:hanging="425"/>
        <w:jc w:val="both"/>
        <w:rPr>
          <w:iCs/>
          <w:lang w:eastAsia="en-US"/>
        </w:rPr>
      </w:pPr>
      <w:r>
        <w:rPr>
          <w:iCs/>
          <w:lang w:eastAsia="en-US"/>
        </w:rPr>
        <w:t>Załącznik nr 1 – Wzór protokołu zdawczo-odbiorczego;</w:t>
      </w:r>
    </w:p>
    <w:p w14:paraId="077EE571" w14:textId="77777777" w:rsidR="005E7C1E" w:rsidRDefault="005E7C1E">
      <w:pPr>
        <w:numPr>
          <w:ilvl w:val="2"/>
          <w:numId w:val="39"/>
        </w:numPr>
        <w:tabs>
          <w:tab w:val="left" w:pos="851"/>
        </w:tabs>
        <w:suppressAutoHyphens w:val="0"/>
        <w:spacing w:before="120" w:after="120"/>
        <w:ind w:left="851" w:hanging="425"/>
        <w:jc w:val="both"/>
      </w:pPr>
      <w:r>
        <w:rPr>
          <w:iCs/>
          <w:lang w:eastAsia="en-US"/>
        </w:rPr>
        <w:t>Załącznik nr 2 – Szczegółowy opis Przedmiotu Umowy.</w:t>
      </w:r>
    </w:p>
    <w:p w14:paraId="2A34DBC5" w14:textId="77777777" w:rsidR="005E7C1E" w:rsidRDefault="005E7C1E" w:rsidP="005E7C1E">
      <w:pPr>
        <w:spacing w:before="120" w:after="120"/>
        <w:jc w:val="center"/>
        <w:rPr>
          <w:b/>
        </w:rPr>
      </w:pPr>
    </w:p>
    <w:p w14:paraId="48DFE57D" w14:textId="77777777" w:rsidR="005E7C1E" w:rsidRDefault="005E7C1E" w:rsidP="005E7C1E">
      <w:pPr>
        <w:spacing w:before="120" w:after="120"/>
        <w:jc w:val="center"/>
        <w:rPr>
          <w:b/>
        </w:rPr>
      </w:pPr>
    </w:p>
    <w:p w14:paraId="5073CCD8" w14:textId="77777777" w:rsidR="005E7C1E" w:rsidRDefault="005E7C1E" w:rsidP="005E7C1E">
      <w:pPr>
        <w:spacing w:before="120" w:after="120"/>
        <w:jc w:val="center"/>
        <w:rPr>
          <w:b/>
        </w:rPr>
      </w:pPr>
    </w:p>
    <w:p w14:paraId="05864B8C" w14:textId="77777777" w:rsidR="005E7C1E" w:rsidRDefault="005E7C1E" w:rsidP="005E7C1E">
      <w:pPr>
        <w:spacing w:before="120" w:after="120"/>
        <w:jc w:val="center"/>
        <w:rPr>
          <w:b/>
        </w:rPr>
      </w:pPr>
    </w:p>
    <w:p w14:paraId="0C0CDB81" w14:textId="77777777" w:rsidR="005E7C1E" w:rsidRDefault="005E7C1E" w:rsidP="005E7C1E">
      <w:pPr>
        <w:spacing w:before="120" w:after="120"/>
        <w:jc w:val="center"/>
      </w:pPr>
    </w:p>
    <w:p w14:paraId="644DACB1" w14:textId="77777777" w:rsidR="005E7C1E" w:rsidRDefault="005E7C1E" w:rsidP="005E7C1E">
      <w:pPr>
        <w:spacing w:before="120" w:after="120"/>
        <w:jc w:val="center"/>
      </w:pPr>
    </w:p>
    <w:p w14:paraId="12E6F16C" w14:textId="77777777" w:rsidR="005E7C1E" w:rsidRDefault="005E7C1E" w:rsidP="005E7C1E">
      <w:pPr>
        <w:spacing w:before="120" w:after="120"/>
        <w:jc w:val="right"/>
        <w:rPr>
          <w:b/>
          <w:bCs/>
        </w:rPr>
      </w:pPr>
      <w:r>
        <w:br w:type="page"/>
      </w:r>
      <w:r>
        <w:rPr>
          <w:b/>
          <w:bCs/>
        </w:rPr>
        <w:lastRenderedPageBreak/>
        <w:t xml:space="preserve">Załącznik nr 1 </w:t>
      </w:r>
    </w:p>
    <w:p w14:paraId="40C87E06" w14:textId="77777777" w:rsidR="005E7C1E" w:rsidRDefault="005E7C1E" w:rsidP="005E7C1E">
      <w:pPr>
        <w:spacing w:before="120" w:after="120"/>
        <w:jc w:val="right"/>
        <w:rPr>
          <w:b/>
          <w:bCs/>
        </w:rPr>
      </w:pPr>
      <w:r w:rsidRPr="00A15C26">
        <w:rPr>
          <w:b/>
          <w:bCs/>
        </w:rPr>
        <w:t>do Umowy nr DLŁ/…/2022</w:t>
      </w:r>
    </w:p>
    <w:p w14:paraId="66977216" w14:textId="77777777" w:rsidR="005E7C1E" w:rsidRDefault="005E7C1E" w:rsidP="005E7C1E">
      <w:pPr>
        <w:spacing w:before="120" w:after="120"/>
        <w:jc w:val="center"/>
      </w:pPr>
    </w:p>
    <w:p w14:paraId="5B00A1E3" w14:textId="77777777" w:rsidR="005E7C1E" w:rsidRDefault="005E7C1E" w:rsidP="005E7C1E">
      <w:pPr>
        <w:spacing w:before="120" w:after="120"/>
        <w:jc w:val="center"/>
      </w:pPr>
      <w:r>
        <w:t>WZÓR</w:t>
      </w:r>
    </w:p>
    <w:p w14:paraId="424F70E2" w14:textId="77777777" w:rsidR="005E7C1E" w:rsidRDefault="005E7C1E" w:rsidP="005E7C1E">
      <w:pPr>
        <w:pStyle w:val="Tytu"/>
        <w:rPr>
          <w:b w:val="0"/>
          <w:bCs/>
          <w:sz w:val="22"/>
          <w:szCs w:val="22"/>
        </w:rPr>
      </w:pPr>
      <w:r>
        <w:rPr>
          <w:b w:val="0"/>
          <w:bCs/>
          <w:sz w:val="22"/>
          <w:szCs w:val="22"/>
        </w:rPr>
        <w:t>PROTOKÓŁ ZDAWCZO-ODBIORCZY</w:t>
      </w:r>
    </w:p>
    <w:p w14:paraId="7CAA6BC2" w14:textId="77777777" w:rsidR="005E7C1E" w:rsidRDefault="005E7C1E" w:rsidP="005E7C1E">
      <w:pPr>
        <w:spacing w:before="120" w:after="120"/>
        <w:jc w:val="both"/>
      </w:pPr>
    </w:p>
    <w:p w14:paraId="30F4F3A1" w14:textId="77777777" w:rsidR="005E7C1E" w:rsidRDefault="005E7C1E" w:rsidP="005E7C1E">
      <w:pPr>
        <w:pStyle w:val="Default"/>
        <w:spacing w:before="120" w:after="120" w:line="276" w:lineRule="auto"/>
        <w:jc w:val="both"/>
        <w:rPr>
          <w:sz w:val="22"/>
          <w:szCs w:val="22"/>
        </w:rPr>
      </w:pPr>
      <w:r>
        <w:rPr>
          <w:sz w:val="22"/>
          <w:szCs w:val="22"/>
        </w:rPr>
        <w:t>spisany dnia …………………… r. w Warszawie w sprawie przekazania i odbioru Przedmiotu Umowy obejmującego:</w:t>
      </w:r>
    </w:p>
    <w:p w14:paraId="40332E98" w14:textId="77777777" w:rsidR="005E7C1E" w:rsidRDefault="005E7C1E">
      <w:pPr>
        <w:pStyle w:val="Default"/>
        <w:numPr>
          <w:ilvl w:val="1"/>
          <w:numId w:val="32"/>
        </w:numPr>
        <w:spacing w:before="120" w:after="120" w:line="276" w:lineRule="auto"/>
        <w:ind w:left="426"/>
        <w:jc w:val="both"/>
        <w:rPr>
          <w:sz w:val="22"/>
          <w:szCs w:val="22"/>
        </w:rPr>
      </w:pPr>
      <w:r>
        <w:rPr>
          <w:sz w:val="22"/>
          <w:szCs w:val="22"/>
        </w:rPr>
        <w:t xml:space="preserve">Dzieło pn. „Wstępne mapowanie lasów pierwotnych i tzw. lasów starych w Polsce w oparciu o wytyczne KE, analiza potencjału w zależności od doboru wskaźników i ich wartości granicznych” oraz </w:t>
      </w:r>
    </w:p>
    <w:p w14:paraId="068F6586" w14:textId="77777777" w:rsidR="005E7C1E" w:rsidRDefault="005E7C1E">
      <w:pPr>
        <w:pStyle w:val="Default"/>
        <w:numPr>
          <w:ilvl w:val="1"/>
          <w:numId w:val="32"/>
        </w:numPr>
        <w:spacing w:before="120" w:after="120" w:line="276" w:lineRule="auto"/>
        <w:ind w:left="426"/>
        <w:jc w:val="both"/>
        <w:rPr>
          <w:sz w:val="22"/>
          <w:szCs w:val="22"/>
        </w:rPr>
      </w:pPr>
      <w:r>
        <w:rPr>
          <w:sz w:val="22"/>
          <w:szCs w:val="22"/>
        </w:rPr>
        <w:t>Sprawozdanie z realizacji Dzieła,</w:t>
      </w:r>
    </w:p>
    <w:p w14:paraId="46367329" w14:textId="77777777" w:rsidR="005E7C1E" w:rsidRDefault="005E7C1E" w:rsidP="005E7C1E">
      <w:pPr>
        <w:spacing w:before="120" w:after="120"/>
        <w:jc w:val="both"/>
      </w:pPr>
      <w:r>
        <w:t>dofinansowanego w ramach umowy z NFOŚiGW nr 895/2021/Wn50/NE-WM/D z dnia 27.09.2021 r.</w:t>
      </w:r>
    </w:p>
    <w:p w14:paraId="31ECCF8D" w14:textId="77777777" w:rsidR="005E7C1E" w:rsidRDefault="005E7C1E" w:rsidP="005E7C1E">
      <w:pPr>
        <w:pStyle w:val="Default"/>
        <w:spacing w:before="120" w:after="120" w:line="276" w:lineRule="auto"/>
        <w:jc w:val="both"/>
        <w:rPr>
          <w:sz w:val="22"/>
          <w:szCs w:val="22"/>
        </w:rPr>
      </w:pPr>
      <w:r>
        <w:rPr>
          <w:sz w:val="22"/>
          <w:szCs w:val="22"/>
        </w:rPr>
        <w:t xml:space="preserve">wykonanego przez: </w:t>
      </w:r>
    </w:p>
    <w:p w14:paraId="64E31E06" w14:textId="77777777" w:rsidR="005E7C1E" w:rsidRDefault="005E7C1E" w:rsidP="005E7C1E">
      <w:pPr>
        <w:spacing w:before="120" w:after="120"/>
        <w:jc w:val="both"/>
        <w:rPr>
          <w:i/>
        </w:rPr>
      </w:pPr>
      <w:r>
        <w:rPr>
          <w:b/>
          <w:bCs/>
        </w:rPr>
        <w:t>………………………………………………………</w:t>
      </w:r>
    </w:p>
    <w:p w14:paraId="7803C928" w14:textId="77777777" w:rsidR="005E7C1E" w:rsidRDefault="005E7C1E" w:rsidP="005E7C1E">
      <w:pPr>
        <w:spacing w:before="120" w:after="120"/>
        <w:jc w:val="both"/>
      </w:pPr>
      <w:r>
        <w:t>na podstawie Umowy nr …………………………….r</w:t>
      </w:r>
    </w:p>
    <w:p w14:paraId="444902D6" w14:textId="77777777" w:rsidR="005E7C1E" w:rsidRDefault="005E7C1E" w:rsidP="005E7C1E">
      <w:pPr>
        <w:spacing w:before="120" w:after="120"/>
        <w:jc w:val="both"/>
        <w:rPr>
          <w:b/>
        </w:rPr>
      </w:pPr>
    </w:p>
    <w:p w14:paraId="3FFE9699" w14:textId="77777777" w:rsidR="005E7C1E" w:rsidRDefault="005E7C1E" w:rsidP="005E7C1E">
      <w:pPr>
        <w:spacing w:before="120" w:after="120"/>
        <w:jc w:val="both"/>
      </w:pPr>
      <w:r>
        <w:rPr>
          <w:b/>
        </w:rPr>
        <w:t>I.</w:t>
      </w:r>
      <w:r>
        <w:t xml:space="preserve"> Skład Komisji:</w:t>
      </w:r>
    </w:p>
    <w:p w14:paraId="24E430AB" w14:textId="77777777" w:rsidR="005E7C1E" w:rsidRDefault="005E7C1E" w:rsidP="005E7C1E">
      <w:pPr>
        <w:spacing w:before="120" w:after="120"/>
        <w:jc w:val="both"/>
      </w:pPr>
      <w:r>
        <w:t>- przedstawiciele strony przekazującej:</w:t>
      </w:r>
      <w:r>
        <w:tab/>
      </w:r>
      <w:r>
        <w:tab/>
      </w:r>
      <w:r>
        <w:tab/>
      </w:r>
      <w:r>
        <w:tab/>
      </w:r>
      <w:r>
        <w:tab/>
      </w:r>
    </w:p>
    <w:p w14:paraId="612BD5BA" w14:textId="77777777" w:rsidR="005E7C1E" w:rsidRDefault="005E7C1E" w:rsidP="005E7C1E">
      <w:pPr>
        <w:spacing w:before="120" w:after="120"/>
        <w:jc w:val="both"/>
      </w:pPr>
      <w:r>
        <w:t>1……………………………………………………………….</w:t>
      </w:r>
    </w:p>
    <w:p w14:paraId="69B336F4" w14:textId="77777777" w:rsidR="005E7C1E" w:rsidRDefault="005E7C1E" w:rsidP="005E7C1E">
      <w:pPr>
        <w:spacing w:before="120" w:after="120"/>
        <w:jc w:val="both"/>
      </w:pPr>
      <w:r>
        <w:t>2. ………………………………………………………………</w:t>
      </w:r>
    </w:p>
    <w:p w14:paraId="1B502E8C" w14:textId="77777777" w:rsidR="005E7C1E" w:rsidRDefault="005E7C1E" w:rsidP="005E7C1E">
      <w:pPr>
        <w:spacing w:before="120" w:after="120"/>
        <w:jc w:val="both"/>
      </w:pPr>
      <w:r>
        <w:t>3. ................................................................................................</w:t>
      </w:r>
    </w:p>
    <w:p w14:paraId="6E1666A8" w14:textId="77777777" w:rsidR="005E7C1E" w:rsidRDefault="005E7C1E" w:rsidP="005E7C1E">
      <w:pPr>
        <w:spacing w:before="120" w:after="120"/>
        <w:jc w:val="both"/>
      </w:pPr>
    </w:p>
    <w:p w14:paraId="6C6D24E7" w14:textId="77777777" w:rsidR="005E7C1E" w:rsidRDefault="005E7C1E" w:rsidP="005E7C1E">
      <w:pPr>
        <w:spacing w:before="120" w:after="120"/>
        <w:jc w:val="both"/>
      </w:pPr>
      <w:r>
        <w:t>- przedstawiciele strony odbierającej:</w:t>
      </w:r>
    </w:p>
    <w:p w14:paraId="322DA515" w14:textId="77777777" w:rsidR="005E7C1E" w:rsidRDefault="005E7C1E" w:rsidP="005E7C1E">
      <w:pPr>
        <w:spacing w:before="120" w:after="120"/>
        <w:jc w:val="both"/>
      </w:pPr>
      <w:r>
        <w:t>1. ………………………………………………………………</w:t>
      </w:r>
    </w:p>
    <w:p w14:paraId="1C22F784" w14:textId="77777777" w:rsidR="005E7C1E" w:rsidRDefault="005E7C1E" w:rsidP="005E7C1E">
      <w:pPr>
        <w:spacing w:before="120" w:after="120"/>
        <w:jc w:val="both"/>
      </w:pPr>
      <w:r>
        <w:t>2. ………………………………………………………………</w:t>
      </w:r>
    </w:p>
    <w:p w14:paraId="047E311D" w14:textId="77777777" w:rsidR="005E7C1E" w:rsidRDefault="005E7C1E" w:rsidP="005E7C1E">
      <w:pPr>
        <w:spacing w:before="120" w:after="120"/>
        <w:jc w:val="both"/>
      </w:pPr>
      <w:r>
        <w:t>3. ................................................................................................</w:t>
      </w:r>
    </w:p>
    <w:p w14:paraId="782ED4D0" w14:textId="77777777" w:rsidR="005E7C1E" w:rsidRDefault="005E7C1E" w:rsidP="005E7C1E">
      <w:pPr>
        <w:spacing w:before="120" w:after="120"/>
        <w:jc w:val="both"/>
      </w:pPr>
    </w:p>
    <w:p w14:paraId="37A72101" w14:textId="77777777" w:rsidR="005E7C1E" w:rsidRDefault="005E7C1E" w:rsidP="005E7C1E">
      <w:pPr>
        <w:spacing w:before="120" w:after="120"/>
        <w:jc w:val="both"/>
      </w:pPr>
      <w:r>
        <w:t>- przy udziale:</w:t>
      </w:r>
    </w:p>
    <w:p w14:paraId="21A9FD81" w14:textId="77777777" w:rsidR="005E7C1E" w:rsidRDefault="005E7C1E" w:rsidP="005E7C1E">
      <w:pPr>
        <w:spacing w:before="120" w:after="120"/>
        <w:jc w:val="both"/>
      </w:pPr>
      <w:r>
        <w:t>1. ………………………………………………………………</w:t>
      </w:r>
    </w:p>
    <w:p w14:paraId="116F050C" w14:textId="77777777" w:rsidR="005E7C1E" w:rsidRDefault="005E7C1E" w:rsidP="005E7C1E">
      <w:pPr>
        <w:spacing w:before="120" w:after="120"/>
        <w:jc w:val="both"/>
      </w:pPr>
      <w:r>
        <w:t>2. ................................................................................................</w:t>
      </w:r>
    </w:p>
    <w:p w14:paraId="6B216643" w14:textId="77777777" w:rsidR="005E7C1E" w:rsidRDefault="005E7C1E" w:rsidP="005E7C1E">
      <w:pPr>
        <w:spacing w:before="120" w:after="120"/>
        <w:jc w:val="both"/>
      </w:pPr>
      <w:r>
        <w:t>3. ................................................................................................</w:t>
      </w:r>
    </w:p>
    <w:p w14:paraId="7B5D0E6C" w14:textId="77777777" w:rsidR="005E7C1E" w:rsidRDefault="005E7C1E">
      <w:pPr>
        <w:numPr>
          <w:ilvl w:val="0"/>
          <w:numId w:val="40"/>
        </w:numPr>
        <w:suppressAutoHyphens w:val="0"/>
        <w:spacing w:before="120" w:after="120"/>
      </w:pPr>
      <w:r>
        <w:t xml:space="preserve">Komisji przewodniczył(a):    </w:t>
      </w:r>
    </w:p>
    <w:p w14:paraId="3BFF4FA1" w14:textId="77777777" w:rsidR="005E7C1E" w:rsidRDefault="005E7C1E" w:rsidP="005E7C1E">
      <w:pPr>
        <w:spacing w:before="120" w:after="120"/>
      </w:pPr>
      <w:r>
        <w:lastRenderedPageBreak/>
        <w:t>…………………………………………………………………</w:t>
      </w:r>
    </w:p>
    <w:p w14:paraId="4C9E99D8" w14:textId="77777777" w:rsidR="005E7C1E" w:rsidRDefault="005E7C1E" w:rsidP="005E7C1E">
      <w:pPr>
        <w:spacing w:before="120" w:after="120"/>
        <w:jc w:val="both"/>
        <w:rPr>
          <w:b/>
        </w:rPr>
      </w:pPr>
    </w:p>
    <w:p w14:paraId="7B80E2CF" w14:textId="77777777" w:rsidR="005E7C1E" w:rsidRDefault="005E7C1E" w:rsidP="005E7C1E">
      <w:pPr>
        <w:spacing w:before="120" w:after="120"/>
        <w:jc w:val="both"/>
      </w:pPr>
      <w:r>
        <w:rPr>
          <w:b/>
        </w:rPr>
        <w:br/>
      </w:r>
      <w:r>
        <w:rPr>
          <w:b/>
        </w:rPr>
        <w:br/>
      </w:r>
      <w:r>
        <w:rPr>
          <w:b/>
        </w:rPr>
        <w:br/>
        <w:t>II.</w:t>
      </w:r>
      <w:r>
        <w:t xml:space="preserve"> Komisji przedstawiono:</w:t>
      </w:r>
    </w:p>
    <w:p w14:paraId="1A8A1C42" w14:textId="77777777" w:rsidR="005E7C1E" w:rsidRDefault="005E7C1E" w:rsidP="005E7C1E">
      <w:pPr>
        <w:spacing w:before="120" w:after="120"/>
        <w:jc w:val="both"/>
      </w:pPr>
      <w:r>
        <w:t xml:space="preserve">Dzieło pn. „Wstępne mapowanie lasów pierwotnych i tzw. lasów starych w Polsce w oparciu </w:t>
      </w:r>
      <w:r>
        <w:br/>
        <w:t>o wytyczne KE, analiza potencjału w zależności od doboru wskaźników i ich wartości granicznych” oraz Sprawozdanie z realizacji Dzieła</w:t>
      </w:r>
    </w:p>
    <w:p w14:paraId="3F6AC999" w14:textId="77777777" w:rsidR="005E7C1E" w:rsidRDefault="005E7C1E" w:rsidP="005E7C1E">
      <w:pPr>
        <w:spacing w:before="120" w:after="120"/>
        <w:jc w:val="both"/>
      </w:pPr>
      <w:r>
        <w:br/>
        <w:t>w formie papierowej w 3 egzemplarzach i w wersji elektronicznej na pendrive w 3 egzemplarzach,</w:t>
      </w:r>
    </w:p>
    <w:p w14:paraId="7EC4C034" w14:textId="77777777" w:rsidR="005E7C1E" w:rsidRDefault="005E7C1E">
      <w:pPr>
        <w:numPr>
          <w:ilvl w:val="0"/>
          <w:numId w:val="41"/>
        </w:numPr>
        <w:suppressAutoHyphens w:val="0"/>
        <w:spacing w:before="120" w:after="120"/>
        <w:ind w:left="357" w:hanging="357"/>
        <w:jc w:val="both"/>
      </w:pPr>
      <w:r>
        <w:t>inne: …………………………………………………………………………………………</w:t>
      </w:r>
    </w:p>
    <w:p w14:paraId="5D0E91FC" w14:textId="77777777" w:rsidR="005E7C1E" w:rsidRDefault="005E7C1E" w:rsidP="005E7C1E">
      <w:pPr>
        <w:spacing w:before="120" w:after="120"/>
        <w:jc w:val="both"/>
        <w:rPr>
          <w:b/>
        </w:rPr>
      </w:pPr>
    </w:p>
    <w:p w14:paraId="13035D92" w14:textId="77777777" w:rsidR="005E7C1E" w:rsidRDefault="005E7C1E" w:rsidP="005E7C1E">
      <w:pPr>
        <w:spacing w:before="120" w:after="120"/>
        <w:jc w:val="both"/>
      </w:pPr>
      <w:r>
        <w:rPr>
          <w:b/>
        </w:rPr>
        <w:t>III.</w:t>
      </w:r>
      <w:r>
        <w:t xml:space="preserve"> Ustalenia Komisji dotyczyły:</w:t>
      </w:r>
    </w:p>
    <w:p w14:paraId="03296889" w14:textId="77777777" w:rsidR="005E7C1E" w:rsidRDefault="005E7C1E" w:rsidP="005E7C1E">
      <w:pPr>
        <w:spacing w:before="120" w:after="120"/>
        <w:ind w:left="284" w:hanging="284"/>
        <w:jc w:val="both"/>
      </w:pPr>
      <w:r>
        <w:t xml:space="preserve">- zgodności wykonanego Dzieła i Sprawozdania z umową </w:t>
      </w:r>
      <w:r>
        <w:rPr>
          <w:i/>
        </w:rPr>
        <w:t>……………….</w:t>
      </w:r>
    </w:p>
    <w:p w14:paraId="669BEF9D" w14:textId="77777777" w:rsidR="005E7C1E" w:rsidRDefault="005E7C1E" w:rsidP="005E7C1E">
      <w:pPr>
        <w:spacing w:before="120" w:after="120"/>
        <w:ind w:left="1843" w:hanging="1843"/>
        <w:jc w:val="both"/>
      </w:pPr>
      <w:r>
        <w:t>- rozliczenia finansowego:</w:t>
      </w:r>
    </w:p>
    <w:p w14:paraId="07443B73" w14:textId="77777777" w:rsidR="005E7C1E" w:rsidRDefault="005E7C1E" w:rsidP="005E7C1E">
      <w:pPr>
        <w:spacing w:before="120" w:after="120"/>
        <w:ind w:firstLine="567"/>
        <w:jc w:val="both"/>
      </w:pPr>
      <w:r>
        <w:t>planowany koszt: ……………. zł.</w:t>
      </w:r>
    </w:p>
    <w:p w14:paraId="5FA953FC" w14:textId="77777777" w:rsidR="005E7C1E" w:rsidRDefault="005E7C1E" w:rsidP="005E7C1E">
      <w:pPr>
        <w:spacing w:before="120" w:after="120"/>
        <w:ind w:firstLine="567"/>
        <w:jc w:val="both"/>
      </w:pPr>
      <w:r>
        <w:t>rzeczywisty koszt……………. zł.</w:t>
      </w:r>
    </w:p>
    <w:p w14:paraId="7E07E700" w14:textId="77777777" w:rsidR="005E7C1E" w:rsidRDefault="005E7C1E" w:rsidP="005E7C1E">
      <w:pPr>
        <w:spacing w:before="120" w:after="120"/>
        <w:ind w:firstLine="567"/>
        <w:jc w:val="both"/>
      </w:pPr>
    </w:p>
    <w:p w14:paraId="1035DFE4" w14:textId="77777777" w:rsidR="005E7C1E" w:rsidRDefault="005E7C1E" w:rsidP="005E7C1E">
      <w:pPr>
        <w:spacing w:before="120" w:after="120"/>
        <w:jc w:val="both"/>
      </w:pPr>
      <w:r>
        <w:t>Dzieło i Sprawozdanie zostało złożone w terminie i formie określonej w umowie*</w:t>
      </w:r>
    </w:p>
    <w:p w14:paraId="7DDAEF16" w14:textId="77777777" w:rsidR="005E7C1E" w:rsidRDefault="005E7C1E" w:rsidP="005E7C1E">
      <w:pPr>
        <w:spacing w:before="120" w:after="120"/>
        <w:jc w:val="both"/>
      </w:pPr>
      <w:r>
        <w:t>Dzieło i Sprawozdanie nie zostało złożone w terminie i formie określonej w umowie*</w:t>
      </w:r>
    </w:p>
    <w:p w14:paraId="53132736" w14:textId="77777777" w:rsidR="005E7C1E" w:rsidRDefault="005E7C1E" w:rsidP="005E7C1E">
      <w:pPr>
        <w:spacing w:before="120" w:after="120"/>
        <w:jc w:val="both"/>
      </w:pPr>
      <w:r>
        <w:t>Dzieło i Sprawozdanie zostało wykonane zgodnie z umową*</w:t>
      </w:r>
    </w:p>
    <w:p w14:paraId="20D42526" w14:textId="77777777" w:rsidR="005E7C1E" w:rsidRDefault="005E7C1E" w:rsidP="005E7C1E">
      <w:pPr>
        <w:spacing w:before="120" w:after="120"/>
        <w:jc w:val="both"/>
      </w:pPr>
      <w:r>
        <w:t>Dzieło i Sprawozdanie nie zostało wykonane zgodnie z umową*</w:t>
      </w:r>
    </w:p>
    <w:p w14:paraId="05A1F72E" w14:textId="77777777" w:rsidR="005E7C1E" w:rsidRDefault="005E7C1E" w:rsidP="005E7C1E">
      <w:pPr>
        <w:spacing w:before="120" w:after="120"/>
        <w:jc w:val="both"/>
      </w:pPr>
      <w:r>
        <w:t>Do Dzieła i Sprawozdania nie zgłoszono uwag i zastrzeżeń.*</w:t>
      </w:r>
    </w:p>
    <w:p w14:paraId="3194410E" w14:textId="77777777" w:rsidR="005E7C1E" w:rsidRDefault="005E7C1E" w:rsidP="005E7C1E">
      <w:pPr>
        <w:spacing w:before="120" w:after="120"/>
        <w:jc w:val="both"/>
      </w:pPr>
      <w:r>
        <w:t>Do Dzieła i Sprawozdania zgłoszono uwag i zastrzeżeń.*</w:t>
      </w:r>
    </w:p>
    <w:p w14:paraId="1F908969" w14:textId="77777777" w:rsidR="005E7C1E" w:rsidRDefault="005E7C1E" w:rsidP="005E7C1E">
      <w:pPr>
        <w:spacing w:before="120" w:after="120"/>
        <w:jc w:val="both"/>
      </w:pPr>
    </w:p>
    <w:p w14:paraId="06F43406" w14:textId="77777777" w:rsidR="005E7C1E" w:rsidRDefault="005E7C1E" w:rsidP="005E7C1E">
      <w:pPr>
        <w:spacing w:before="120" w:after="120"/>
        <w:jc w:val="both"/>
      </w:pPr>
      <w:r>
        <w:t>…………………………………………………………………………………………………..</w:t>
      </w:r>
    </w:p>
    <w:p w14:paraId="617C8A77" w14:textId="77777777" w:rsidR="005E7C1E" w:rsidRDefault="005E7C1E" w:rsidP="005E7C1E">
      <w:pPr>
        <w:spacing w:before="120" w:after="120"/>
        <w:jc w:val="both"/>
      </w:pPr>
    </w:p>
    <w:p w14:paraId="01D8F198" w14:textId="77777777" w:rsidR="005E7C1E" w:rsidRDefault="005E7C1E" w:rsidP="005E7C1E">
      <w:pPr>
        <w:spacing w:before="120" w:after="120"/>
        <w:jc w:val="both"/>
      </w:pPr>
      <w:r>
        <w:t>…………………………………………………………………………………………………..</w:t>
      </w:r>
    </w:p>
    <w:p w14:paraId="7AB8F915" w14:textId="77777777" w:rsidR="005E7C1E" w:rsidRDefault="005E7C1E" w:rsidP="005E7C1E">
      <w:pPr>
        <w:pStyle w:val="Default"/>
        <w:spacing w:before="120" w:after="120" w:line="276" w:lineRule="auto"/>
        <w:rPr>
          <w:sz w:val="22"/>
          <w:szCs w:val="22"/>
        </w:rPr>
      </w:pPr>
      <w:r>
        <w:rPr>
          <w:sz w:val="22"/>
          <w:szCs w:val="22"/>
        </w:rPr>
        <w:t xml:space="preserve">- wykorzystania wyników pracy: </w:t>
      </w:r>
    </w:p>
    <w:p w14:paraId="2538828F" w14:textId="77777777" w:rsidR="005E7C1E" w:rsidRDefault="005E7C1E" w:rsidP="005E7C1E">
      <w:pPr>
        <w:spacing w:before="120" w:after="120"/>
        <w:jc w:val="both"/>
      </w:pPr>
    </w:p>
    <w:p w14:paraId="03F56FF6" w14:textId="77777777" w:rsidR="005E7C1E" w:rsidRDefault="005E7C1E" w:rsidP="005E7C1E">
      <w:pPr>
        <w:spacing w:before="120" w:after="120"/>
        <w:jc w:val="both"/>
      </w:pPr>
      <w:r>
        <w:rPr>
          <w:b/>
        </w:rPr>
        <w:t>IV.</w:t>
      </w:r>
      <w:r>
        <w:t xml:space="preserve"> Inne wnioski Komisji .................................................................................................</w:t>
      </w:r>
    </w:p>
    <w:p w14:paraId="79D4D2D5" w14:textId="77777777" w:rsidR="005E7C1E" w:rsidRDefault="005E7C1E" w:rsidP="005E7C1E">
      <w:pPr>
        <w:spacing w:before="120" w:after="120"/>
        <w:jc w:val="both"/>
      </w:pPr>
      <w:r>
        <w:t>…………………………………………………………………………………………………..</w:t>
      </w:r>
    </w:p>
    <w:p w14:paraId="74A9247F" w14:textId="77777777" w:rsidR="005E7C1E" w:rsidRDefault="005E7C1E" w:rsidP="005E7C1E">
      <w:pPr>
        <w:spacing w:before="120" w:after="120"/>
        <w:jc w:val="both"/>
      </w:pPr>
    </w:p>
    <w:p w14:paraId="17EA045D" w14:textId="77777777" w:rsidR="005E7C1E" w:rsidRDefault="005E7C1E" w:rsidP="005E7C1E">
      <w:pPr>
        <w:spacing w:before="120" w:after="120"/>
        <w:jc w:val="both"/>
      </w:pPr>
      <w:r>
        <w:rPr>
          <w:b/>
        </w:rPr>
        <w:lastRenderedPageBreak/>
        <w:t>V.</w:t>
      </w:r>
      <w:r>
        <w:t xml:space="preserve"> Postanowienia końcowe: </w:t>
      </w:r>
    </w:p>
    <w:p w14:paraId="07B630BE" w14:textId="77777777" w:rsidR="005E7C1E" w:rsidRDefault="005E7C1E" w:rsidP="005E7C1E">
      <w:pPr>
        <w:spacing w:before="120" w:after="120"/>
        <w:jc w:val="both"/>
      </w:pPr>
      <w:r>
        <w:t>Przedłożone Dzieło i Sprawozdania zostało przyjęte.*</w:t>
      </w:r>
    </w:p>
    <w:p w14:paraId="73788B0A" w14:textId="77777777" w:rsidR="005E7C1E" w:rsidRDefault="005E7C1E" w:rsidP="005E7C1E">
      <w:pPr>
        <w:spacing w:before="120" w:after="120"/>
        <w:jc w:val="both"/>
      </w:pPr>
      <w:r>
        <w:t>Przedłożone Dzieło i Sprawozdania nie zostało przyjęte*</w:t>
      </w:r>
    </w:p>
    <w:p w14:paraId="727AEA4D" w14:textId="77777777" w:rsidR="005E7C1E" w:rsidRDefault="005E7C1E" w:rsidP="005E7C1E">
      <w:pPr>
        <w:spacing w:before="120" w:after="120"/>
        <w:jc w:val="both"/>
      </w:pPr>
    </w:p>
    <w:p w14:paraId="707B8CEC" w14:textId="77777777" w:rsidR="005E7C1E" w:rsidRDefault="005E7C1E" w:rsidP="005E7C1E">
      <w:pPr>
        <w:spacing w:before="120" w:after="120"/>
        <w:ind w:firstLine="4820"/>
        <w:jc w:val="both"/>
      </w:pPr>
    </w:p>
    <w:p w14:paraId="4EDA2ACD" w14:textId="77777777" w:rsidR="005E7C1E" w:rsidRDefault="005E7C1E" w:rsidP="005E7C1E">
      <w:pPr>
        <w:spacing w:before="120" w:after="120"/>
        <w:ind w:firstLine="4820"/>
        <w:jc w:val="both"/>
      </w:pPr>
    </w:p>
    <w:p w14:paraId="22A8D80F" w14:textId="77777777" w:rsidR="005E7C1E" w:rsidRDefault="005E7C1E" w:rsidP="005E7C1E">
      <w:pPr>
        <w:spacing w:before="120" w:after="120"/>
        <w:jc w:val="center"/>
      </w:pPr>
    </w:p>
    <w:p w14:paraId="42758C45" w14:textId="77777777" w:rsidR="005E7C1E" w:rsidRDefault="005E7C1E" w:rsidP="005E7C1E">
      <w:pPr>
        <w:spacing w:before="120" w:after="120"/>
        <w:jc w:val="center"/>
      </w:pPr>
      <w:r>
        <w:t>Przewodniczący Komisji:</w:t>
      </w:r>
    </w:p>
    <w:p w14:paraId="3292FE38" w14:textId="77777777" w:rsidR="005E7C1E" w:rsidRDefault="005E7C1E" w:rsidP="005E7C1E">
      <w:pPr>
        <w:spacing w:before="120" w:after="120"/>
        <w:jc w:val="center"/>
      </w:pPr>
    </w:p>
    <w:p w14:paraId="4C2F8B4D" w14:textId="77777777" w:rsidR="005E7C1E" w:rsidRDefault="005E7C1E" w:rsidP="005E7C1E">
      <w:pPr>
        <w:spacing w:before="120" w:after="120"/>
        <w:jc w:val="center"/>
      </w:pPr>
      <w:r>
        <w:t>.....................................................</w:t>
      </w:r>
    </w:p>
    <w:p w14:paraId="56FFE476" w14:textId="77777777" w:rsidR="005E7C1E" w:rsidRDefault="005E7C1E" w:rsidP="005E7C1E">
      <w:pPr>
        <w:spacing w:before="120" w:after="120"/>
        <w:ind w:firstLine="4820"/>
        <w:jc w:val="both"/>
      </w:pPr>
    </w:p>
    <w:p w14:paraId="31EC5464" w14:textId="77777777" w:rsidR="005E7C1E" w:rsidRDefault="005E7C1E" w:rsidP="005E7C1E">
      <w:pPr>
        <w:spacing w:before="120" w:after="120"/>
        <w:jc w:val="center"/>
      </w:pPr>
      <w:r>
        <w:t>Członkowie Komisji:</w:t>
      </w:r>
    </w:p>
    <w:p w14:paraId="526E4BC8" w14:textId="77777777" w:rsidR="005E7C1E" w:rsidRDefault="005E7C1E" w:rsidP="005E7C1E">
      <w:pPr>
        <w:spacing w:before="120" w:after="120"/>
        <w:jc w:val="both"/>
      </w:pPr>
      <w:r>
        <w:t>Przedstawiciele strony przekazującej:</w:t>
      </w:r>
      <w:r>
        <w:tab/>
        <w:t xml:space="preserve">                                  </w:t>
      </w:r>
      <w:r>
        <w:tab/>
        <w:t>Przedstawiciele strony odbierającej:</w:t>
      </w:r>
    </w:p>
    <w:p w14:paraId="6C5E0E1F" w14:textId="77777777" w:rsidR="005E7C1E" w:rsidRDefault="005E7C1E" w:rsidP="005E7C1E">
      <w:pPr>
        <w:spacing w:before="120" w:after="120"/>
        <w:jc w:val="both"/>
      </w:pPr>
      <w:r>
        <w:t>1. ......................................................                                             1. .....................................................</w:t>
      </w:r>
    </w:p>
    <w:p w14:paraId="6F50ACA0" w14:textId="77777777" w:rsidR="005E7C1E" w:rsidRDefault="005E7C1E" w:rsidP="005E7C1E">
      <w:pPr>
        <w:spacing w:before="120" w:after="120"/>
        <w:jc w:val="both"/>
      </w:pPr>
      <w:r>
        <w:t>2. ......................................................                                             2. .....................................................</w:t>
      </w:r>
    </w:p>
    <w:p w14:paraId="04FB6F96" w14:textId="77777777" w:rsidR="005E7C1E" w:rsidRDefault="005E7C1E" w:rsidP="005E7C1E">
      <w:pPr>
        <w:spacing w:before="120" w:after="120"/>
        <w:jc w:val="both"/>
      </w:pPr>
      <w:r>
        <w:t>3. ......................................................                                             3. .....................................................</w:t>
      </w:r>
    </w:p>
    <w:p w14:paraId="3CF491E7" w14:textId="77777777" w:rsidR="005E7C1E" w:rsidRDefault="005E7C1E" w:rsidP="005E7C1E">
      <w:pPr>
        <w:spacing w:before="120" w:after="120"/>
        <w:jc w:val="center"/>
      </w:pPr>
    </w:p>
    <w:p w14:paraId="0D8E1E8B" w14:textId="77777777" w:rsidR="005E7C1E" w:rsidRDefault="005E7C1E" w:rsidP="005E7C1E">
      <w:pPr>
        <w:spacing w:before="120" w:after="120"/>
        <w:jc w:val="center"/>
      </w:pPr>
      <w:r>
        <w:t>Uczestniczący w odbiorze</w:t>
      </w:r>
    </w:p>
    <w:p w14:paraId="203662E2" w14:textId="77777777" w:rsidR="005E7C1E" w:rsidRDefault="005E7C1E" w:rsidP="005E7C1E">
      <w:pPr>
        <w:spacing w:before="120" w:after="120"/>
        <w:jc w:val="center"/>
      </w:pPr>
      <w:r>
        <w:t>1. ......................................................</w:t>
      </w:r>
    </w:p>
    <w:p w14:paraId="617C4E44" w14:textId="77777777" w:rsidR="005E7C1E" w:rsidRDefault="005E7C1E" w:rsidP="005E7C1E">
      <w:pPr>
        <w:spacing w:before="120" w:after="120"/>
        <w:jc w:val="center"/>
      </w:pPr>
      <w:r>
        <w:t>2. ......................................................</w:t>
      </w:r>
    </w:p>
    <w:p w14:paraId="78D3828E" w14:textId="77777777" w:rsidR="005E7C1E" w:rsidRDefault="005E7C1E" w:rsidP="005E7C1E">
      <w:pPr>
        <w:spacing w:before="120" w:after="120"/>
        <w:jc w:val="center"/>
      </w:pPr>
      <w:r>
        <w:t>3. ......................................................</w:t>
      </w:r>
    </w:p>
    <w:p w14:paraId="65448B74" w14:textId="77777777" w:rsidR="005E7C1E" w:rsidRDefault="005E7C1E" w:rsidP="005E7C1E">
      <w:pPr>
        <w:spacing w:before="120" w:after="120"/>
        <w:jc w:val="center"/>
      </w:pPr>
    </w:p>
    <w:p w14:paraId="11A6C360" w14:textId="77777777" w:rsidR="005E7C1E" w:rsidRDefault="005E7C1E" w:rsidP="005E7C1E">
      <w:pPr>
        <w:spacing w:before="120" w:after="120"/>
        <w:jc w:val="center"/>
      </w:pPr>
      <w:r>
        <w:t>Zatwierdzam:</w:t>
      </w:r>
    </w:p>
    <w:p w14:paraId="45A1F25F" w14:textId="77777777" w:rsidR="005E7C1E" w:rsidRDefault="005E7C1E" w:rsidP="005E7C1E">
      <w:pPr>
        <w:spacing w:before="120" w:after="120"/>
        <w:jc w:val="center"/>
      </w:pPr>
    </w:p>
    <w:p w14:paraId="70DBFEB3" w14:textId="77777777" w:rsidR="005E7C1E" w:rsidRDefault="005E7C1E" w:rsidP="005E7C1E">
      <w:pPr>
        <w:spacing w:before="120" w:after="120"/>
      </w:pPr>
    </w:p>
    <w:p w14:paraId="42C71136" w14:textId="77777777" w:rsidR="005E7C1E" w:rsidRDefault="005E7C1E" w:rsidP="005E7C1E">
      <w:pPr>
        <w:spacing w:before="120" w:after="120"/>
      </w:pPr>
    </w:p>
    <w:p w14:paraId="69EC2BF1" w14:textId="77777777" w:rsidR="005E7C1E" w:rsidRDefault="005E7C1E" w:rsidP="005E7C1E">
      <w:pPr>
        <w:spacing w:before="120" w:after="120"/>
      </w:pPr>
    </w:p>
    <w:p w14:paraId="245EA8E6" w14:textId="77777777" w:rsidR="005E7C1E" w:rsidRDefault="005E7C1E" w:rsidP="005E7C1E">
      <w:pPr>
        <w:spacing w:before="120" w:after="120"/>
      </w:pPr>
      <w:r>
        <w:t>* niewłaściwe skreślić</w:t>
      </w:r>
    </w:p>
    <w:p w14:paraId="5E824C0E" w14:textId="77777777" w:rsidR="005E7C1E" w:rsidRDefault="005E7C1E" w:rsidP="005E7C1E">
      <w:pPr>
        <w:spacing w:before="120" w:after="120"/>
        <w:jc w:val="center"/>
      </w:pPr>
    </w:p>
    <w:p w14:paraId="47ACA062" w14:textId="77777777" w:rsidR="005E7C1E" w:rsidRDefault="005E7C1E" w:rsidP="005E7C1E">
      <w:pPr>
        <w:spacing w:before="120" w:after="120"/>
        <w:jc w:val="center"/>
      </w:pPr>
    </w:p>
    <w:p w14:paraId="4491ADA3" w14:textId="77777777" w:rsidR="005E7C1E" w:rsidRDefault="005E7C1E" w:rsidP="005E7C1E">
      <w:pPr>
        <w:spacing w:before="120" w:after="120"/>
        <w:jc w:val="center"/>
        <w:rPr>
          <w:b/>
        </w:rPr>
      </w:pPr>
    </w:p>
    <w:p w14:paraId="23BF1E7C" w14:textId="77777777" w:rsidR="005E7C1E" w:rsidRDefault="005E7C1E" w:rsidP="005E7C1E">
      <w:pPr>
        <w:spacing w:before="120" w:after="120"/>
        <w:jc w:val="right"/>
        <w:rPr>
          <w:b/>
          <w:bCs/>
        </w:rPr>
      </w:pPr>
      <w:r>
        <w:rPr>
          <w:b/>
          <w:bCs/>
        </w:rPr>
        <w:br w:type="page"/>
      </w:r>
      <w:r>
        <w:rPr>
          <w:b/>
          <w:bCs/>
        </w:rPr>
        <w:lastRenderedPageBreak/>
        <w:t xml:space="preserve">Załącznik nr 2 </w:t>
      </w:r>
    </w:p>
    <w:p w14:paraId="76012D78" w14:textId="77777777" w:rsidR="005E7C1E" w:rsidRDefault="005E7C1E" w:rsidP="005E7C1E">
      <w:pPr>
        <w:spacing w:before="120" w:after="120"/>
        <w:jc w:val="right"/>
        <w:rPr>
          <w:b/>
          <w:bCs/>
        </w:rPr>
      </w:pPr>
      <w:r w:rsidRPr="00A15C26">
        <w:rPr>
          <w:b/>
          <w:bCs/>
        </w:rPr>
        <w:t>do Umowy nr DLŁ/…/2022</w:t>
      </w:r>
    </w:p>
    <w:p w14:paraId="263A5E2A" w14:textId="77777777" w:rsidR="005E7C1E" w:rsidRDefault="005E7C1E" w:rsidP="005E7C1E">
      <w:pPr>
        <w:autoSpaceDE w:val="0"/>
        <w:autoSpaceDN w:val="0"/>
        <w:adjustRightInd w:val="0"/>
        <w:spacing w:before="120" w:after="120"/>
        <w:jc w:val="center"/>
        <w:rPr>
          <w:lang w:eastAsia="pl-PL"/>
        </w:rPr>
      </w:pPr>
    </w:p>
    <w:p w14:paraId="283B379E" w14:textId="77777777" w:rsidR="005E7C1E" w:rsidRDefault="005E7C1E" w:rsidP="005E7C1E">
      <w:pPr>
        <w:autoSpaceDE w:val="0"/>
        <w:autoSpaceDN w:val="0"/>
        <w:adjustRightInd w:val="0"/>
        <w:spacing w:before="120" w:after="120"/>
        <w:jc w:val="center"/>
        <w:rPr>
          <w:b/>
          <w:bCs/>
          <w:lang w:eastAsia="pl-PL"/>
        </w:rPr>
      </w:pPr>
    </w:p>
    <w:p w14:paraId="02D17162" w14:textId="77777777" w:rsidR="005E7C1E" w:rsidRDefault="005E7C1E" w:rsidP="005E7C1E">
      <w:pPr>
        <w:autoSpaceDE w:val="0"/>
        <w:autoSpaceDN w:val="0"/>
        <w:adjustRightInd w:val="0"/>
        <w:spacing w:before="120" w:after="120"/>
        <w:jc w:val="center"/>
        <w:rPr>
          <w:b/>
          <w:bCs/>
          <w:lang w:eastAsia="pl-PL"/>
        </w:rPr>
      </w:pPr>
      <w:r>
        <w:rPr>
          <w:b/>
          <w:bCs/>
          <w:lang w:eastAsia="pl-PL"/>
        </w:rPr>
        <w:t>SZCZEGÓŁOWY OPIS PRZEDMIOTU UMOWY</w:t>
      </w:r>
    </w:p>
    <w:p w14:paraId="37F76CEE" w14:textId="77777777" w:rsidR="005E7C1E" w:rsidRDefault="005E7C1E" w:rsidP="005E7C1E">
      <w:pPr>
        <w:autoSpaceDE w:val="0"/>
        <w:autoSpaceDN w:val="0"/>
        <w:adjustRightInd w:val="0"/>
        <w:spacing w:before="120" w:after="120"/>
        <w:jc w:val="center"/>
        <w:rPr>
          <w:b/>
          <w:bCs/>
          <w:lang w:eastAsia="pl-PL"/>
        </w:rPr>
      </w:pPr>
    </w:p>
    <w:p w14:paraId="2A1AC660" w14:textId="77777777" w:rsidR="005E7C1E" w:rsidRDefault="005E7C1E" w:rsidP="005E7C1E">
      <w:pPr>
        <w:autoSpaceDE w:val="0"/>
        <w:autoSpaceDN w:val="0"/>
        <w:adjustRightInd w:val="0"/>
        <w:spacing w:before="120" w:after="120"/>
        <w:rPr>
          <w:iCs/>
          <w:color w:val="000000"/>
        </w:rPr>
      </w:pPr>
      <w:r>
        <w:rPr>
          <w:lang w:eastAsia="pl-PL"/>
        </w:rPr>
        <w:t xml:space="preserve">Przedmiotu Umowy </w:t>
      </w:r>
      <w:r>
        <w:rPr>
          <w:iCs/>
          <w:color w:val="000000"/>
        </w:rPr>
        <w:t>obejmuje niżej przedstawiony zakres:</w:t>
      </w:r>
    </w:p>
    <w:p w14:paraId="6039082C" w14:textId="77777777" w:rsidR="005E7C1E" w:rsidRDefault="005E7C1E" w:rsidP="005E7C1E">
      <w:pPr>
        <w:autoSpaceDE w:val="0"/>
        <w:autoSpaceDN w:val="0"/>
        <w:adjustRightInd w:val="0"/>
        <w:spacing w:before="120" w:after="120"/>
        <w:rPr>
          <w:iCs/>
          <w:color w:val="000000"/>
        </w:rPr>
      </w:pPr>
      <w:r>
        <w:rPr>
          <w:iCs/>
          <w:color w:val="000000"/>
        </w:rPr>
        <w:t>I. Zakres Dzieła:</w:t>
      </w:r>
    </w:p>
    <w:p w14:paraId="06FB5BC6" w14:textId="77777777" w:rsidR="005E7C1E" w:rsidRDefault="005E7C1E">
      <w:pPr>
        <w:numPr>
          <w:ilvl w:val="3"/>
          <w:numId w:val="42"/>
        </w:numPr>
        <w:suppressAutoHyphens w:val="0"/>
        <w:spacing w:before="120" w:after="120"/>
        <w:ind w:left="567"/>
        <w:jc w:val="both"/>
        <w:rPr>
          <w:iCs/>
          <w:color w:val="000000"/>
        </w:rPr>
      </w:pPr>
      <w:r>
        <w:rPr>
          <w:iCs/>
          <w:color w:val="000000"/>
        </w:rPr>
        <w:t xml:space="preserve">Ocena realizacji „Wstępnego mapowania lasów pierwotnych i tzw. lasów starych w Polsce </w:t>
      </w:r>
      <w:r>
        <w:rPr>
          <w:iCs/>
          <w:color w:val="000000"/>
        </w:rPr>
        <w:br/>
        <w:t>w oparciu o wytyczne KE, analiza potencjału w zależności od doboru wskaźników i ich wartości granicznych”, obejmującą analizę potencjału możliwości polskich lasów pod względem występowania lasów pierwotnych i starodrzewów.</w:t>
      </w:r>
    </w:p>
    <w:p w14:paraId="73FC81F5" w14:textId="77777777" w:rsidR="005E7C1E" w:rsidRDefault="005E7C1E">
      <w:pPr>
        <w:numPr>
          <w:ilvl w:val="3"/>
          <w:numId w:val="42"/>
        </w:numPr>
        <w:suppressAutoHyphens w:val="0"/>
        <w:spacing w:before="120" w:after="120"/>
        <w:ind w:left="567"/>
        <w:jc w:val="both"/>
        <w:rPr>
          <w:iCs/>
          <w:color w:val="000000"/>
        </w:rPr>
      </w:pPr>
      <w:r>
        <w:rPr>
          <w:iCs/>
          <w:color w:val="000000"/>
        </w:rPr>
        <w:t>Wnioski dotyczące realizacji Dzieła i propozycje dalszych działań w zakresie kształtowania gospodarki leśnej w Polsce.</w:t>
      </w:r>
    </w:p>
    <w:p w14:paraId="39129BB3" w14:textId="77777777" w:rsidR="005E7C1E" w:rsidRDefault="005E7C1E" w:rsidP="005E7C1E">
      <w:pPr>
        <w:spacing w:before="120" w:after="120"/>
        <w:jc w:val="both"/>
        <w:rPr>
          <w:iCs/>
          <w:color w:val="000000"/>
        </w:rPr>
      </w:pPr>
      <w:r>
        <w:rPr>
          <w:iCs/>
          <w:color w:val="000000"/>
        </w:rPr>
        <w:t>II. Zakres Sprawozdania:</w:t>
      </w:r>
    </w:p>
    <w:p w14:paraId="19EBFA12" w14:textId="77777777" w:rsidR="005E7C1E" w:rsidRDefault="005E7C1E" w:rsidP="005E7C1E">
      <w:pPr>
        <w:spacing w:before="120" w:after="120"/>
        <w:jc w:val="both"/>
      </w:pPr>
      <w:r>
        <w:rPr>
          <w:iCs/>
          <w:color w:val="000000"/>
        </w:rPr>
        <w:t>Sprawozdanie z wykonania Dzieła powinno mieć charakter abstraktu. Informacje jakie powinny się znajdować to m.in.: podstawa prawna wykonania Dzieła, opis metodyki pracy oraz wnioski.</w:t>
      </w:r>
    </w:p>
    <w:p w14:paraId="0CE5486D" w14:textId="77777777" w:rsidR="005E7C1E" w:rsidRDefault="005E7C1E" w:rsidP="005E7C1E">
      <w:pPr>
        <w:spacing w:before="120" w:after="120"/>
        <w:rPr>
          <w:i/>
          <w:iCs/>
          <w:lang w:eastAsia="pl-PL"/>
        </w:rPr>
      </w:pPr>
    </w:p>
    <w:p w14:paraId="531846CD" w14:textId="77777777" w:rsidR="005E7C1E" w:rsidRDefault="005E7C1E" w:rsidP="005E7C1E">
      <w:pPr>
        <w:spacing w:before="120" w:after="120"/>
      </w:pPr>
    </w:p>
    <w:p w14:paraId="65611211" w14:textId="77777777" w:rsidR="005E7C1E" w:rsidRPr="007C183D" w:rsidRDefault="005E7C1E" w:rsidP="005E7C1E">
      <w:pPr>
        <w:spacing w:before="120" w:after="120"/>
      </w:pPr>
    </w:p>
    <w:p w14:paraId="57FF1015" w14:textId="77777777" w:rsidR="005E7C1E" w:rsidRPr="00FE7408" w:rsidRDefault="005E7C1E" w:rsidP="005E7C1E">
      <w:pPr>
        <w:tabs>
          <w:tab w:val="left" w:pos="7514"/>
        </w:tabs>
        <w:spacing w:before="120" w:after="120"/>
        <w:ind w:firstLine="4678"/>
        <w:jc w:val="both"/>
        <w:rPr>
          <w:rFonts w:ascii="Times New Roman" w:hAnsi="Times New Roman" w:cs="Times New Roman"/>
          <w:i/>
          <w:color w:val="000000"/>
        </w:rPr>
      </w:pPr>
    </w:p>
    <w:p w14:paraId="750D6609" w14:textId="77777777" w:rsidR="0044461C" w:rsidRPr="0044461C" w:rsidRDefault="00844A21" w:rsidP="0044461C">
      <w:pPr>
        <w:tabs>
          <w:tab w:val="left" w:pos="7514"/>
        </w:tabs>
        <w:spacing w:before="120" w:after="120"/>
        <w:jc w:val="both"/>
        <w:rPr>
          <w:rFonts w:ascii="Times New Roman" w:hAnsi="Times New Roman" w:cs="Times New Roman"/>
          <w:iCs/>
          <w:color w:val="000000"/>
        </w:rPr>
      </w:pPr>
    </w:p>
    <w:p w14:paraId="1E10503F" w14:textId="77777777" w:rsidR="00926381" w:rsidRPr="00FE7408" w:rsidRDefault="00625F6F" w:rsidP="00926381">
      <w:pPr>
        <w:tabs>
          <w:tab w:val="left" w:pos="7514"/>
        </w:tabs>
        <w:spacing w:before="120" w:after="120"/>
        <w:ind w:firstLine="4678"/>
        <w:jc w:val="both"/>
        <w:rPr>
          <w:rFonts w:ascii="Times New Roman" w:hAnsi="Times New Roman" w:cs="Times New Roman"/>
          <w:i/>
          <w:color w:val="000000"/>
        </w:rPr>
      </w:pPr>
      <w:r w:rsidRPr="00FE7408">
        <w:rPr>
          <w:rFonts w:ascii="Times New Roman" w:hAnsi="Times New Roman" w:cs="Times New Roman"/>
          <w:i/>
          <w:color w:val="000000"/>
        </w:rPr>
        <w:t>Z poważaniem</w:t>
      </w:r>
    </w:p>
    <w:p w14:paraId="72E346CB" w14:textId="77777777" w:rsidR="00926381" w:rsidRPr="00FE7408" w:rsidRDefault="00844A21" w:rsidP="00926381">
      <w:pPr>
        <w:pStyle w:val="menfont"/>
        <w:rPr>
          <w:rFonts w:ascii="Times New Roman" w:hAnsi="Times New Roman" w:cs="Times New Roman"/>
        </w:rPr>
      </w:pPr>
    </w:p>
    <w:p w14:paraId="141FC5A5" w14:textId="77777777" w:rsidR="00926381" w:rsidRPr="00FE7408" w:rsidRDefault="00625F6F" w:rsidP="00926381">
      <w:pPr>
        <w:pStyle w:val="menfont"/>
        <w:ind w:left="4678"/>
        <w:rPr>
          <w:rFonts w:ascii="Times New Roman" w:hAnsi="Times New Roman" w:cs="Times New Roman"/>
          <w:sz w:val="22"/>
        </w:rPr>
      </w:pPr>
      <w:bookmarkStart w:id="30" w:name="ezdPracownikPodpisNazwa"/>
      <w:r w:rsidRPr="00FE7408">
        <w:rPr>
          <w:rFonts w:ascii="Times New Roman" w:hAnsi="Times New Roman" w:cs="Times New Roman"/>
          <w:sz w:val="22"/>
        </w:rPr>
        <w:t>$IMIE_NAZWISKO_PODPISUJACEGO</w:t>
      </w:r>
      <w:bookmarkEnd w:id="30"/>
    </w:p>
    <w:p w14:paraId="21EE1400" w14:textId="77777777" w:rsidR="00926381" w:rsidRPr="00FE7408" w:rsidRDefault="00625F6F" w:rsidP="00926381">
      <w:pPr>
        <w:pStyle w:val="menfont"/>
        <w:ind w:left="4678"/>
        <w:rPr>
          <w:rFonts w:ascii="Times New Roman" w:hAnsi="Times New Roman" w:cs="Times New Roman"/>
          <w:sz w:val="22"/>
        </w:rPr>
      </w:pPr>
      <w:bookmarkStart w:id="31" w:name="ezdPracownikPodpisStanowisko"/>
      <w:r w:rsidRPr="00FE7408">
        <w:rPr>
          <w:rFonts w:ascii="Times New Roman" w:hAnsi="Times New Roman" w:cs="Times New Roman"/>
          <w:sz w:val="22"/>
        </w:rPr>
        <w:t>$STANOWISKO_PODPISUJACEGO</w:t>
      </w:r>
      <w:bookmarkEnd w:id="31"/>
    </w:p>
    <w:p w14:paraId="4581FB4C" w14:textId="77777777" w:rsidR="00926381" w:rsidRPr="00FE7408" w:rsidRDefault="00625F6F" w:rsidP="00926381">
      <w:pPr>
        <w:pStyle w:val="menfont"/>
        <w:ind w:left="4678"/>
        <w:rPr>
          <w:rFonts w:ascii="Times New Roman" w:hAnsi="Times New Roman" w:cs="Times New Roman"/>
          <w:sz w:val="22"/>
        </w:rPr>
      </w:pPr>
      <w:bookmarkStart w:id="32" w:name="ezdPracownikWydzialNazwa"/>
      <w:r w:rsidRPr="00FE7408">
        <w:rPr>
          <w:rFonts w:ascii="Times New Roman" w:hAnsi="Times New Roman" w:cs="Times New Roman"/>
          <w:sz w:val="22"/>
        </w:rPr>
        <w:t>$DEPARTAMENT_PODPISUJACEGO</w:t>
      </w:r>
      <w:bookmarkEnd w:id="32"/>
      <w:r w:rsidRPr="00FE7408">
        <w:rPr>
          <w:rFonts w:ascii="Times New Roman" w:hAnsi="Times New Roman" w:cs="Times New Roman"/>
          <w:sz w:val="22"/>
        </w:rPr>
        <w:br/>
        <w:t>/ – podpisany cyfrowo/</w:t>
      </w:r>
    </w:p>
    <w:p w14:paraId="26926E66" w14:textId="77777777" w:rsidR="00926381" w:rsidRPr="00FE7408" w:rsidRDefault="00844A21" w:rsidP="00926381">
      <w:pPr>
        <w:tabs>
          <w:tab w:val="left" w:pos="7514"/>
        </w:tabs>
        <w:spacing w:before="120" w:after="120"/>
        <w:ind w:firstLine="4678"/>
        <w:jc w:val="both"/>
        <w:rPr>
          <w:rFonts w:ascii="Times New Roman" w:hAnsi="Times New Roman" w:cs="Times New Roman"/>
          <w:i/>
          <w:color w:val="000000"/>
        </w:rPr>
      </w:pPr>
    </w:p>
    <w:p w14:paraId="5AA20616" w14:textId="77777777" w:rsidR="00926381" w:rsidRPr="00FE7408" w:rsidRDefault="00844A21" w:rsidP="005C150B">
      <w:pPr>
        <w:spacing w:after="0"/>
        <w:rPr>
          <w:rFonts w:ascii="Times New Roman" w:hAnsi="Times New Roman" w:cs="Times New Roman"/>
        </w:rPr>
      </w:pPr>
    </w:p>
    <w:p w14:paraId="14D05B54" w14:textId="77777777" w:rsidR="0022772C" w:rsidRPr="00FE7408" w:rsidRDefault="00844A21" w:rsidP="005C150B">
      <w:pPr>
        <w:spacing w:after="0"/>
        <w:rPr>
          <w:rFonts w:ascii="Times New Roman" w:hAnsi="Times New Roman" w:cs="Times New Roman"/>
        </w:rPr>
      </w:pPr>
    </w:p>
    <w:sectPr w:rsidR="0022772C" w:rsidRPr="00FE7408" w:rsidSect="00731606">
      <w:footerReference w:type="default" r:id="rId23"/>
      <w:headerReference w:type="first" r:id="rId24"/>
      <w:footerReference w:type="first" r:id="rId25"/>
      <w:pgSz w:w="11906" w:h="16838"/>
      <w:pgMar w:top="1417" w:right="1417" w:bottom="1417" w:left="1417"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880" w14:textId="77777777" w:rsidR="009C4B0D" w:rsidRDefault="009C4B0D">
      <w:pPr>
        <w:spacing w:after="0" w:line="240" w:lineRule="auto"/>
      </w:pPr>
      <w:r>
        <w:separator/>
      </w:r>
    </w:p>
  </w:endnote>
  <w:endnote w:type="continuationSeparator" w:id="0">
    <w:p w14:paraId="40410661" w14:textId="77777777" w:rsidR="009C4B0D" w:rsidRDefault="009C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893C" w14:textId="545AE741" w:rsidR="00093A11" w:rsidRDefault="00731606" w:rsidP="00731606">
    <w:pPr>
      <w:pStyle w:val="Stopka"/>
      <w:tabs>
        <w:tab w:val="clear" w:pos="4536"/>
      </w:tabs>
    </w:pPr>
    <w:r>
      <w:tab/>
    </w:r>
    <w:r>
      <w:tab/>
    </w:r>
    <w:r>
      <w:tab/>
    </w:r>
    <w:r w:rsidR="00625F6F">
      <w:fldChar w:fldCharType="begin"/>
    </w:r>
    <w:r w:rsidR="00625F6F">
      <w:instrText xml:space="preserve"> PAGE   \* MERGEFORMAT </w:instrText>
    </w:r>
    <w:r w:rsidR="00625F6F">
      <w:fldChar w:fldCharType="separate"/>
    </w:r>
    <w:r w:rsidR="00625F6F">
      <w:rPr>
        <w:noProof/>
      </w:rPr>
      <w:t>2</w:t>
    </w:r>
    <w:r w:rsidR="00625F6F">
      <w:fldChar w:fldCharType="end"/>
    </w:r>
  </w:p>
  <w:p w14:paraId="1735A508" w14:textId="77777777" w:rsidR="00093A11" w:rsidRDefault="00844A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E6B3" w14:textId="33830ABD" w:rsidR="007E2E84" w:rsidRDefault="00625F6F" w:rsidP="007E2E84">
    <w:pPr>
      <w:pStyle w:val="Stopka"/>
      <w:spacing w:after="0"/>
      <w:jc w:val="right"/>
      <w:rPr>
        <w:rFonts w:ascii="Times New Roman" w:hAnsi="Times New Roman" w:cs="Times New Roman"/>
        <w:sz w:val="20"/>
        <w:szCs w:val="20"/>
      </w:rPr>
    </w:pPr>
    <w:r w:rsidRPr="000A3EFD">
      <w:rPr>
        <w:rFonts w:ascii="Times New Roman" w:hAnsi="Times New Roman" w:cs="Times New Roman"/>
        <w:sz w:val="20"/>
        <w:szCs w:val="20"/>
      </w:rPr>
      <w:t xml:space="preserve">,  </w:t>
    </w:r>
    <w:r w:rsidR="007E2E84">
      <w:rPr>
        <w:rFonts w:ascii="Times New Roman" w:hAnsi="Times New Roman" w:cs="Times New Roman"/>
        <w:sz w:val="20"/>
        <w:szCs w:val="20"/>
      </w:rPr>
      <w:t xml:space="preserve"> </w:t>
    </w:r>
  </w:p>
  <w:p w14:paraId="36A219B9" w14:textId="77777777" w:rsidR="007E2E84" w:rsidRDefault="007E2E84" w:rsidP="007E2E84">
    <w:pPr>
      <w:pStyle w:val="Stopka"/>
      <w:spacing w:after="0"/>
      <w:jc w:val="center"/>
      <w:rPr>
        <w:rFonts w:ascii="Times New Roman" w:hAnsi="Times New Roman" w:cs="Times New Roman"/>
        <w:sz w:val="20"/>
        <w:szCs w:val="20"/>
      </w:rPr>
    </w:pPr>
  </w:p>
  <w:p w14:paraId="7D4AFDBD" w14:textId="5ED30DB6" w:rsidR="007E2E84" w:rsidRPr="000A3EFD" w:rsidRDefault="007E2E84" w:rsidP="007E2E84">
    <w:pPr>
      <w:pStyle w:val="Stopka"/>
      <w:spacing w:after="0"/>
      <w:jc w:val="center"/>
      <w:rPr>
        <w:rFonts w:ascii="Times New Roman" w:hAnsi="Times New Roman" w:cs="Times New Roman"/>
        <w:sz w:val="20"/>
        <w:szCs w:val="20"/>
      </w:rPr>
    </w:pPr>
    <w:r w:rsidRPr="000A3EFD">
      <w:rPr>
        <w:rFonts w:ascii="Times New Roman" w:hAnsi="Times New Roman" w:cs="Times New Roman"/>
        <w:sz w:val="20"/>
        <w:szCs w:val="20"/>
      </w:rPr>
      <w:t xml:space="preserve">ul. Wawelska 52/54,  00-922 Warszawa;  </w:t>
    </w:r>
    <w:r w:rsidRPr="00874C0D">
      <w:rPr>
        <w:rFonts w:ascii="Times New Roman" w:hAnsi="Times New Roman" w:cs="Times New Roman"/>
        <w:sz w:val="20"/>
        <w:szCs w:val="20"/>
      </w:rPr>
      <w:t>tel. (22) 36-92-550, faks (22) 36-92-290</w:t>
    </w:r>
    <w:r w:rsidRPr="007E2E84">
      <w:rPr>
        <w:rFonts w:ascii="Times New Roman" w:hAnsi="Times New Roman" w:cs="Times New Roman"/>
        <w:sz w:val="20"/>
        <w:szCs w:val="20"/>
      </w:rPr>
      <w:t xml:space="preserve"> </w:t>
    </w:r>
    <w:r w:rsidRPr="000A3EFD">
      <w:rPr>
        <w:rFonts w:ascii="Times New Roman" w:hAnsi="Times New Roman" w:cs="Times New Roman"/>
        <w:sz w:val="20"/>
        <w:szCs w:val="20"/>
      </w:rPr>
      <w:t>www.gov.pl/klimat</w:t>
    </w:r>
  </w:p>
  <w:p w14:paraId="40F52D40" w14:textId="77777777" w:rsidR="007E2E84" w:rsidRPr="000A3EFD" w:rsidRDefault="007E2E84" w:rsidP="007E2E84">
    <w:pPr>
      <w:pStyle w:val="Stopka"/>
      <w:spacing w:after="0"/>
      <w:jc w:val="center"/>
      <w:rPr>
        <w:rFonts w:ascii="Times New Roman" w:hAnsi="Times New Roman" w:cs="Times New Roman"/>
      </w:rPr>
    </w:pPr>
    <w:r w:rsidRPr="000A3EFD">
      <w:rPr>
        <w:rFonts w:ascii="Times New Roman" w:hAnsi="Times New Roman" w:cs="Times New Roman"/>
        <w:sz w:val="20"/>
        <w:szCs w:val="20"/>
      </w:rPr>
      <w:t>Działamy zgodnie z EMAS - zarządzając instytucją dbamy o środowisko</w:t>
    </w:r>
  </w:p>
  <w:p w14:paraId="41EAE9CF" w14:textId="03D47FFF" w:rsidR="007E2E84" w:rsidRDefault="007E2E84" w:rsidP="007E2E84">
    <w:pPr>
      <w:pStyle w:val="Stopka"/>
      <w:spacing w:after="0"/>
      <w:jc w:val="right"/>
      <w:rPr>
        <w:rFonts w:ascii="Times New Roman" w:hAnsi="Times New Roman" w:cs="Times New Roman"/>
        <w:sz w:val="20"/>
        <w:szCs w:val="20"/>
      </w:rPr>
    </w:pPr>
  </w:p>
  <w:p w14:paraId="6EE1A079" w14:textId="77777777" w:rsidR="00793749" w:rsidRPr="000A3EFD" w:rsidRDefault="00844A21" w:rsidP="00FE3E80">
    <w:pPr>
      <w:pStyle w:val="Stopka"/>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AAD2" w14:textId="77777777" w:rsidR="009C4B0D" w:rsidRDefault="009C4B0D">
      <w:pPr>
        <w:spacing w:after="0" w:line="240" w:lineRule="auto"/>
      </w:pPr>
      <w:r>
        <w:separator/>
      </w:r>
    </w:p>
  </w:footnote>
  <w:footnote w:type="continuationSeparator" w:id="0">
    <w:p w14:paraId="7DBFBC35" w14:textId="77777777" w:rsidR="009C4B0D" w:rsidRDefault="009C4B0D">
      <w:pPr>
        <w:spacing w:after="0" w:line="240" w:lineRule="auto"/>
      </w:pPr>
      <w:r>
        <w:continuationSeparator/>
      </w:r>
    </w:p>
  </w:footnote>
  <w:footnote w:id="1">
    <w:p w14:paraId="6F18E3C5" w14:textId="77777777" w:rsidR="005E7C1E" w:rsidRDefault="005E7C1E" w:rsidP="005E7C1E">
      <w:pPr>
        <w:pStyle w:val="Tekstprzypisudolnego"/>
        <w:rPr>
          <w:rFonts w:ascii="Times New Roman" w:hAnsi="Times New Roman"/>
          <w:sz w:val="18"/>
          <w:szCs w:val="18"/>
        </w:rPr>
      </w:pPr>
      <w:r>
        <w:rPr>
          <w:rStyle w:val="Odwoanieprzypisudolnego"/>
          <w:rFonts w:ascii="Times New Roman" w:eastAsia="Calibri" w:hAnsi="Times New Roman"/>
          <w:sz w:val="18"/>
          <w:szCs w:val="18"/>
        </w:rPr>
        <w:footnoteRef/>
      </w:r>
      <w:r>
        <w:rPr>
          <w:rFonts w:ascii="Times New Roman" w:hAnsi="Times New Roman"/>
          <w:sz w:val="18"/>
          <w:szCs w:val="18"/>
        </w:rPr>
        <w:t xml:space="preserve"> Niewłaściwe skreślić. Wariant pierwszy lub drugi może dotyczyć przypadków, gdy Wykonawca jest osobą fizyczną.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339B" w14:textId="77777777" w:rsidR="00FE7408" w:rsidRPr="00FE7408" w:rsidRDefault="00844A21" w:rsidP="00CE040B">
    <w:pPr>
      <w:pStyle w:val="Nagwek"/>
      <w:tabs>
        <w:tab w:val="clear" w:pos="4536"/>
      </w:tabs>
      <w:ind w:left="-142"/>
      <w:rPr>
        <w:rFonts w:ascii="Times New Roman" w:hAnsi="Times New Roman" w:cs="Times New Roman"/>
        <w:color w:val="0D0D0D" w:themeColor="text1" w:themeTint="F2"/>
      </w:rPr>
    </w:pPr>
  </w:p>
  <w:p w14:paraId="5C54B97E" w14:textId="7AEAEE09" w:rsidR="00ED7571" w:rsidRPr="00FE7408" w:rsidRDefault="00625F6F" w:rsidP="0092375B">
    <w:pPr>
      <w:pStyle w:val="Nagwek"/>
      <w:tabs>
        <w:tab w:val="clear" w:pos="4536"/>
        <w:tab w:val="left" w:pos="5103"/>
      </w:tabs>
      <w:ind w:left="-142"/>
      <w:rPr>
        <w:rFonts w:ascii="Times New Roman" w:hAnsi="Times New Roman" w:cs="Times New Roman"/>
        <w:color w:val="0D0D0D" w:themeColor="text1" w:themeTint="F2"/>
        <w:sz w:val="16"/>
        <w:szCs w:val="16"/>
      </w:rPr>
    </w:pPr>
    <w:r>
      <w:rPr>
        <w:rFonts w:ascii="Times New Roman" w:hAnsi="Times New Roman" w:cs="Times New Roman"/>
        <w:noProof/>
        <w:color w:val="0D0D0D" w:themeColor="text1" w:themeTint="F2"/>
        <w:sz w:val="16"/>
        <w:szCs w:val="16"/>
      </w:rPr>
      <w:drawing>
        <wp:inline distT="0" distB="0" distL="0" distR="0" wp14:anchorId="687B2FAB" wp14:editId="58E0A72F">
          <wp:extent cx="3008472" cy="669954"/>
          <wp:effectExtent l="0" t="0" r="190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in Klimatu_BKA.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8472" cy="669954"/>
                  </a:xfrm>
                  <a:prstGeom prst="rect">
                    <a:avLst/>
                  </a:prstGeom>
                  <a:ln>
                    <a:noFill/>
                  </a:ln>
                  <a:extLst>
                    <a:ext uri="{53640926-AAD7-44D8-BBD7-CCE9431645EC}">
                      <a14:shadowObscured xmlns:a14="http://schemas.microsoft.com/office/drawing/2010/main"/>
                    </a:ext>
                  </a:extLst>
                </pic:spPr>
              </pic:pic>
            </a:graphicData>
          </a:graphic>
        </wp:inline>
      </w:drawing>
    </w:r>
    <w:r w:rsidR="0092375B">
      <w:rPr>
        <w:noProof/>
      </w:rPr>
      <w:t xml:space="preserve">                         </w:t>
    </w:r>
    <w:r w:rsidR="001C43CA">
      <w:rPr>
        <w:noProof/>
        <w:lang w:eastAsia="pl-PL"/>
      </w:rPr>
      <w:drawing>
        <wp:inline distT="0" distB="0" distL="0" distR="0" wp14:anchorId="21BAB732" wp14:editId="7FE3C2FA">
          <wp:extent cx="2021028" cy="67136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3954" r="5338" b="17830"/>
                  <a:stretch>
                    <a:fillRect/>
                  </a:stretch>
                </pic:blipFill>
                <pic:spPr bwMode="auto">
                  <a:xfrm>
                    <a:off x="0" y="0"/>
                    <a:ext cx="2023557" cy="672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028"/>
    <w:multiLevelType w:val="hybridMultilevel"/>
    <w:tmpl w:val="91FE4AF2"/>
    <w:lvl w:ilvl="0" w:tplc="73446FB8">
      <w:start w:val="1"/>
      <w:numFmt w:val="decimal"/>
      <w:lvlText w:val="%1."/>
      <w:lvlJc w:val="left"/>
      <w:pPr>
        <w:tabs>
          <w:tab w:val="num" w:pos="2340"/>
        </w:tabs>
        <w:ind w:left="2340" w:hanging="360"/>
      </w:pPr>
      <w:rPr>
        <w:rFonts w:cs="Times New Roman"/>
      </w:rPr>
    </w:lvl>
    <w:lvl w:ilvl="1" w:tplc="D0FCF504">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44509D7"/>
    <w:multiLevelType w:val="hybridMultilevel"/>
    <w:tmpl w:val="AF04C186"/>
    <w:lvl w:ilvl="0" w:tplc="C262BCF2">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8316858"/>
    <w:multiLevelType w:val="hybridMultilevel"/>
    <w:tmpl w:val="9D7A0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51360"/>
    <w:multiLevelType w:val="hybridMultilevel"/>
    <w:tmpl w:val="11DA5E4E"/>
    <w:lvl w:ilvl="0" w:tplc="8BF82CD8">
      <w:start w:val="1"/>
      <w:numFmt w:val="decimal"/>
      <w:lvlText w:val="%1."/>
      <w:lvlJc w:val="left"/>
      <w:pPr>
        <w:ind w:left="288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542BDD"/>
    <w:multiLevelType w:val="hybridMultilevel"/>
    <w:tmpl w:val="EBD63680"/>
    <w:lvl w:ilvl="0" w:tplc="FE3A7A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D45ACE"/>
    <w:multiLevelType w:val="hybridMultilevel"/>
    <w:tmpl w:val="DF041FD4"/>
    <w:lvl w:ilvl="0" w:tplc="4EDA695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22D78"/>
    <w:multiLevelType w:val="hybridMultilevel"/>
    <w:tmpl w:val="3D124D40"/>
    <w:lvl w:ilvl="0" w:tplc="17880ADC">
      <w:start w:val="1"/>
      <w:numFmt w:val="decimal"/>
      <w:lvlText w:val="%1."/>
      <w:lvlJc w:val="left"/>
      <w:pPr>
        <w:ind w:left="720" w:hanging="360"/>
      </w:pPr>
      <w:rPr>
        <w:strike w:val="0"/>
        <w:color w:val="auto"/>
      </w:rPr>
    </w:lvl>
    <w:lvl w:ilvl="1" w:tplc="3594F38C">
      <w:start w:val="1"/>
      <w:numFmt w:val="decimal"/>
      <w:lvlText w:val="%2)"/>
      <w:lvlJc w:val="left"/>
      <w:pPr>
        <w:ind w:left="1650" w:hanging="570"/>
      </w:pPr>
      <w:rPr>
        <w:rFonts w:hint="default"/>
      </w:rPr>
    </w:lvl>
    <w:lvl w:ilvl="2" w:tplc="0415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4233D"/>
    <w:multiLevelType w:val="hybridMultilevel"/>
    <w:tmpl w:val="75301826"/>
    <w:lvl w:ilvl="0" w:tplc="23AA886A">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3E2336">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66ED9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A467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2037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027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2C18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879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42AD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9A578A"/>
    <w:multiLevelType w:val="multilevel"/>
    <w:tmpl w:val="460003D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75990"/>
    <w:multiLevelType w:val="hybridMultilevel"/>
    <w:tmpl w:val="97706F32"/>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7E533E"/>
    <w:multiLevelType w:val="hybridMultilevel"/>
    <w:tmpl w:val="A1D4F072"/>
    <w:lvl w:ilvl="0" w:tplc="0238A066">
      <w:start w:val="1"/>
      <w:numFmt w:val="decimal"/>
      <w:lvlText w:val="%1."/>
      <w:lvlJc w:val="left"/>
      <w:pPr>
        <w:ind w:left="644" w:hanging="360"/>
      </w:pPr>
      <w:rPr>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21E7B"/>
    <w:multiLevelType w:val="hybridMultilevel"/>
    <w:tmpl w:val="21D44728"/>
    <w:lvl w:ilvl="0" w:tplc="8BF82CD8">
      <w:start w:val="1"/>
      <w:numFmt w:val="decimal"/>
      <w:lvlText w:val="%1."/>
      <w:lvlJc w:val="left"/>
      <w:pPr>
        <w:ind w:left="28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C50BE1"/>
    <w:multiLevelType w:val="hybridMultilevel"/>
    <w:tmpl w:val="F6BE662A"/>
    <w:lvl w:ilvl="0" w:tplc="E174C8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304F94"/>
    <w:multiLevelType w:val="multilevel"/>
    <w:tmpl w:val="2B80448A"/>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373569"/>
    <w:multiLevelType w:val="hybridMultilevel"/>
    <w:tmpl w:val="8BDAD5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3A16B63"/>
    <w:multiLevelType w:val="hybridMultilevel"/>
    <w:tmpl w:val="713A2AC2"/>
    <w:lvl w:ilvl="0" w:tplc="04150013">
      <w:start w:val="1"/>
      <w:numFmt w:val="upperRoman"/>
      <w:lvlText w:val="%1."/>
      <w:lvlJc w:val="right"/>
      <w:pPr>
        <w:ind w:left="720" w:hanging="720"/>
      </w:pPr>
    </w:lvl>
    <w:lvl w:ilvl="1" w:tplc="B50E7DAC">
      <w:start w:val="1"/>
      <w:numFmt w:val="lowerLetter"/>
      <w:lvlText w:val="%2."/>
      <w:lvlJc w:val="left"/>
      <w:pPr>
        <w:ind w:left="1080" w:hanging="360"/>
      </w:pPr>
    </w:lvl>
    <w:lvl w:ilvl="2" w:tplc="C204C13E">
      <w:start w:val="1"/>
      <w:numFmt w:val="lowerRoman"/>
      <w:lvlText w:val="%3."/>
      <w:lvlJc w:val="right"/>
      <w:pPr>
        <w:ind w:left="1800" w:hanging="180"/>
      </w:pPr>
    </w:lvl>
    <w:lvl w:ilvl="3" w:tplc="E42E6D92">
      <w:start w:val="1"/>
      <w:numFmt w:val="decimal"/>
      <w:lvlText w:val="%4."/>
      <w:lvlJc w:val="left"/>
      <w:pPr>
        <w:ind w:left="2520" w:hanging="360"/>
      </w:pPr>
    </w:lvl>
    <w:lvl w:ilvl="4" w:tplc="13B0B4A8">
      <w:start w:val="1"/>
      <w:numFmt w:val="lowerLetter"/>
      <w:lvlText w:val="%5."/>
      <w:lvlJc w:val="left"/>
      <w:pPr>
        <w:ind w:left="3240" w:hanging="360"/>
      </w:pPr>
    </w:lvl>
    <w:lvl w:ilvl="5" w:tplc="2572D01E">
      <w:start w:val="1"/>
      <w:numFmt w:val="lowerRoman"/>
      <w:lvlText w:val="%6."/>
      <w:lvlJc w:val="right"/>
      <w:pPr>
        <w:ind w:left="3960" w:hanging="180"/>
      </w:pPr>
    </w:lvl>
    <w:lvl w:ilvl="6" w:tplc="A18CF1C0">
      <w:start w:val="1"/>
      <w:numFmt w:val="decimal"/>
      <w:lvlText w:val="%7."/>
      <w:lvlJc w:val="left"/>
      <w:pPr>
        <w:ind w:left="4680" w:hanging="360"/>
      </w:pPr>
    </w:lvl>
    <w:lvl w:ilvl="7" w:tplc="D1868F5C">
      <w:start w:val="1"/>
      <w:numFmt w:val="lowerLetter"/>
      <w:lvlText w:val="%8."/>
      <w:lvlJc w:val="left"/>
      <w:pPr>
        <w:ind w:left="5400" w:hanging="360"/>
      </w:pPr>
    </w:lvl>
    <w:lvl w:ilvl="8" w:tplc="4D6697B0">
      <w:start w:val="1"/>
      <w:numFmt w:val="lowerRoman"/>
      <w:lvlText w:val="%9."/>
      <w:lvlJc w:val="right"/>
      <w:pPr>
        <w:ind w:left="6120" w:hanging="180"/>
      </w:pPr>
    </w:lvl>
  </w:abstractNum>
  <w:abstractNum w:abstractNumId="16" w15:restartNumberingAfterBreak="0">
    <w:nsid w:val="35A07EEA"/>
    <w:multiLevelType w:val="hybridMultilevel"/>
    <w:tmpl w:val="9326C1C8"/>
    <w:lvl w:ilvl="0" w:tplc="AFEA526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C47E7C"/>
    <w:multiLevelType w:val="hybridMultilevel"/>
    <w:tmpl w:val="772EA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412BBE"/>
    <w:multiLevelType w:val="hybridMultilevel"/>
    <w:tmpl w:val="89E820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703BA4"/>
    <w:multiLevelType w:val="hybridMultilevel"/>
    <w:tmpl w:val="F4920ECA"/>
    <w:lvl w:ilvl="0" w:tplc="CFF8DE0A">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E087529"/>
    <w:multiLevelType w:val="multilevel"/>
    <w:tmpl w:val="7D7C5D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62380"/>
    <w:multiLevelType w:val="hybridMultilevel"/>
    <w:tmpl w:val="7E062DDE"/>
    <w:lvl w:ilvl="0" w:tplc="1D7ED56E">
      <w:start w:val="1"/>
      <w:numFmt w:val="decimal"/>
      <w:lvlText w:val="%1."/>
      <w:lvlJc w:val="left"/>
      <w:pPr>
        <w:tabs>
          <w:tab w:val="num" w:pos="360"/>
        </w:tabs>
        <w:ind w:left="360" w:hanging="360"/>
      </w:pPr>
      <w:rPr>
        <w:rFonts w:hint="default"/>
        <w:b w:val="0"/>
        <w:sz w:val="24"/>
        <w:szCs w:val="24"/>
        <w:vertAlign w:val="baseline"/>
      </w:rPr>
    </w:lvl>
    <w:lvl w:ilvl="1" w:tplc="04150011">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2" w15:restartNumberingAfterBreak="0">
    <w:nsid w:val="3F2A61B4"/>
    <w:multiLevelType w:val="hybridMultilevel"/>
    <w:tmpl w:val="2158970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3" w15:restartNumberingAfterBreak="0">
    <w:nsid w:val="41743BFB"/>
    <w:multiLevelType w:val="hybridMultilevel"/>
    <w:tmpl w:val="BD52931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18F4438"/>
    <w:multiLevelType w:val="hybridMultilevel"/>
    <w:tmpl w:val="9C7A6B36"/>
    <w:lvl w:ilvl="0" w:tplc="1D7ED56E">
      <w:start w:val="1"/>
      <w:numFmt w:val="decimal"/>
      <w:lvlText w:val="%1."/>
      <w:lvlJc w:val="left"/>
      <w:pPr>
        <w:tabs>
          <w:tab w:val="num" w:pos="360"/>
        </w:tabs>
        <w:ind w:left="360" w:hanging="360"/>
      </w:pPr>
      <w:rPr>
        <w:rFonts w:hint="default"/>
        <w:b w:val="0"/>
        <w:sz w:val="24"/>
        <w:szCs w:val="24"/>
        <w:vertAlign w:val="baseline"/>
      </w:rPr>
    </w:lvl>
    <w:lvl w:ilvl="1" w:tplc="04150011">
      <w:start w:val="1"/>
      <w:numFmt w:val="decimal"/>
      <w:lvlText w:val="%2)"/>
      <w:lvlJc w:val="left"/>
      <w:pPr>
        <w:tabs>
          <w:tab w:val="num" w:pos="1260"/>
        </w:tabs>
        <w:ind w:left="1260" w:hanging="360"/>
      </w:pPr>
      <w:rPr>
        <w:rFonts w:hint="default"/>
      </w:rPr>
    </w:lvl>
    <w:lvl w:ilvl="2" w:tplc="6284F5E8">
      <w:start w:val="1"/>
      <w:numFmt w:val="lowerLetter"/>
      <w:lvlText w:val="%3)"/>
      <w:lvlJc w:val="left"/>
      <w:pPr>
        <w:tabs>
          <w:tab w:val="num" w:pos="1980"/>
        </w:tabs>
        <w:ind w:left="1980" w:hanging="180"/>
      </w:pPr>
      <w:rPr>
        <w:b w:val="0"/>
        <w:bCs w:val="0"/>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43677839"/>
    <w:multiLevelType w:val="hybridMultilevel"/>
    <w:tmpl w:val="351AA966"/>
    <w:lvl w:ilvl="0" w:tplc="3B3E067C">
      <w:start w:val="1"/>
      <w:numFmt w:val="decimal"/>
      <w:lvlText w:val="%1."/>
      <w:lvlJc w:val="left"/>
      <w:pPr>
        <w:ind w:left="708" w:hanging="708"/>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C3C4BB5"/>
    <w:multiLevelType w:val="hybridMultilevel"/>
    <w:tmpl w:val="907A3C24"/>
    <w:lvl w:ilvl="0" w:tplc="A7B8DFF0">
      <w:start w:val="1"/>
      <w:numFmt w:val="decimal"/>
      <w:lvlText w:val="%1."/>
      <w:lvlJc w:val="left"/>
      <w:pPr>
        <w:tabs>
          <w:tab w:val="num" w:pos="720"/>
        </w:tabs>
        <w:ind w:left="72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1625"/>
    <w:multiLevelType w:val="hybridMultilevel"/>
    <w:tmpl w:val="74AEA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A60ED0"/>
    <w:multiLevelType w:val="hybridMultilevel"/>
    <w:tmpl w:val="A3E88CC6"/>
    <w:lvl w:ilvl="0" w:tplc="488A4FB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54DB1762"/>
    <w:multiLevelType w:val="hybridMultilevel"/>
    <w:tmpl w:val="C372A56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685" w:hanging="705"/>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6566681"/>
    <w:multiLevelType w:val="hybridMultilevel"/>
    <w:tmpl w:val="C5B8CEDE"/>
    <w:lvl w:ilvl="0" w:tplc="0415000F">
      <w:start w:val="1"/>
      <w:numFmt w:val="decimal"/>
      <w:lvlText w:val="%1."/>
      <w:lvlJc w:val="left"/>
      <w:pPr>
        <w:ind w:left="1145" w:hanging="360"/>
      </w:pPr>
      <w:rPr>
        <w:b w:val="0"/>
        <w:bCs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572B5CC1"/>
    <w:multiLevelType w:val="hybridMultilevel"/>
    <w:tmpl w:val="A8AA368E"/>
    <w:lvl w:ilvl="0" w:tplc="5F46668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57330FFB"/>
    <w:multiLevelType w:val="hybridMultilevel"/>
    <w:tmpl w:val="8D0A35F2"/>
    <w:lvl w:ilvl="0" w:tplc="73446FB8">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A0DC4"/>
    <w:multiLevelType w:val="multilevel"/>
    <w:tmpl w:val="460003D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666543"/>
    <w:multiLevelType w:val="hybridMultilevel"/>
    <w:tmpl w:val="B6FA089E"/>
    <w:lvl w:ilvl="0" w:tplc="1D7ED56E">
      <w:start w:val="1"/>
      <w:numFmt w:val="decimal"/>
      <w:lvlText w:val="%1."/>
      <w:lvlJc w:val="left"/>
      <w:pPr>
        <w:tabs>
          <w:tab w:val="num" w:pos="360"/>
        </w:tabs>
        <w:ind w:left="360" w:hanging="360"/>
      </w:pPr>
      <w:rPr>
        <w:rFonts w:hint="default"/>
        <w:b w:val="0"/>
        <w:sz w:val="24"/>
        <w:szCs w:val="24"/>
        <w:vertAlign w:val="baseline"/>
      </w:rPr>
    </w:lvl>
    <w:lvl w:ilvl="1" w:tplc="04150011">
      <w:start w:val="1"/>
      <w:numFmt w:val="decimal"/>
      <w:lvlText w:val="%2)"/>
      <w:lvlJc w:val="left"/>
      <w:pPr>
        <w:tabs>
          <w:tab w:val="num" w:pos="1260"/>
        </w:tabs>
        <w:ind w:left="1260" w:hanging="360"/>
      </w:pPr>
      <w:rPr>
        <w:rFonts w:hint="default"/>
      </w:rPr>
    </w:lvl>
    <w:lvl w:ilvl="2" w:tplc="04150017">
      <w:start w:val="1"/>
      <w:numFmt w:val="lowerLetter"/>
      <w:lvlText w:val="%3)"/>
      <w:lvlJc w:val="left"/>
      <w:pPr>
        <w:tabs>
          <w:tab w:val="num" w:pos="1980"/>
        </w:tabs>
        <w:ind w:left="1980" w:hanging="180"/>
      </w:pPr>
    </w:lvl>
    <w:lvl w:ilvl="3" w:tplc="D9B8194C">
      <w:start w:val="5"/>
      <w:numFmt w:val="bullet"/>
      <w:lvlText w:val=""/>
      <w:lvlJc w:val="left"/>
      <w:pPr>
        <w:ind w:left="2700" w:hanging="360"/>
      </w:pPr>
      <w:rPr>
        <w:rFonts w:ascii="Symbol" w:eastAsia="Times New Roman" w:hAnsi="Symbol" w:cs="Times New Roman" w:hint="default"/>
      </w:r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5" w15:restartNumberingAfterBreak="0">
    <w:nsid w:val="5F10441A"/>
    <w:multiLevelType w:val="hybridMultilevel"/>
    <w:tmpl w:val="7E4A834A"/>
    <w:lvl w:ilvl="0" w:tplc="B76ACDFA">
      <w:start w:val="1"/>
      <w:numFmt w:val="upperRoman"/>
      <w:lvlText w:val="%1."/>
      <w:lvlJc w:val="left"/>
      <w:pPr>
        <w:ind w:left="1205" w:hanging="720"/>
      </w:pPr>
      <w:rPr>
        <w:rFonts w:hint="default"/>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36" w15:restartNumberingAfterBreak="0">
    <w:nsid w:val="6408629F"/>
    <w:multiLevelType w:val="multilevel"/>
    <w:tmpl w:val="7D7C5D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486403"/>
    <w:multiLevelType w:val="multilevel"/>
    <w:tmpl w:val="362EE660"/>
    <w:lvl w:ilvl="0">
      <w:start w:val="1"/>
      <w:numFmt w:val="decimal"/>
      <w:lvlText w:val="%1)"/>
      <w:lvlJc w:val="left"/>
      <w:pPr>
        <w:ind w:left="28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6FB051F"/>
    <w:multiLevelType w:val="hybridMultilevel"/>
    <w:tmpl w:val="43800B30"/>
    <w:lvl w:ilvl="0" w:tplc="6BD432B0">
      <w:start w:val="1"/>
      <w:numFmt w:val="decimal"/>
      <w:lvlText w:val="%1."/>
      <w:lvlJc w:val="left"/>
      <w:pPr>
        <w:ind w:left="360" w:hanging="360"/>
      </w:pPr>
      <w:rPr>
        <w:b w:val="0"/>
        <w:i w:val="0"/>
        <w:iCs/>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F3286"/>
    <w:multiLevelType w:val="multilevel"/>
    <w:tmpl w:val="D562AC38"/>
    <w:lvl w:ilvl="0">
      <w:start w:val="1"/>
      <w:numFmt w:val="decimal"/>
      <w:lvlText w:val="%1."/>
      <w:lvlJc w:val="left"/>
      <w:pPr>
        <w:ind w:left="2880" w:hanging="360"/>
      </w:pPr>
      <w:rPr>
        <w:b w:val="0"/>
      </w:rPr>
    </w:lvl>
    <w:lvl w:ilvl="1">
      <w:start w:val="1"/>
      <w:numFmt w:val="decimal"/>
      <w:lvlText w:val="%2)"/>
      <w:lvlJc w:val="left"/>
      <w:pPr>
        <w:ind w:left="3905" w:hanging="360"/>
      </w:p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0" w15:restartNumberingAfterBreak="0">
    <w:nsid w:val="6EEB6EF2"/>
    <w:multiLevelType w:val="hybridMultilevel"/>
    <w:tmpl w:val="108E7704"/>
    <w:lvl w:ilvl="0" w:tplc="225468AA">
      <w:start w:val="2"/>
      <w:numFmt w:val="decimal"/>
      <w:lvlText w:val="%1."/>
      <w:lvlJc w:val="left"/>
      <w:pPr>
        <w:tabs>
          <w:tab w:val="num" w:pos="360"/>
        </w:tabs>
        <w:ind w:left="360" w:hanging="360"/>
      </w:pPr>
      <w:rPr>
        <w:rFonts w:hint="default"/>
        <w:b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E37EEE"/>
    <w:multiLevelType w:val="hybridMultilevel"/>
    <w:tmpl w:val="93FA8A80"/>
    <w:lvl w:ilvl="0" w:tplc="73446FB8">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D47757"/>
    <w:multiLevelType w:val="singleLevel"/>
    <w:tmpl w:val="097E8040"/>
    <w:lvl w:ilvl="0">
      <w:start w:val="4"/>
      <w:numFmt w:val="bullet"/>
      <w:lvlText w:val="-"/>
      <w:lvlJc w:val="left"/>
      <w:pPr>
        <w:tabs>
          <w:tab w:val="num" w:pos="360"/>
        </w:tabs>
        <w:ind w:left="360" w:hanging="360"/>
      </w:pPr>
      <w:rPr>
        <w:rFonts w:ascii="Times New Roman" w:hAnsi="Times New Roman" w:hint="default"/>
      </w:rPr>
    </w:lvl>
  </w:abstractNum>
  <w:num w:numId="1" w16cid:durableId="81951344">
    <w:abstractNumId w:val="27"/>
  </w:num>
  <w:num w:numId="2" w16cid:durableId="1180267900">
    <w:abstractNumId w:val="12"/>
  </w:num>
  <w:num w:numId="3" w16cid:durableId="380442013">
    <w:abstractNumId w:val="15"/>
  </w:num>
  <w:num w:numId="4" w16cid:durableId="11921891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3358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7358934">
    <w:abstractNumId w:val="9"/>
  </w:num>
  <w:num w:numId="7" w16cid:durableId="10337309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62978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457837">
    <w:abstractNumId w:val="7"/>
  </w:num>
  <w:num w:numId="10" w16cid:durableId="1547445391">
    <w:abstractNumId w:val="1"/>
  </w:num>
  <w:num w:numId="11" w16cid:durableId="1354457079">
    <w:abstractNumId w:val="30"/>
  </w:num>
  <w:num w:numId="12" w16cid:durableId="15075509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66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0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079890">
    <w:abstractNumId w:val="5"/>
  </w:num>
  <w:num w:numId="16" w16cid:durableId="1287854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9847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4031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92288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1886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2263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89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52770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74225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101092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5941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7359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53599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7338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8634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1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934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7395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4110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7183010">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651788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8804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452021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2186905">
    <w:abstractNumId w:val="42"/>
  </w:num>
  <w:num w:numId="41" w16cid:durableId="1636175427">
    <w:abstractNumId w:val="4"/>
  </w:num>
  <w:num w:numId="42" w16cid:durableId="1811509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54332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1E"/>
    <w:rsid w:val="001C43CA"/>
    <w:rsid w:val="00233723"/>
    <w:rsid w:val="005E7C1E"/>
    <w:rsid w:val="00625F6F"/>
    <w:rsid w:val="00731606"/>
    <w:rsid w:val="007E2E84"/>
    <w:rsid w:val="00844A21"/>
    <w:rsid w:val="008D7D5B"/>
    <w:rsid w:val="0092375B"/>
    <w:rsid w:val="009C4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39DC2"/>
  <w15:docId w15:val="{D4CF986B-368E-4F4B-8F9A-1A3CA34C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22B0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qFormat/>
    <w:rsid w:val="00B959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5E7C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22B02"/>
    <w:pPr>
      <w:tabs>
        <w:tab w:val="center" w:pos="4536"/>
        <w:tab w:val="right" w:pos="9072"/>
      </w:tabs>
    </w:pPr>
  </w:style>
  <w:style w:type="paragraph" w:styleId="Stopka">
    <w:name w:val="footer"/>
    <w:basedOn w:val="Normalny"/>
    <w:link w:val="StopkaZnak"/>
    <w:uiPriority w:val="99"/>
    <w:rsid w:val="00C22B02"/>
    <w:pPr>
      <w:tabs>
        <w:tab w:val="center" w:pos="4536"/>
        <w:tab w:val="right" w:pos="9072"/>
      </w:tabs>
    </w:pPr>
  </w:style>
  <w:style w:type="character" w:customStyle="1" w:styleId="StopkaZnak">
    <w:name w:val="Stopka Znak"/>
    <w:link w:val="Stopka"/>
    <w:uiPriority w:val="99"/>
    <w:rsid w:val="00093A11"/>
    <w:rPr>
      <w:rFonts w:ascii="Calibri" w:eastAsia="Calibri" w:hAnsi="Calibri" w:cs="Calibri"/>
      <w:sz w:val="22"/>
      <w:szCs w:val="22"/>
      <w:lang w:eastAsia="ar-SA"/>
    </w:rPr>
  </w:style>
  <w:style w:type="character" w:styleId="Hipercze">
    <w:name w:val="Hyperlink"/>
    <w:rsid w:val="00FB4A52"/>
    <w:rPr>
      <w:color w:val="0000FF"/>
      <w:u w:val="single"/>
    </w:rPr>
  </w:style>
  <w:style w:type="paragraph" w:styleId="Tekstdymka">
    <w:name w:val="Balloon Text"/>
    <w:basedOn w:val="Normalny"/>
    <w:link w:val="TekstdymkaZnak"/>
    <w:rsid w:val="00342FF6"/>
    <w:pPr>
      <w:spacing w:after="0" w:line="240" w:lineRule="auto"/>
    </w:pPr>
    <w:rPr>
      <w:rFonts w:ascii="Tahoma" w:hAnsi="Tahoma" w:cs="Tahoma"/>
      <w:sz w:val="16"/>
      <w:szCs w:val="16"/>
    </w:rPr>
  </w:style>
  <w:style w:type="character" w:customStyle="1" w:styleId="TekstdymkaZnak">
    <w:name w:val="Tekst dymka Znak"/>
    <w:link w:val="Tekstdymka"/>
    <w:rsid w:val="00342FF6"/>
    <w:rPr>
      <w:rFonts w:ascii="Tahoma" w:eastAsia="Calibri" w:hAnsi="Tahoma" w:cs="Tahoma"/>
      <w:sz w:val="16"/>
      <w:szCs w:val="16"/>
      <w:lang w:eastAsia="ar-SA"/>
    </w:rPr>
  </w:style>
  <w:style w:type="paragraph" w:customStyle="1" w:styleId="menfont">
    <w:name w:val="men font"/>
    <w:basedOn w:val="Normalny"/>
    <w:rsid w:val="00926381"/>
    <w:pPr>
      <w:suppressAutoHyphens w:val="0"/>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B9598D"/>
    <w:rPr>
      <w:rFonts w:asciiTheme="majorHAnsi" w:eastAsiaTheme="majorEastAsia" w:hAnsiTheme="majorHAnsi" w:cstheme="majorBidi"/>
      <w:color w:val="365F91" w:themeColor="accent1" w:themeShade="BF"/>
      <w:sz w:val="32"/>
      <w:szCs w:val="32"/>
      <w:lang w:eastAsia="ar-SA"/>
    </w:rPr>
  </w:style>
  <w:style w:type="character" w:customStyle="1" w:styleId="Nagwek2Znak">
    <w:name w:val="Nagłówek 2 Znak"/>
    <w:basedOn w:val="Domylnaczcionkaakapitu"/>
    <w:link w:val="Nagwek2"/>
    <w:semiHidden/>
    <w:rsid w:val="005E7C1E"/>
    <w:rPr>
      <w:rFonts w:asciiTheme="majorHAnsi" w:eastAsiaTheme="majorEastAsia" w:hAnsiTheme="majorHAnsi" w:cstheme="majorBidi"/>
      <w:color w:val="365F91" w:themeColor="accent1" w:themeShade="BF"/>
      <w:sz w:val="26"/>
      <w:szCs w:val="26"/>
      <w:lang w:eastAsia="ar-SA"/>
    </w:rPr>
  </w:style>
  <w:style w:type="paragraph" w:styleId="Akapitzlist">
    <w:name w:val="List Paragraph"/>
    <w:aliases w:val="Sl_Akapit z listą,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5E7C1E"/>
    <w:pPr>
      <w:ind w:left="720"/>
      <w:contextualSpacing/>
    </w:pPr>
  </w:style>
  <w:style w:type="paragraph" w:customStyle="1" w:styleId="Default">
    <w:name w:val="Default"/>
    <w:rsid w:val="005E7C1E"/>
    <w:pPr>
      <w:autoSpaceDE w:val="0"/>
      <w:autoSpaceDN w:val="0"/>
      <w:adjustRightInd w:val="0"/>
    </w:pPr>
    <w:rPr>
      <w:rFonts w:eastAsiaTheme="minorHAnsi"/>
      <w:color w:val="000000"/>
      <w:sz w:val="24"/>
      <w:szCs w:val="24"/>
      <w:lang w:eastAsia="en-US"/>
    </w:rPr>
  </w:style>
  <w:style w:type="table" w:customStyle="1" w:styleId="Tabela-Siatka1">
    <w:name w:val="Tabela - Siatka1"/>
    <w:basedOn w:val="Standardowy"/>
    <w:next w:val="Tabela-Siatka"/>
    <w:uiPriority w:val="59"/>
    <w:rsid w:val="005E7C1E"/>
    <w:rPr>
      <w:rFonts w:eastAsiaTheme="minorHAnsi" w:cstheme="minorBid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5E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rsid w:val="005E7C1E"/>
    <w:rPr>
      <w:color w:val="605E5C"/>
      <w:shd w:val="clear" w:color="auto" w:fill="E1DFDD"/>
    </w:rPr>
  </w:style>
  <w:style w:type="character" w:customStyle="1" w:styleId="AkapitzlistZnak">
    <w:name w:val="Akapit z listą Znak"/>
    <w:aliases w:val="Sl_Akapit z listą Znak,Akapit z listą numerowaną Znak,Podsis rysunku Znak,lp1 Znak,Bullet List Znak,FooterText Znak,numbered Znak,Paragraphe de liste1 Znak,Bulletr List Paragraph Znak,列出段落 Znak,列出段落1 Znak,List Paragraph21 Znak"/>
    <w:link w:val="Akapitzlist"/>
    <w:uiPriority w:val="34"/>
    <w:qFormat/>
    <w:rsid w:val="005E7C1E"/>
    <w:rPr>
      <w:rFonts w:ascii="Calibri" w:eastAsia="Calibri" w:hAnsi="Calibri" w:cs="Calibri"/>
      <w:sz w:val="22"/>
      <w:szCs w:val="22"/>
      <w:lang w:eastAsia="ar-SA"/>
    </w:rPr>
  </w:style>
  <w:style w:type="paragraph" w:customStyle="1" w:styleId="Akapitzlist1">
    <w:name w:val="Akapit z listą1"/>
    <w:basedOn w:val="Normalny"/>
    <w:rsid w:val="005E7C1E"/>
    <w:pPr>
      <w:suppressAutoHyphens w:val="0"/>
      <w:spacing w:after="160" w:line="259" w:lineRule="auto"/>
      <w:ind w:left="720"/>
      <w:contextualSpacing/>
    </w:pPr>
    <w:rPr>
      <w:rFonts w:eastAsia="Times New Roman" w:cs="Times New Roman"/>
      <w:lang w:eastAsia="en-US"/>
    </w:rPr>
  </w:style>
  <w:style w:type="paragraph" w:styleId="Tekstprzypisudolnego">
    <w:name w:val="footnote text"/>
    <w:basedOn w:val="Normalny"/>
    <w:link w:val="TekstprzypisudolnegoZnak"/>
    <w:uiPriority w:val="99"/>
    <w:unhideWhenUsed/>
    <w:rsid w:val="005E7C1E"/>
    <w:pPr>
      <w:suppressAutoHyphens w:val="0"/>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rsid w:val="005E7C1E"/>
    <w:rPr>
      <w:rFonts w:ascii="Calibri" w:hAnsi="Calibri" w:cs="Calibri"/>
    </w:rPr>
  </w:style>
  <w:style w:type="paragraph" w:styleId="Tytu">
    <w:name w:val="Title"/>
    <w:basedOn w:val="Normalny"/>
    <w:next w:val="Normalny"/>
    <w:link w:val="TytuZnak"/>
    <w:qFormat/>
    <w:rsid w:val="005E7C1E"/>
    <w:pPr>
      <w:suppressAutoHyphens w:val="0"/>
      <w:spacing w:before="120" w:after="120"/>
      <w:jc w:val="center"/>
    </w:pPr>
    <w:rPr>
      <w:rFonts w:ascii="Times New Roman" w:hAnsi="Times New Roman" w:cs="Times New Roman"/>
      <w:b/>
      <w:caps/>
      <w:sz w:val="24"/>
      <w:szCs w:val="24"/>
      <w:lang w:eastAsia="en-US"/>
    </w:rPr>
  </w:style>
  <w:style w:type="character" w:customStyle="1" w:styleId="TytuZnak">
    <w:name w:val="Tytuł Znak"/>
    <w:basedOn w:val="Domylnaczcionkaakapitu"/>
    <w:link w:val="Tytu"/>
    <w:rsid w:val="005E7C1E"/>
    <w:rPr>
      <w:rFonts w:eastAsia="Calibri"/>
      <w:b/>
      <w:caps/>
      <w:sz w:val="24"/>
      <w:szCs w:val="24"/>
      <w:lang w:eastAsia="en-US"/>
    </w:rPr>
  </w:style>
  <w:style w:type="character" w:styleId="Odwoaniedokomentarza">
    <w:name w:val="annotation reference"/>
    <w:basedOn w:val="Domylnaczcionkaakapitu"/>
    <w:semiHidden/>
    <w:unhideWhenUsed/>
    <w:rsid w:val="005E7C1E"/>
    <w:rPr>
      <w:sz w:val="16"/>
      <w:szCs w:val="16"/>
    </w:rPr>
  </w:style>
  <w:style w:type="paragraph" w:styleId="Tekstkomentarza">
    <w:name w:val="annotation text"/>
    <w:basedOn w:val="Normalny"/>
    <w:link w:val="TekstkomentarzaZnak"/>
    <w:unhideWhenUsed/>
    <w:rsid w:val="005E7C1E"/>
    <w:pPr>
      <w:spacing w:line="240" w:lineRule="auto"/>
    </w:pPr>
    <w:rPr>
      <w:sz w:val="20"/>
      <w:szCs w:val="20"/>
    </w:rPr>
  </w:style>
  <w:style w:type="character" w:customStyle="1" w:styleId="TekstkomentarzaZnak">
    <w:name w:val="Tekst komentarza Znak"/>
    <w:basedOn w:val="Domylnaczcionkaakapitu"/>
    <w:link w:val="Tekstkomentarza"/>
    <w:rsid w:val="005E7C1E"/>
    <w:rPr>
      <w:rFonts w:ascii="Calibri" w:eastAsia="Calibri" w:hAnsi="Calibri" w:cs="Calibri"/>
      <w:lang w:eastAsia="ar-SA"/>
    </w:rPr>
  </w:style>
  <w:style w:type="paragraph" w:styleId="Tematkomentarza">
    <w:name w:val="annotation subject"/>
    <w:basedOn w:val="Tekstkomentarza"/>
    <w:next w:val="Tekstkomentarza"/>
    <w:link w:val="TematkomentarzaZnak"/>
    <w:semiHidden/>
    <w:unhideWhenUsed/>
    <w:rsid w:val="005E7C1E"/>
    <w:rPr>
      <w:b/>
      <w:bCs/>
    </w:rPr>
  </w:style>
  <w:style w:type="character" w:customStyle="1" w:styleId="TematkomentarzaZnak">
    <w:name w:val="Temat komentarza Znak"/>
    <w:basedOn w:val="TekstkomentarzaZnak"/>
    <w:link w:val="Tematkomentarza"/>
    <w:semiHidden/>
    <w:rsid w:val="005E7C1E"/>
    <w:rPr>
      <w:rFonts w:ascii="Calibri" w:eastAsia="Calibri" w:hAnsi="Calibri" w:cs="Calibri"/>
      <w:b/>
      <w:bCs/>
      <w:lang w:eastAsia="ar-SA"/>
    </w:rPr>
  </w:style>
  <w:style w:type="character" w:styleId="Odwoanieprzypisudolnego">
    <w:name w:val="footnote reference"/>
    <w:uiPriority w:val="99"/>
    <w:unhideWhenUsed/>
    <w:rsid w:val="005E7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nbxheyde" TargetMode="External"/><Relationship Id="rId13" Type="http://schemas.openxmlformats.org/officeDocument/2006/relationships/hyperlink" Target="https://sip.legalis.pl/document-view.seam?documentId=mfrxilrtg4ytonbxheyde" TargetMode="External"/><Relationship Id="rId18" Type="http://schemas.openxmlformats.org/officeDocument/2006/relationships/hyperlink" Target="mailto:Departament.Lesnictwa@klimat.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arbara.herman@mos.gov.pl" TargetMode="External"/><Relationship Id="rId7" Type="http://schemas.openxmlformats.org/officeDocument/2006/relationships/endnotes" Target="endnotes.xml"/><Relationship Id="rId12" Type="http://schemas.openxmlformats.org/officeDocument/2006/relationships/hyperlink" Target="https://www.gov.pl/web/klimat/emas-w-ministerstwie" TargetMode="External"/><Relationship Id="rId17" Type="http://schemas.openxmlformats.org/officeDocument/2006/relationships/hyperlink" Target="https://www.gov.pl/web/klimat/logo-ministerstw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fosigw.gov.pl/oferta-finansowania/srodki-krajowe/informacje-ogolne/instrukcja-oznakowania-przedsiewziec/" TargetMode="External"/><Relationship Id="rId20" Type="http://schemas.openxmlformats.org/officeDocument/2006/relationships/hyperlink" Target="mailto:arkadiusz.jezewski@m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herman@mos.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mos.gov.pl" TargetMode="External"/><Relationship Id="rId23" Type="http://schemas.openxmlformats.org/officeDocument/2006/relationships/footer" Target="footer1.xml"/><Relationship Id="rId10" Type="http://schemas.openxmlformats.org/officeDocument/2006/relationships/hyperlink" Target="mailto:piotr.kowalczyk@mos.gov.pl" TargetMode="External"/><Relationship Id="rId19" Type="http://schemas.openxmlformats.org/officeDocument/2006/relationships/hyperlink" Target="mailto:piotr.kowalczyk@mos.gov.pl" TargetMode="External"/><Relationship Id="rId4" Type="http://schemas.openxmlformats.org/officeDocument/2006/relationships/settings" Target="settings.xml"/><Relationship Id="rId9" Type="http://schemas.openxmlformats.org/officeDocument/2006/relationships/hyperlink" Target="mailto:arkadiusz.jezewski@mos.gov.pl" TargetMode="External"/><Relationship Id="rId14" Type="http://schemas.openxmlformats.org/officeDocument/2006/relationships/hyperlink" Target="https://sip.legalis.pl/document-view.seam?documentId=mfrxilrtg4ytonbxheyde" TargetMode="External"/><Relationship Id="rId22" Type="http://schemas.openxmlformats.org/officeDocument/2006/relationships/hyperlink" Target="mailto:michal.chedozko@mos.gov.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8A88-FCBA-4957-ADCC-1EFF84A9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6611</Words>
  <Characters>44636</Characters>
  <Application>Microsoft Office Word</Application>
  <DocSecurity>0</DocSecurity>
  <Lines>371</Lines>
  <Paragraphs>102</Paragraphs>
  <ScaleCrop>false</ScaleCrop>
  <HeadingPairs>
    <vt:vector size="2" baseType="variant">
      <vt:variant>
        <vt:lpstr>Tytuł</vt:lpstr>
      </vt:variant>
      <vt:variant>
        <vt:i4>1</vt:i4>
      </vt:variant>
    </vt:vector>
  </HeadingPairs>
  <TitlesOfParts>
    <vt:vector size="1" baseType="lpstr">
      <vt:lpstr>Departament Leśnictwa i Łowiectwa</vt:lpstr>
    </vt:vector>
  </TitlesOfParts>
  <Company>Ministerstwo Klimatu i Środowiska</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Leśnictwa i Łowiectwa</dc:title>
  <dc:subject>standard</dc:subject>
  <dc:creator>HERMAN Barbara</dc:creator>
  <cp:keywords>PL</cp:keywords>
  <dc:description>Wersja 2, dostępny od 11.01.2021</dc:description>
  <cp:lastModifiedBy>HERMAN Barbara</cp:lastModifiedBy>
  <cp:revision>3</cp:revision>
  <cp:lastPrinted>2009-06-17T10:52:00Z</cp:lastPrinted>
  <dcterms:created xsi:type="dcterms:W3CDTF">2022-07-13T07:28:00Z</dcterms:created>
  <dcterms:modified xsi:type="dcterms:W3CDTF">2022-07-13T07:29:00Z</dcterms:modified>
  <cp:category>DEPARTAMENTY</cp:category>
</cp:coreProperties>
</file>