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8E8" w:rsidRPr="000D3C46" w:rsidRDefault="00962FEC" w:rsidP="00962FEC">
      <w:pPr>
        <w:spacing w:after="120"/>
        <w:jc w:val="right"/>
        <w:rPr>
          <w:rFonts w:ascii="Times New Roman" w:hAnsi="Times New Roman" w:cs="Times New Roman"/>
          <w:color w:val="000000"/>
        </w:rPr>
      </w:pPr>
      <w:r w:rsidRPr="00962FEC">
        <w:rPr>
          <w:rFonts w:ascii="Times New Roman" w:hAnsi="Times New Roman" w:cs="Times New Roman"/>
          <w:i/>
        </w:rPr>
        <w:t>Załącznik nr 1 do szacowania wartości zamówienia</w:t>
      </w:r>
    </w:p>
    <w:p w:rsidR="00962FEC" w:rsidRDefault="00962FEC" w:rsidP="00BE6870">
      <w:pPr>
        <w:suppressAutoHyphens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6870" w:rsidRPr="00BE6870" w:rsidRDefault="00BE6870" w:rsidP="00BE6870">
      <w:pPr>
        <w:suppressAutoHyphens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870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BE6870" w:rsidRPr="00BE6870" w:rsidRDefault="00BE6870" w:rsidP="00BE6870">
      <w:pPr>
        <w:suppressAutoHyphens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870">
        <w:rPr>
          <w:rFonts w:ascii="Times New Roman" w:hAnsi="Times New Roman" w:cs="Times New Roman"/>
          <w:b/>
          <w:sz w:val="24"/>
          <w:szCs w:val="24"/>
        </w:rPr>
        <w:br/>
      </w:r>
      <w:bookmarkStart w:id="0" w:name="_Hlk18394066"/>
      <w:r w:rsidRPr="00BE68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KOMPLEKSOWA ORGANIZACJA WYDARZEŃ PLENEROWYCH PREZENTUJĄCYCH POTENCJAŁ</w:t>
      </w:r>
      <w:r w:rsidRPr="00BE6870">
        <w:rPr>
          <w:rFonts w:ascii="Times New Roman" w:hAnsi="Times New Roman" w:cs="Times New Roman"/>
          <w:b/>
          <w:sz w:val="24"/>
          <w:szCs w:val="24"/>
        </w:rPr>
        <w:t xml:space="preserve"> POLSKICH PARKÓW NARODOWYCH</w:t>
      </w:r>
      <w:bookmarkEnd w:id="0"/>
    </w:p>
    <w:p w:rsidR="00BE6870" w:rsidRPr="00BE6870" w:rsidRDefault="00BE6870" w:rsidP="00BE6870">
      <w:pPr>
        <w:suppressAutoHyphens w:val="0"/>
        <w:spacing w:before="360" w:after="120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BE6870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ZAMAWIAJĄCY</w:t>
      </w:r>
    </w:p>
    <w:p w:rsidR="00BE6870" w:rsidRPr="00BE6870" w:rsidRDefault="00BE6870" w:rsidP="00890C6E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BE687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Ministerstwo Środowiska</w:t>
      </w:r>
      <w:r w:rsidRPr="00BE6870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BE687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ul. Wawelska 52/54</w:t>
      </w:r>
      <w:r w:rsidRPr="00BE6870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BE687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00-922 Warszawa</w:t>
      </w:r>
    </w:p>
    <w:p w:rsidR="00BE6870" w:rsidRPr="00BE6870" w:rsidRDefault="00BE6870" w:rsidP="00BE6870">
      <w:pPr>
        <w:suppressAutoHyphens w:val="0"/>
        <w:spacing w:before="360" w:after="120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BE6870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Przedmiot zamówienia</w:t>
      </w:r>
    </w:p>
    <w:p w:rsidR="00BE6870" w:rsidRPr="00BE6870" w:rsidRDefault="00BE6870" w:rsidP="00890C6E">
      <w:pPr>
        <w:suppressAutoHyphens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8394156"/>
      <w:r w:rsidRPr="00BE6870">
        <w:rPr>
          <w:rFonts w:ascii="Times New Roman" w:hAnsi="Times New Roman" w:cs="Times New Roman"/>
          <w:b/>
          <w:sz w:val="24"/>
          <w:szCs w:val="24"/>
        </w:rPr>
        <w:t xml:space="preserve">Istotą organizowanych wydarzeń jest przeprowadzenie działań edukacyjnych </w:t>
      </w:r>
      <w:r w:rsidRPr="00BE6870">
        <w:rPr>
          <w:rFonts w:ascii="Times New Roman" w:hAnsi="Times New Roman" w:cs="Times New Roman"/>
          <w:b/>
          <w:sz w:val="24"/>
          <w:szCs w:val="24"/>
        </w:rPr>
        <w:br/>
        <w:t xml:space="preserve">i informacyjnych, mających na celu zaprezentowanie potencjału polskich parków narodowych. </w:t>
      </w:r>
      <w:r w:rsidRPr="00BE68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Język i forma działań powinny zostać dostosowane do norm kulturowych poszczególnych segmentów grupy docelowej. Działania edukacyjne i informacyjne prowadzone przez poszczegó</w:t>
      </w:r>
      <w:r w:rsidR="00632F1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</w:t>
      </w:r>
      <w:r w:rsidRPr="00BE687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ne parki narodowe podczas wydarzeń powinny być niesztampowe i intrygujące. </w:t>
      </w:r>
      <w:r w:rsidRPr="00BE6870">
        <w:rPr>
          <w:rFonts w:ascii="Times New Roman" w:hAnsi="Times New Roman" w:cs="Times New Roman"/>
          <w:sz w:val="24"/>
          <w:szCs w:val="24"/>
        </w:rPr>
        <w:t xml:space="preserve">Przedmiotem niniejszego zamówienia jest wykonanie kompleksowej usługi w zakresie organizacji, realizacji i obsługi cyklu wydarzeń plenerowych na terenie Polski. Wydarzenia powinny zostać wsparte działaniami informacyjno‐promocyjnymi w mediach tradycyjnych oraz w </w:t>
      </w:r>
      <w:proofErr w:type="spellStart"/>
      <w:r w:rsidRPr="00BE6870">
        <w:rPr>
          <w:rFonts w:ascii="Times New Roman" w:hAnsi="Times New Roman" w:cs="Times New Roman"/>
          <w:sz w:val="24"/>
          <w:szCs w:val="24"/>
        </w:rPr>
        <w:t>internecie</w:t>
      </w:r>
      <w:proofErr w:type="spellEnd"/>
      <w:r w:rsidRPr="00BE6870">
        <w:rPr>
          <w:rFonts w:ascii="Times New Roman" w:hAnsi="Times New Roman" w:cs="Times New Roman"/>
          <w:sz w:val="24"/>
          <w:szCs w:val="24"/>
        </w:rPr>
        <w:t xml:space="preserve"> i mediach społecznościowych. Zadanie realizowane jest w ramach Projektu „Promocja parków narodowych jako marki”. Projekt, a tym samym przedmiot zamówienia, jest współfinansowany przez Unię Europejską ze środków Funduszu Spójności w ramach Programu Operacyjnego Infrastruktura i Środowisko na lata 2014 – 2020. Umowa</w:t>
      </w:r>
      <w:r w:rsidRPr="00BE6870">
        <w:rPr>
          <w:rFonts w:ascii="Times New Roman" w:hAnsi="Times New Roman" w:cs="Times New Roman"/>
          <w:sz w:val="24"/>
          <w:szCs w:val="24"/>
        </w:rPr>
        <w:br/>
        <w:t xml:space="preserve">o dofinansowanie POIS.02.04.00-00-0001/15. Projekt ma zasięg ogólnopolski i dotyczy wszystkich 23 parków narodowych. Zaproponowane działania mają zwiększyć zainteresowanie opinii publicznej parkami narodowymi i ich działalnością, zbudować </w:t>
      </w:r>
      <w:r w:rsidRPr="00BE6870">
        <w:rPr>
          <w:rFonts w:ascii="Times New Roman" w:hAnsi="Times New Roman" w:cs="Times New Roman"/>
          <w:spacing w:val="-4"/>
          <w:sz w:val="24"/>
          <w:szCs w:val="24"/>
        </w:rPr>
        <w:t>akceptację dla tych działań oraz zwiększyć zasięg działań edukacyjnych i informacyjnych</w:t>
      </w:r>
      <w:r w:rsidRPr="00BE6870">
        <w:rPr>
          <w:rFonts w:ascii="Times New Roman" w:hAnsi="Times New Roman" w:cs="Times New Roman"/>
          <w:sz w:val="24"/>
          <w:szCs w:val="24"/>
        </w:rPr>
        <w:t xml:space="preserve"> realizowanych przez poszczególne parki narodowe. </w:t>
      </w:r>
    </w:p>
    <w:bookmarkEnd w:id="1"/>
    <w:p w:rsidR="00BE6870" w:rsidRPr="00BE6870" w:rsidRDefault="00BE6870" w:rsidP="00BE6870">
      <w:pPr>
        <w:suppressAutoHyphens w:val="0"/>
        <w:spacing w:before="360" w:after="120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BE6870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cel zamawianej usługi</w:t>
      </w:r>
    </w:p>
    <w:p w:rsidR="00BE6870" w:rsidRPr="00BE6870" w:rsidRDefault="00BE6870" w:rsidP="00890C6E">
      <w:pPr>
        <w:suppressAutoHyphens w:val="0"/>
        <w:autoSpaceDE w:val="0"/>
        <w:autoSpaceDN w:val="0"/>
        <w:adjustRightInd w:val="0"/>
        <w:spacing w:after="0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E68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Cel strategiczny:</w:t>
      </w:r>
    </w:p>
    <w:p w:rsidR="00BE6870" w:rsidRPr="00BE6870" w:rsidRDefault="00BE6870" w:rsidP="00890C6E">
      <w:pPr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E6870">
        <w:rPr>
          <w:rFonts w:ascii="Times New Roman" w:hAnsi="Times New Roman" w:cs="Times New Roman"/>
          <w:b/>
          <w:sz w:val="24"/>
          <w:szCs w:val="24"/>
        </w:rPr>
        <w:t xml:space="preserve">Budowanie trwałego społecznego poparcia dla instytucji parków narodowych oraz </w:t>
      </w:r>
      <w:r w:rsidRPr="00BE6870">
        <w:rPr>
          <w:rFonts w:ascii="Times New Roman" w:hAnsi="Times New Roman" w:cs="Times New Roman"/>
          <w:b/>
          <w:spacing w:val="-4"/>
          <w:sz w:val="24"/>
          <w:szCs w:val="24"/>
        </w:rPr>
        <w:t>generowanie aktywnego zaangażowania Polaków w realizowaną przez nie misję ochrony</w:t>
      </w:r>
      <w:r w:rsidRPr="00BE6870">
        <w:rPr>
          <w:rFonts w:ascii="Times New Roman" w:hAnsi="Times New Roman" w:cs="Times New Roman"/>
          <w:b/>
          <w:sz w:val="24"/>
          <w:szCs w:val="24"/>
        </w:rPr>
        <w:t xml:space="preserve"> przyrody. </w:t>
      </w:r>
    </w:p>
    <w:p w:rsidR="00BE6870" w:rsidRPr="00BE6870" w:rsidRDefault="00BE6870" w:rsidP="00890C6E">
      <w:pPr>
        <w:keepNext/>
        <w:suppressAutoHyphens w:val="0"/>
        <w:autoSpaceDE w:val="0"/>
        <w:autoSpaceDN w:val="0"/>
        <w:adjustRightInd w:val="0"/>
        <w:spacing w:after="0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E68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Kluczowe komunikaty:</w:t>
      </w:r>
    </w:p>
    <w:p w:rsidR="00BE6870" w:rsidRPr="00BE6870" w:rsidRDefault="00BE6870" w:rsidP="00890C6E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E68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Polskie parki narodowe to unikatowe dziedzictwo, które wymaga szczególnej troski</w:t>
      </w:r>
      <w:r w:rsidR="00890C6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Pr="00BE68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 ochrony.</w:t>
      </w:r>
    </w:p>
    <w:p w:rsidR="00BE6870" w:rsidRPr="00BE6870" w:rsidRDefault="00BE6870" w:rsidP="00890C6E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E68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parkach narodowych zatrudnieni są specjaliści, których zadaniem jest zarówno realizacja zadań związanych z edukacją i udostępnianiem, jak i ochrona zasobów przyrodniczych</w:t>
      </w:r>
    </w:p>
    <w:p w:rsidR="00BE6870" w:rsidRPr="00BE6870" w:rsidRDefault="00BE6870" w:rsidP="00890C6E">
      <w:pPr>
        <w:suppressAutoHyphens w:val="0"/>
        <w:autoSpaceDE w:val="0"/>
        <w:autoSpaceDN w:val="0"/>
        <w:adjustRightInd w:val="0"/>
        <w:spacing w:after="0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E68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Oczekiwania wobec przekazu:</w:t>
      </w:r>
    </w:p>
    <w:p w:rsidR="00BE6870" w:rsidRPr="00BE6870" w:rsidRDefault="00BE6870" w:rsidP="00890C6E">
      <w:pPr>
        <w:numPr>
          <w:ilvl w:val="0"/>
          <w:numId w:val="13"/>
        </w:numPr>
        <w:spacing w:before="120" w:after="120"/>
        <w:ind w:left="709" w:hanging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E68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Język przekazu – prosty, zrozumiały, jednoznaczny,</w:t>
      </w:r>
    </w:p>
    <w:p w:rsidR="00BE6870" w:rsidRPr="00BE6870" w:rsidRDefault="00BE6870" w:rsidP="00890C6E">
      <w:pPr>
        <w:numPr>
          <w:ilvl w:val="0"/>
          <w:numId w:val="13"/>
        </w:numPr>
        <w:spacing w:before="120" w:after="120"/>
        <w:ind w:left="709" w:hanging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E687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Tonacja – pozytywna,</w:t>
      </w:r>
    </w:p>
    <w:p w:rsidR="00BE6870" w:rsidRPr="00BE6870" w:rsidRDefault="00BE6870" w:rsidP="00BE6870">
      <w:pPr>
        <w:suppressAutoHyphens w:val="0"/>
        <w:spacing w:before="360" w:after="120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BE6870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Grupa Docelowa</w:t>
      </w:r>
    </w:p>
    <w:p w:rsidR="00BE6870" w:rsidRPr="00BE6870" w:rsidRDefault="00BE6870" w:rsidP="00890C6E">
      <w:pPr>
        <w:ind w:left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E6870">
        <w:rPr>
          <w:rFonts w:ascii="Times New Roman" w:hAnsi="Times New Roman" w:cs="Times New Roman"/>
          <w:sz w:val="24"/>
          <w:szCs w:val="24"/>
          <w:lang w:eastAsia="en-US"/>
        </w:rPr>
        <w:t>Działania są adresowane do jak najszerszej rzeszy Polaków. Zamawiającemu szczególnie zależy jednak dotarciu do najbardziej aktywnej części społeczeństwa - pokolenia 20-, 30-, i 40-latków, w tym także rodzin z dziećmi.</w:t>
      </w:r>
    </w:p>
    <w:p w:rsidR="00BE6870" w:rsidRPr="00BE6870" w:rsidRDefault="00BE6870" w:rsidP="00890C6E">
      <w:pPr>
        <w:ind w:left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E6870">
        <w:rPr>
          <w:rFonts w:ascii="Times New Roman" w:hAnsi="Times New Roman" w:cs="Times New Roman"/>
          <w:sz w:val="24"/>
          <w:szCs w:val="24"/>
          <w:lang w:eastAsia="en-US"/>
        </w:rPr>
        <w:t xml:space="preserve">Uzupełniająco: </w:t>
      </w:r>
    </w:p>
    <w:p w:rsidR="00BE6870" w:rsidRPr="00BE6870" w:rsidRDefault="00BE6870" w:rsidP="00890C6E">
      <w:pPr>
        <w:numPr>
          <w:ilvl w:val="0"/>
          <w:numId w:val="11"/>
        </w:numPr>
        <w:ind w:left="567" w:hanging="283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6870">
        <w:rPr>
          <w:rFonts w:ascii="Times New Roman" w:hAnsi="Times New Roman" w:cs="Times New Roman"/>
          <w:bCs/>
          <w:sz w:val="24"/>
          <w:szCs w:val="24"/>
        </w:rPr>
        <w:t>Dziennikarze, media ogólnopolskie i regionalne.</w:t>
      </w:r>
    </w:p>
    <w:p w:rsidR="00BE6870" w:rsidRPr="00BE6870" w:rsidRDefault="00BE6870" w:rsidP="00890C6E">
      <w:pPr>
        <w:numPr>
          <w:ilvl w:val="0"/>
          <w:numId w:val="11"/>
        </w:numPr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bCs/>
          <w:spacing w:val="-4"/>
          <w:sz w:val="24"/>
          <w:szCs w:val="24"/>
        </w:rPr>
        <w:t>Liderzy opinii, samorządy lokalne, organizacje pozarządowe (NGO), stowarzyszenia</w:t>
      </w:r>
      <w:r w:rsidRPr="00BE6870">
        <w:rPr>
          <w:rFonts w:ascii="Times New Roman" w:hAnsi="Times New Roman" w:cs="Times New Roman"/>
          <w:bCs/>
          <w:spacing w:val="-4"/>
          <w:sz w:val="24"/>
          <w:szCs w:val="24"/>
        </w:rPr>
        <w:br/>
      </w:r>
      <w:r w:rsidRPr="00BE6870">
        <w:rPr>
          <w:rFonts w:ascii="Times New Roman" w:hAnsi="Times New Roman" w:cs="Times New Roman"/>
          <w:bCs/>
          <w:sz w:val="24"/>
          <w:szCs w:val="24"/>
        </w:rPr>
        <w:t xml:space="preserve">i organizacje lokalne. </w:t>
      </w:r>
    </w:p>
    <w:p w:rsidR="00BE6870" w:rsidRPr="00BE6870" w:rsidRDefault="00BE6870" w:rsidP="00BE6870">
      <w:pPr>
        <w:suppressAutoHyphens w:val="0"/>
        <w:spacing w:before="360" w:after="120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BE6870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Zadania Wykonawcy</w:t>
      </w:r>
    </w:p>
    <w:p w:rsidR="00F60088" w:rsidRPr="00F60088" w:rsidRDefault="00BE6870" w:rsidP="00890C6E">
      <w:pPr>
        <w:numPr>
          <w:ilvl w:val="0"/>
          <w:numId w:val="14"/>
        </w:numPr>
        <w:ind w:left="709" w:hanging="42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0088">
        <w:rPr>
          <w:rFonts w:ascii="Times New Roman" w:hAnsi="Times New Roman" w:cs="Times New Roman"/>
          <w:b/>
          <w:sz w:val="24"/>
          <w:szCs w:val="24"/>
        </w:rPr>
        <w:t xml:space="preserve">Inwentaryzacja, konserwacja i modernizacja stoiska promocyjnego Polskich Parków Narodowych. </w:t>
      </w:r>
    </w:p>
    <w:p w:rsidR="00BE6870" w:rsidRPr="00BE6870" w:rsidRDefault="00BE6870" w:rsidP="00F60088">
      <w:pPr>
        <w:ind w:left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>Konieczne do wykonania prace obejmują:</w:t>
      </w:r>
    </w:p>
    <w:p w:rsidR="00BE6870" w:rsidRPr="00BE6870" w:rsidRDefault="00BE6870" w:rsidP="00890C6E">
      <w:pPr>
        <w:numPr>
          <w:ilvl w:val="0"/>
          <w:numId w:val="16"/>
        </w:numPr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 xml:space="preserve">Udostępnienie stoiska dla osób poruszających się na wózkach inwalidzkich – wykonanie rampy umożliwiającej wjazd na stoisko, </w:t>
      </w:r>
    </w:p>
    <w:p w:rsidR="00BE6870" w:rsidRPr="00BE6870" w:rsidRDefault="00BE6870" w:rsidP="00890C6E">
      <w:pPr>
        <w:numPr>
          <w:ilvl w:val="0"/>
          <w:numId w:val="16"/>
        </w:numPr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 xml:space="preserve">Zaprojektowanie i wykonanie lady recepcyjnej </w:t>
      </w:r>
    </w:p>
    <w:p w:rsidR="00BE6870" w:rsidRPr="00BE6870" w:rsidRDefault="00BE6870" w:rsidP="00890C6E">
      <w:pPr>
        <w:numPr>
          <w:ilvl w:val="0"/>
          <w:numId w:val="16"/>
        </w:numPr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 xml:space="preserve">Zaprojektowanie i wykonanie oświetlenia umożliwiającego pracę stoiska po zmierzchu. </w:t>
      </w:r>
    </w:p>
    <w:p w:rsidR="00BE6870" w:rsidRDefault="00BE6870" w:rsidP="00890C6E">
      <w:pPr>
        <w:numPr>
          <w:ilvl w:val="0"/>
          <w:numId w:val="16"/>
        </w:numPr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 xml:space="preserve">Konserwację i odświeżenie stoiska. </w:t>
      </w:r>
    </w:p>
    <w:p w:rsidR="00F60088" w:rsidRPr="00BE6870" w:rsidRDefault="00F60088" w:rsidP="00F60088">
      <w:pPr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6870" w:rsidRPr="00BE6870" w:rsidRDefault="00F60088" w:rsidP="00890C6E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Wizualizacja </w:t>
      </w:r>
      <w:r w:rsidR="00BE6870" w:rsidRPr="00BE6870">
        <w:rPr>
          <w:rFonts w:ascii="Times New Roman" w:hAnsi="Times New Roman" w:cs="Times New Roman"/>
          <w:sz w:val="24"/>
          <w:szCs w:val="24"/>
        </w:rPr>
        <w:t>stoiska w załączniku.</w:t>
      </w:r>
    </w:p>
    <w:p w:rsidR="00BE6870" w:rsidRPr="00BE6870" w:rsidRDefault="00BE6870" w:rsidP="009F5DA8">
      <w:pPr>
        <w:numPr>
          <w:ilvl w:val="0"/>
          <w:numId w:val="14"/>
        </w:numPr>
        <w:ind w:left="709" w:hanging="425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870">
        <w:rPr>
          <w:rFonts w:ascii="Times New Roman" w:hAnsi="Times New Roman" w:cs="Times New Roman"/>
          <w:b/>
          <w:sz w:val="24"/>
          <w:szCs w:val="24"/>
        </w:rPr>
        <w:t>Zakup 23 namiotów wystawienniczych typu gwiazda wraz z wyposażeniem:</w:t>
      </w:r>
    </w:p>
    <w:p w:rsidR="00BE6870" w:rsidRPr="00BE6870" w:rsidRDefault="00BE6870" w:rsidP="009F5DA8">
      <w:pPr>
        <w:numPr>
          <w:ilvl w:val="0"/>
          <w:numId w:val="15"/>
        </w:numPr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>Średnica ok.10 m., wysokość do 5 m;</w:t>
      </w:r>
    </w:p>
    <w:p w:rsidR="00BE6870" w:rsidRPr="00BE6870" w:rsidRDefault="00BE6870" w:rsidP="009F5DA8">
      <w:pPr>
        <w:numPr>
          <w:ilvl w:val="0"/>
          <w:numId w:val="15"/>
        </w:numPr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>Poszycie wykonane z materiałów odpornych na warunki atmosferyczne, wysokie i niskie temperatury, niepalne (atest), w kolorze białym.</w:t>
      </w:r>
    </w:p>
    <w:p w:rsidR="00BE6870" w:rsidRPr="00BE6870" w:rsidRDefault="00BE6870" w:rsidP="009F5DA8">
      <w:pPr>
        <w:numPr>
          <w:ilvl w:val="0"/>
          <w:numId w:val="15"/>
        </w:numPr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>Możliwość demontażu ścian w celu utworzenia otwartego stoiska</w:t>
      </w:r>
    </w:p>
    <w:p w:rsidR="00BE6870" w:rsidRPr="00BE6870" w:rsidRDefault="00BE6870" w:rsidP="009F5DA8">
      <w:pPr>
        <w:numPr>
          <w:ilvl w:val="0"/>
          <w:numId w:val="15"/>
        </w:numPr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>Zamykany przedsionek zwiększający powierzchnię całkowitą</w:t>
      </w:r>
    </w:p>
    <w:p w:rsidR="00BE6870" w:rsidRPr="00BE6870" w:rsidRDefault="00BE6870" w:rsidP="009F5DA8">
      <w:pPr>
        <w:numPr>
          <w:ilvl w:val="0"/>
          <w:numId w:val="15"/>
        </w:numPr>
        <w:spacing w:after="0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6870">
        <w:rPr>
          <w:rFonts w:ascii="Times New Roman" w:hAnsi="Times New Roman" w:cs="Times New Roman"/>
          <w:sz w:val="24"/>
          <w:szCs w:val="24"/>
        </w:rPr>
        <w:t>Konstrukcja nośna składająca się z podstawy, masztu oraz korony, wyposażona w korbę do wciągania zadaszenia po maszcie</w:t>
      </w:r>
    </w:p>
    <w:p w:rsidR="00BE6870" w:rsidRPr="002649E9" w:rsidRDefault="00BE6870" w:rsidP="009F5DA8">
      <w:pPr>
        <w:pStyle w:val="Akapitzlist"/>
        <w:numPr>
          <w:ilvl w:val="0"/>
          <w:numId w:val="15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System umożliwiający zabezpieczenie namiotu przed wiatrem o prędkości do 100 km/h, potwierdzone obliczeniami statycznymi, wykonanymi zgodnie</w:t>
      </w:r>
      <w:r w:rsidR="009F5DA8">
        <w:rPr>
          <w:rFonts w:ascii="Times New Roman" w:hAnsi="Times New Roman" w:cs="Times New Roman"/>
          <w:sz w:val="24"/>
          <w:szCs w:val="24"/>
        </w:rPr>
        <w:t xml:space="preserve"> </w:t>
      </w:r>
      <w:r w:rsidRPr="002649E9">
        <w:rPr>
          <w:rFonts w:ascii="Times New Roman" w:hAnsi="Times New Roman" w:cs="Times New Roman"/>
          <w:sz w:val="24"/>
          <w:szCs w:val="24"/>
        </w:rPr>
        <w:t>z europejską normą PN-EN 13782:2015-2007.</w:t>
      </w:r>
    </w:p>
    <w:p w:rsidR="00BE6870" w:rsidRPr="002649E9" w:rsidRDefault="00BE6870" w:rsidP="009F5DA8">
      <w:pPr>
        <w:pStyle w:val="Akapitzlist"/>
        <w:numPr>
          <w:ilvl w:val="0"/>
          <w:numId w:val="15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Oświetlenie LED na maszcie z przewodem zasilającym o długości min. 5m.</w:t>
      </w:r>
    </w:p>
    <w:p w:rsidR="00BE6870" w:rsidRPr="002649E9" w:rsidRDefault="00BE6870" w:rsidP="009F5DA8">
      <w:pPr>
        <w:pStyle w:val="Akapitzlist"/>
        <w:numPr>
          <w:ilvl w:val="0"/>
          <w:numId w:val="15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Przyrząd do wyciągania kotw</w:t>
      </w:r>
    </w:p>
    <w:p w:rsidR="00BE6870" w:rsidRPr="002649E9" w:rsidRDefault="00BE6870" w:rsidP="009F5DA8">
      <w:pPr>
        <w:pStyle w:val="Akapitzlist"/>
        <w:numPr>
          <w:ilvl w:val="0"/>
          <w:numId w:val="15"/>
        </w:numPr>
        <w:ind w:left="1134" w:hanging="425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 xml:space="preserve">Plandeka montażowa, </w:t>
      </w:r>
      <w:bookmarkStart w:id="2" w:name="_Hlk13221710"/>
      <w:r w:rsidRPr="002649E9">
        <w:rPr>
          <w:rFonts w:ascii="Times New Roman" w:hAnsi="Times New Roman" w:cs="Times New Roman"/>
          <w:sz w:val="24"/>
          <w:szCs w:val="24"/>
        </w:rPr>
        <w:t>pokrowce transportowe na elementy konstrukcji (maszt, podstawa), poszycie i ściany.</w:t>
      </w:r>
    </w:p>
    <w:bookmarkEnd w:id="2"/>
    <w:p w:rsidR="00BE6870" w:rsidRPr="009F5DA8" w:rsidRDefault="00BE6870" w:rsidP="009F5DA8">
      <w:pPr>
        <w:pStyle w:val="Akapitzlist"/>
        <w:numPr>
          <w:ilvl w:val="0"/>
          <w:numId w:val="15"/>
        </w:numPr>
        <w:ind w:left="1134" w:hanging="425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9F5DA8">
        <w:rPr>
          <w:rFonts w:ascii="Times New Roman" w:hAnsi="Times New Roman" w:cs="Times New Roman"/>
          <w:spacing w:val="-4"/>
          <w:sz w:val="24"/>
          <w:szCs w:val="24"/>
        </w:rPr>
        <w:t xml:space="preserve">Możliwość montażu i/demontażu w czasie ok. 1 godziny przez nie więcej niż 3 osoby. </w:t>
      </w:r>
    </w:p>
    <w:p w:rsidR="00BE6870" w:rsidRPr="002649E9" w:rsidRDefault="00BE6870" w:rsidP="009F5DA8">
      <w:pPr>
        <w:pStyle w:val="Akapitzlist"/>
        <w:numPr>
          <w:ilvl w:val="0"/>
          <w:numId w:val="15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F5DA8">
        <w:rPr>
          <w:rFonts w:ascii="Times New Roman" w:hAnsi="Times New Roman" w:cs="Times New Roman"/>
          <w:spacing w:val="-6"/>
          <w:sz w:val="24"/>
          <w:szCs w:val="24"/>
        </w:rPr>
        <w:t>Oznakowanie namiotu logotypami: parku narodowego, Polskich Parków Narodowych</w:t>
      </w:r>
      <w:r w:rsidRPr="002649E9">
        <w:rPr>
          <w:rFonts w:ascii="Times New Roman" w:hAnsi="Times New Roman" w:cs="Times New Roman"/>
          <w:sz w:val="24"/>
          <w:szCs w:val="24"/>
        </w:rPr>
        <w:t>, Funduszy Europejskich Infrastruktura i Środowisko i Unii Europejskiej Fundusz Spójności, zgodnie z ich księgami znaku.</w:t>
      </w:r>
    </w:p>
    <w:p w:rsidR="00BE6870" w:rsidRPr="002649E9" w:rsidRDefault="00BE6870" w:rsidP="009F5DA8">
      <w:pPr>
        <w:pStyle w:val="Akapitzlist"/>
        <w:numPr>
          <w:ilvl w:val="0"/>
          <w:numId w:val="15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Wykonawca w ramach zakupu przekaże instrukcję montażu i demontażu namiotu oraz udzieli min. 2-letniej gwarancji na namiot.</w:t>
      </w:r>
    </w:p>
    <w:p w:rsidR="00BE6870" w:rsidRPr="002649E9" w:rsidRDefault="00BE6870" w:rsidP="00BE6870">
      <w:pPr>
        <w:pStyle w:val="Akapitzlist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BE6870" w:rsidRPr="002649E9" w:rsidRDefault="00BE6870" w:rsidP="009F5DA8">
      <w:pPr>
        <w:pStyle w:val="Akapitzlist"/>
        <w:numPr>
          <w:ilvl w:val="0"/>
          <w:numId w:val="14"/>
        </w:numPr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49E9">
        <w:rPr>
          <w:rFonts w:ascii="Times New Roman" w:hAnsi="Times New Roman" w:cs="Times New Roman"/>
          <w:b/>
          <w:sz w:val="24"/>
          <w:szCs w:val="24"/>
        </w:rPr>
        <w:t>Kompleksowa organizacja i realizacja 4 wydarzeń plenerowych, zgodnie</w:t>
      </w:r>
      <w:r w:rsidR="009F5DA8">
        <w:rPr>
          <w:rFonts w:ascii="Times New Roman" w:hAnsi="Times New Roman" w:cs="Times New Roman"/>
          <w:b/>
          <w:sz w:val="24"/>
          <w:szCs w:val="24"/>
        </w:rPr>
        <w:br/>
      </w:r>
      <w:r w:rsidRPr="002649E9">
        <w:rPr>
          <w:rFonts w:ascii="Times New Roman" w:hAnsi="Times New Roman" w:cs="Times New Roman"/>
          <w:b/>
          <w:sz w:val="24"/>
          <w:szCs w:val="24"/>
        </w:rPr>
        <w:t xml:space="preserve">z zaakceptowaną przez Zamawiającego koncepcją kreatywną i szczegółowymi scenariuszami każdego z wydarzeń. </w:t>
      </w:r>
      <w:bookmarkStart w:id="3" w:name="_Hlk16000629"/>
      <w:r w:rsidRPr="002649E9">
        <w:rPr>
          <w:rFonts w:ascii="Times New Roman" w:hAnsi="Times New Roman" w:cs="Times New Roman"/>
          <w:b/>
          <w:sz w:val="24"/>
          <w:szCs w:val="24"/>
        </w:rPr>
        <w:t>W tym koordynacji działań realizowanych przez poszczególne parki narodowe w ramach wydarzeń.</w:t>
      </w:r>
    </w:p>
    <w:bookmarkEnd w:id="3"/>
    <w:p w:rsidR="00BE6870" w:rsidRPr="002649E9" w:rsidRDefault="00BE6870" w:rsidP="009F5DA8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 xml:space="preserve">Przewidywana jest realizacja jednego </w:t>
      </w:r>
      <w:r>
        <w:rPr>
          <w:rFonts w:ascii="Times New Roman" w:hAnsi="Times New Roman" w:cs="Times New Roman"/>
          <w:sz w:val="24"/>
          <w:szCs w:val="24"/>
        </w:rPr>
        <w:t>dwu</w:t>
      </w:r>
      <w:r w:rsidRPr="002649E9">
        <w:rPr>
          <w:rFonts w:ascii="Times New Roman" w:hAnsi="Times New Roman" w:cs="Times New Roman"/>
          <w:sz w:val="24"/>
          <w:szCs w:val="24"/>
        </w:rPr>
        <w:t xml:space="preserve">dniowego wydarzenia w Warszawie oraz </w:t>
      </w:r>
      <w:r w:rsidRPr="004B30EB">
        <w:rPr>
          <w:rFonts w:ascii="Times New Roman" w:hAnsi="Times New Roman" w:cs="Times New Roman"/>
          <w:spacing w:val="-4"/>
          <w:sz w:val="24"/>
          <w:szCs w:val="24"/>
        </w:rPr>
        <w:t xml:space="preserve">3 wydarzeń jednodniowych w wybranych miastach (np. </w:t>
      </w:r>
      <w:r w:rsidRPr="004B30EB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>Białystok, Rzeszów</w:t>
      </w: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, Nowy Sącz, Zielona Góra, Poznań, Toruń, aglomeracja śląska</w:t>
      </w:r>
      <w:r w:rsidR="00C558AD">
        <w:rPr>
          <w:rFonts w:ascii="Times New Roman" w:eastAsia="Times New Roman" w:hAnsi="Times New Roman" w:cs="Times New Roman"/>
          <w:sz w:val="24"/>
          <w:szCs w:val="24"/>
          <w:lang w:eastAsia="pl-PL"/>
        </w:rPr>
        <w:t>, etc.</w:t>
      </w: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2649E9">
        <w:rPr>
          <w:rFonts w:ascii="Times New Roman" w:hAnsi="Times New Roman" w:cs="Times New Roman"/>
          <w:sz w:val="24"/>
          <w:szCs w:val="24"/>
        </w:rPr>
        <w:t>. Wykonawca zobowiązany jest do:</w:t>
      </w:r>
    </w:p>
    <w:p w:rsidR="00BE6870" w:rsidRPr="002649E9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F5DA8">
        <w:rPr>
          <w:rFonts w:ascii="Times New Roman" w:hAnsi="Times New Roman" w:cs="Times New Roman"/>
          <w:spacing w:val="-4"/>
          <w:sz w:val="24"/>
          <w:szCs w:val="24"/>
        </w:rPr>
        <w:t>Opracowania harmonogramu i szczegółowych scenariuszy poszczególnych wydarzeń</w:t>
      </w:r>
      <w:r w:rsidR="009F5DA8">
        <w:rPr>
          <w:rFonts w:ascii="Times New Roman" w:hAnsi="Times New Roman" w:cs="Times New Roman"/>
          <w:sz w:val="24"/>
          <w:szCs w:val="24"/>
        </w:rPr>
        <w:t xml:space="preserve">, w tym </w:t>
      </w:r>
      <w:r w:rsidRPr="002649E9">
        <w:rPr>
          <w:rFonts w:ascii="Times New Roman" w:hAnsi="Times New Roman" w:cs="Times New Roman"/>
          <w:sz w:val="24"/>
          <w:szCs w:val="24"/>
        </w:rPr>
        <w:t>między innymi:</w:t>
      </w:r>
    </w:p>
    <w:p w:rsidR="00BE6870" w:rsidRPr="002649E9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analizę grupy docelowej poszczególnych wydarzeń - cel, określenie grupy docelowej i jej liczebności,</w:t>
      </w:r>
    </w:p>
    <w:p w:rsidR="00BE6870" w:rsidRPr="002649E9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harmonogramu prac Wykonawcy - od etapu przygotowania, aż do zakończenia wydarzenia ‐ dokładny godzinowy podział działań wraz ze wskazaniem osób niezbędnych do organizacji i przeprowadzenia eventu oraz zakresem ich obowiązków i danymi kontaktowymi (e‐mail, numer telefonu komórkowego).</w:t>
      </w:r>
    </w:p>
    <w:p w:rsidR="00BE6870" w:rsidRPr="002649E9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opis działań operacyjnych zawierający wszelkie informacje dot. m.in. wymaganych umów, zgód, map lokalizacji, wyznaczonej</w:t>
      </w:r>
      <w:r>
        <w:rPr>
          <w:rFonts w:ascii="Times New Roman" w:hAnsi="Times New Roman" w:cs="Times New Roman"/>
          <w:sz w:val="24"/>
          <w:szCs w:val="24"/>
        </w:rPr>
        <w:t xml:space="preserve"> niezbędnej</w:t>
      </w:r>
      <w:r w:rsidRPr="002649E9">
        <w:rPr>
          <w:rFonts w:ascii="Times New Roman" w:hAnsi="Times New Roman" w:cs="Times New Roman"/>
          <w:sz w:val="24"/>
          <w:szCs w:val="24"/>
        </w:rPr>
        <w:t xml:space="preserve"> powierzchni pod </w:t>
      </w:r>
      <w:r>
        <w:rPr>
          <w:rFonts w:ascii="Times New Roman" w:hAnsi="Times New Roman" w:cs="Times New Roman"/>
          <w:sz w:val="24"/>
          <w:szCs w:val="24"/>
        </w:rPr>
        <w:t>wraz z</w:t>
      </w:r>
      <w:r w:rsidRPr="002649E9">
        <w:rPr>
          <w:rFonts w:ascii="Times New Roman" w:hAnsi="Times New Roman" w:cs="Times New Roman"/>
          <w:sz w:val="24"/>
          <w:szCs w:val="24"/>
        </w:rPr>
        <w:t xml:space="preserve"> rekomendacj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2649E9">
        <w:rPr>
          <w:rFonts w:ascii="Times New Roman" w:hAnsi="Times New Roman" w:cs="Times New Roman"/>
          <w:sz w:val="24"/>
          <w:szCs w:val="24"/>
        </w:rPr>
        <w:t xml:space="preserve"> dotyczącą optymalnego rozstawienia stoisk/-a w </w:t>
      </w:r>
      <w:r>
        <w:rPr>
          <w:rFonts w:ascii="Times New Roman" w:hAnsi="Times New Roman" w:cs="Times New Roman"/>
          <w:sz w:val="24"/>
          <w:szCs w:val="24"/>
        </w:rPr>
        <w:t>postaci</w:t>
      </w:r>
      <w:r w:rsidRPr="002649E9">
        <w:rPr>
          <w:rFonts w:ascii="Times New Roman" w:hAnsi="Times New Roman" w:cs="Times New Roman"/>
          <w:sz w:val="24"/>
          <w:szCs w:val="24"/>
        </w:rPr>
        <w:t xml:space="preserve"> graficznej), obsługi, oświetlenia, nagłośnienia, cateringu, transportu wyposażenia, zapewnienia bezpieczeństwa uczestników i obsługi (ochrona, policja, straż pożarna, zabezpieczenie medyczne, ubezpieczenie) oraz analizę </w:t>
      </w:r>
      <w:proofErr w:type="spellStart"/>
      <w:r w:rsidRPr="002649E9">
        <w:rPr>
          <w:rFonts w:ascii="Times New Roman" w:hAnsi="Times New Roman" w:cs="Times New Roman"/>
          <w:sz w:val="24"/>
          <w:szCs w:val="24"/>
        </w:rPr>
        <w:t>ryzyk</w:t>
      </w:r>
      <w:proofErr w:type="spellEnd"/>
      <w:r w:rsidRPr="002649E9">
        <w:rPr>
          <w:rFonts w:ascii="Times New Roman" w:hAnsi="Times New Roman" w:cs="Times New Roman"/>
          <w:sz w:val="24"/>
          <w:szCs w:val="24"/>
        </w:rPr>
        <w:t xml:space="preserve"> - w zależności od formy wydarzenia</w:t>
      </w:r>
    </w:p>
    <w:p w:rsidR="00BE6870" w:rsidRPr="002649E9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szczegółowego programu wydarzenia,</w:t>
      </w:r>
    </w:p>
    <w:p w:rsidR="00BE6870" w:rsidRPr="002649E9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 xml:space="preserve">scenariusza atrakcji/animacji dla uczestników podczas </w:t>
      </w:r>
      <w:r w:rsidR="00F60088">
        <w:rPr>
          <w:rFonts w:ascii="Times New Roman" w:hAnsi="Times New Roman" w:cs="Times New Roman"/>
          <w:sz w:val="24"/>
          <w:szCs w:val="24"/>
        </w:rPr>
        <w:t>wydarzenia,</w:t>
      </w:r>
    </w:p>
    <w:p w:rsidR="00BE6870" w:rsidRPr="002649E9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planu promocji przedsięwzięcia edukacyjnego zawierającego narzędzia, komunikaty i zakładane minimalne wskaźniki dotarcia,</w:t>
      </w:r>
    </w:p>
    <w:p w:rsidR="00BE6870" w:rsidRPr="002649E9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 xml:space="preserve">analizy możliwości nawiązania </w:t>
      </w:r>
      <w:proofErr w:type="spellStart"/>
      <w:r w:rsidRPr="002649E9">
        <w:rPr>
          <w:rFonts w:ascii="Times New Roman" w:hAnsi="Times New Roman" w:cs="Times New Roman"/>
          <w:sz w:val="24"/>
          <w:szCs w:val="24"/>
        </w:rPr>
        <w:t>bezkosztowego</w:t>
      </w:r>
      <w:proofErr w:type="spellEnd"/>
      <w:r w:rsidRPr="002649E9">
        <w:rPr>
          <w:rFonts w:ascii="Times New Roman" w:hAnsi="Times New Roman" w:cs="Times New Roman"/>
          <w:sz w:val="24"/>
          <w:szCs w:val="24"/>
        </w:rPr>
        <w:t xml:space="preserve"> partnerstwa z organizacjami społecznymi i biznesowymi przy organizacji przedsięwzięcia edukacyjnego (informacje i zasady dotyczące partnerstwa znajdują się w dalszej części specyfikacji),</w:t>
      </w:r>
    </w:p>
    <w:p w:rsidR="00BE6870" w:rsidRPr="002649E9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kosztorys</w:t>
      </w:r>
      <w:r w:rsidR="00F60088">
        <w:rPr>
          <w:rFonts w:ascii="Times New Roman" w:hAnsi="Times New Roman" w:cs="Times New Roman"/>
          <w:sz w:val="24"/>
          <w:szCs w:val="24"/>
        </w:rPr>
        <w:t>u</w:t>
      </w:r>
      <w:r w:rsidRPr="002649E9">
        <w:rPr>
          <w:rFonts w:ascii="Times New Roman" w:hAnsi="Times New Roman" w:cs="Times New Roman"/>
          <w:sz w:val="24"/>
          <w:szCs w:val="24"/>
        </w:rPr>
        <w:t xml:space="preserve"> uwzględniając</w:t>
      </w:r>
      <w:r w:rsidR="00F60088">
        <w:rPr>
          <w:rFonts w:ascii="Times New Roman" w:hAnsi="Times New Roman" w:cs="Times New Roman"/>
          <w:sz w:val="24"/>
          <w:szCs w:val="24"/>
        </w:rPr>
        <w:t>ego</w:t>
      </w:r>
      <w:r w:rsidRPr="002649E9">
        <w:rPr>
          <w:rFonts w:ascii="Times New Roman" w:hAnsi="Times New Roman" w:cs="Times New Roman"/>
          <w:sz w:val="24"/>
          <w:szCs w:val="24"/>
        </w:rPr>
        <w:t xml:space="preserve"> wartość autorskich praw majątkowych dla poszczególnych utworów.</w:t>
      </w:r>
    </w:p>
    <w:p w:rsidR="00F60088" w:rsidRDefault="00BE6870" w:rsidP="009F5DA8">
      <w:pPr>
        <w:pStyle w:val="Akapitzlist"/>
        <w:numPr>
          <w:ilvl w:val="0"/>
          <w:numId w:val="17"/>
        </w:numPr>
        <w:ind w:left="1134" w:hanging="436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 xml:space="preserve">Kompleksowej organizacji i realizacji 4 wydarzeń plenerowych zgodnie z zaakceptowaną przez Zamawiającego koncepcją kreatywną i szczegółowymi scenariuszami każdego z wydarzeń. W tym koordynacji działań realizowanych przez poszczególne parki narodowe w ramach wydarzeń. </w:t>
      </w:r>
    </w:p>
    <w:p w:rsidR="00F60088" w:rsidRDefault="00BE6870" w:rsidP="009F5DA8">
      <w:pPr>
        <w:pStyle w:val="Akapitzlist"/>
        <w:numPr>
          <w:ilvl w:val="0"/>
          <w:numId w:val="17"/>
        </w:numPr>
        <w:ind w:left="1134" w:hanging="436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 xml:space="preserve">Wykonawca dokona wyboru lokalizacji, sprawdzi dostępność we wskazanym terminie i zarezerwuje miejsce organizacji wydarzenia. Wybór miejsca zostanie dokonany przez Zamawiającego w konsultacji z Wykonawcą, na podstawie przedłożonych przez Wykonawcę propozycji. </w:t>
      </w:r>
    </w:p>
    <w:p w:rsidR="00BE6870" w:rsidRPr="002649E9" w:rsidRDefault="00BE6870" w:rsidP="009F5DA8">
      <w:pPr>
        <w:pStyle w:val="Akapitzlist"/>
        <w:numPr>
          <w:ilvl w:val="0"/>
          <w:numId w:val="17"/>
        </w:numPr>
        <w:ind w:left="1134" w:hanging="436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 xml:space="preserve">Wykonawca będzie odpowiedzialny za zapewnienie wszelkich niezbędnych uzgodnień, pozwoleń, decyzji administracyjnych oraz innych dokumentów i wymogów związanych z organizacją przedsięwzięć (np. zapewnienie toalet, zapewnienie bezpieczeństwa uczestników, zapewnienie oprawy muzycznej i związanych z tym opłat tantiemowych ZAiKS lub innych, itp.) umożliwiających organizację wydarzeń na wybranym terenie, w tym pokryje m.in. opłaty związane z dostępem do mediów (tj. prąd, woda, </w:t>
      </w:r>
      <w:proofErr w:type="spellStart"/>
      <w:r w:rsidRPr="002649E9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2649E9">
        <w:rPr>
          <w:rFonts w:ascii="Times New Roman" w:hAnsi="Times New Roman" w:cs="Times New Roman"/>
          <w:sz w:val="24"/>
          <w:szCs w:val="24"/>
        </w:rPr>
        <w:t>), w terminach uwzględniających przygotowanie, realizację oraz uprzątnięcie terenu po każdym z wydarzeń.</w:t>
      </w:r>
    </w:p>
    <w:p w:rsidR="00BE6870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 xml:space="preserve">Zaprojektowania, aranżacji i wykonania scenografii </w:t>
      </w:r>
      <w:proofErr w:type="spellStart"/>
      <w:r w:rsidRPr="002649E9">
        <w:rPr>
          <w:rFonts w:ascii="Times New Roman" w:hAnsi="Times New Roman" w:cs="Times New Roman"/>
          <w:sz w:val="24"/>
          <w:szCs w:val="24"/>
        </w:rPr>
        <w:t>eventowej</w:t>
      </w:r>
      <w:proofErr w:type="spellEnd"/>
      <w:r w:rsidRPr="002649E9">
        <w:rPr>
          <w:rFonts w:ascii="Times New Roman" w:hAnsi="Times New Roman" w:cs="Times New Roman"/>
          <w:sz w:val="24"/>
          <w:szCs w:val="24"/>
        </w:rPr>
        <w:t>, wykorzystującej</w:t>
      </w:r>
      <w:r w:rsidRPr="00114B03">
        <w:rPr>
          <w:rFonts w:ascii="Times New Roman" w:hAnsi="Times New Roman" w:cs="Times New Roman"/>
          <w:sz w:val="24"/>
          <w:szCs w:val="24"/>
        </w:rPr>
        <w:t xml:space="preserve"> </w:t>
      </w:r>
      <w:r w:rsidRPr="002649E9">
        <w:rPr>
          <w:rFonts w:ascii="Times New Roman" w:hAnsi="Times New Roman" w:cs="Times New Roman"/>
          <w:sz w:val="24"/>
          <w:szCs w:val="24"/>
        </w:rPr>
        <w:t>istniejące stoisko Polskich Parków Narodowych (wizualizacja stoiska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49E9">
        <w:rPr>
          <w:rFonts w:ascii="Times New Roman" w:hAnsi="Times New Roman" w:cs="Times New Roman"/>
          <w:sz w:val="24"/>
          <w:szCs w:val="24"/>
        </w:rPr>
        <w:t>w załączniku)</w:t>
      </w:r>
      <w:r>
        <w:rPr>
          <w:rFonts w:ascii="Times New Roman" w:hAnsi="Times New Roman" w:cs="Times New Roman"/>
          <w:sz w:val="24"/>
          <w:szCs w:val="24"/>
        </w:rPr>
        <w:t xml:space="preserve"> oraz:</w:t>
      </w:r>
    </w:p>
    <w:p w:rsidR="00BE6870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wydarzeniu dwudniowym – 2</w:t>
      </w:r>
      <w:r w:rsidRPr="002649E9">
        <w:rPr>
          <w:rFonts w:ascii="Times New Roman" w:hAnsi="Times New Roman" w:cs="Times New Roman"/>
          <w:sz w:val="24"/>
          <w:szCs w:val="24"/>
        </w:rPr>
        <w:t>3 stoisk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649E9">
        <w:rPr>
          <w:rFonts w:ascii="Times New Roman" w:hAnsi="Times New Roman" w:cs="Times New Roman"/>
          <w:sz w:val="24"/>
          <w:szCs w:val="24"/>
        </w:rPr>
        <w:t>-namiot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2649E9">
        <w:rPr>
          <w:rFonts w:ascii="Times New Roman" w:hAnsi="Times New Roman" w:cs="Times New Roman"/>
          <w:sz w:val="24"/>
          <w:szCs w:val="24"/>
        </w:rPr>
        <w:t xml:space="preserve"> poszczególnych parków narodowych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E6870" w:rsidRPr="002649E9" w:rsidRDefault="00BE6870" w:rsidP="009F5DA8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wydarzeniach jednodniowych - </w:t>
      </w:r>
      <w:r w:rsidRPr="00114B03">
        <w:rPr>
          <w:rFonts w:ascii="Times New Roman" w:hAnsi="Times New Roman" w:cs="Times New Roman"/>
          <w:sz w:val="24"/>
          <w:szCs w:val="24"/>
        </w:rPr>
        <w:t>stoiska wybranych parków narodowych</w:t>
      </w:r>
      <w:r>
        <w:rPr>
          <w:rFonts w:ascii="Times New Roman" w:hAnsi="Times New Roman" w:cs="Times New Roman"/>
          <w:sz w:val="24"/>
          <w:szCs w:val="24"/>
        </w:rPr>
        <w:t xml:space="preserve"> (tak, by łącznie we wszystkich 3 wydarzeniach wzięły udział 23 parki narodowe)</w:t>
      </w:r>
      <w:r w:rsidRPr="002649E9">
        <w:rPr>
          <w:rFonts w:ascii="Times New Roman" w:hAnsi="Times New Roman" w:cs="Times New Roman"/>
          <w:sz w:val="24"/>
          <w:szCs w:val="24"/>
        </w:rPr>
        <w:t>.</w:t>
      </w:r>
    </w:p>
    <w:p w:rsidR="00BE6870" w:rsidRPr="002649E9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F5DA8">
        <w:rPr>
          <w:rFonts w:ascii="Times New Roman" w:hAnsi="Times New Roman" w:cs="Times New Roman"/>
          <w:spacing w:val="-4"/>
          <w:sz w:val="24"/>
          <w:szCs w:val="24"/>
        </w:rPr>
        <w:t>Oznaczenia logotypami wybranych elementów scenografii i nośników reklamowych</w:t>
      </w:r>
      <w:r w:rsidRPr="002649E9">
        <w:rPr>
          <w:rFonts w:ascii="Times New Roman" w:hAnsi="Times New Roman" w:cs="Times New Roman"/>
          <w:sz w:val="24"/>
          <w:szCs w:val="24"/>
        </w:rPr>
        <w:t>,</w:t>
      </w:r>
    </w:p>
    <w:p w:rsidR="00BE6870" w:rsidRPr="002649E9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 xml:space="preserve">Zapewnienie sprzętu, wyposażenia technicznego i scenicznego, mebli </w:t>
      </w:r>
      <w:proofErr w:type="spellStart"/>
      <w:r w:rsidRPr="002649E9">
        <w:rPr>
          <w:rFonts w:ascii="Times New Roman" w:hAnsi="Times New Roman" w:cs="Times New Roman"/>
          <w:sz w:val="24"/>
          <w:szCs w:val="24"/>
        </w:rPr>
        <w:t>eventowych</w:t>
      </w:r>
      <w:proofErr w:type="spellEnd"/>
      <w:r w:rsidRPr="002649E9">
        <w:rPr>
          <w:rFonts w:ascii="Times New Roman" w:hAnsi="Times New Roman" w:cs="Times New Roman"/>
          <w:sz w:val="24"/>
          <w:szCs w:val="24"/>
        </w:rPr>
        <w:t xml:space="preserve"> i obiektów scenograficznych, podłączenia elektrycznego, dostępu do Internetu, itp., zgodnie z wymaganiami wynikającymi z przyjętej koncepcji kreatywnej i scenariuszy.</w:t>
      </w:r>
    </w:p>
    <w:p w:rsidR="009550F1" w:rsidRPr="009550F1" w:rsidRDefault="009550F1" w:rsidP="009550F1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Zorganizowania</w:t>
      </w:r>
      <w:r w:rsidR="00BE6870" w:rsidRPr="009550F1">
        <w:rPr>
          <w:rFonts w:ascii="Times New Roman" w:hAnsi="Times New Roman" w:cs="Times New Roman"/>
          <w:sz w:val="24"/>
          <w:szCs w:val="24"/>
        </w:rPr>
        <w:t xml:space="preserve"> i przeprowadzenia wszystkich zaplanowanych atrakcji </w:t>
      </w:r>
      <w:proofErr w:type="spellStart"/>
      <w:r w:rsidR="00BE6870" w:rsidRPr="009550F1">
        <w:rPr>
          <w:rFonts w:ascii="Times New Roman" w:hAnsi="Times New Roman" w:cs="Times New Roman"/>
          <w:sz w:val="24"/>
          <w:szCs w:val="24"/>
        </w:rPr>
        <w:t>eventowych</w:t>
      </w:r>
      <w:proofErr w:type="spellEnd"/>
      <w:r w:rsidR="00BE6870" w:rsidRPr="009550F1">
        <w:rPr>
          <w:rFonts w:ascii="Times New Roman" w:hAnsi="Times New Roman" w:cs="Times New Roman"/>
          <w:sz w:val="24"/>
          <w:szCs w:val="24"/>
        </w:rPr>
        <w:t xml:space="preserve"> (np. konkursów z nagrodami, kina plenerowego, </w:t>
      </w:r>
      <w:r w:rsidRPr="009550F1">
        <w:rPr>
          <w:rFonts w:ascii="Times New Roman" w:hAnsi="Times New Roman" w:cs="Times New Roman"/>
          <w:sz w:val="24"/>
          <w:szCs w:val="24"/>
        </w:rPr>
        <w:t xml:space="preserve">koncertu z udziałem </w:t>
      </w:r>
      <w:r>
        <w:rPr>
          <w:rFonts w:ascii="Times New Roman" w:hAnsi="Times New Roman" w:cs="Times New Roman"/>
          <w:sz w:val="24"/>
          <w:szCs w:val="24"/>
        </w:rPr>
        <w:t>wykonawcy/</w:t>
      </w:r>
      <w:r w:rsidRPr="009550F1">
        <w:rPr>
          <w:rFonts w:ascii="Times New Roman" w:hAnsi="Times New Roman" w:cs="Times New Roman"/>
          <w:sz w:val="24"/>
          <w:szCs w:val="24"/>
        </w:rPr>
        <w:t>zespołu dopasowane</w:t>
      </w:r>
      <w:r>
        <w:rPr>
          <w:rFonts w:ascii="Times New Roman" w:hAnsi="Times New Roman" w:cs="Times New Roman"/>
          <w:sz w:val="24"/>
          <w:szCs w:val="24"/>
        </w:rPr>
        <w:t>go</w:t>
      </w:r>
      <w:r w:rsidRPr="009550F1">
        <w:rPr>
          <w:rFonts w:ascii="Times New Roman" w:hAnsi="Times New Roman" w:cs="Times New Roman"/>
          <w:sz w:val="24"/>
          <w:szCs w:val="24"/>
        </w:rPr>
        <w:t xml:space="preserve"> do charakteru imprezy i grupy docelowej).</w:t>
      </w:r>
    </w:p>
    <w:p w:rsidR="00BE6870" w:rsidRPr="00BD2ECB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9695939"/>
      <w:r w:rsidRPr="00BD2ECB">
        <w:rPr>
          <w:rFonts w:ascii="Times New Roman" w:hAnsi="Times New Roman" w:cs="Times New Roman"/>
          <w:sz w:val="24"/>
          <w:szCs w:val="24"/>
        </w:rPr>
        <w:t xml:space="preserve">Zapewnienie koordynatora wydarzeń, personelu technicznego, animatorów, </w:t>
      </w:r>
      <w:r w:rsidRPr="00632F17">
        <w:rPr>
          <w:rFonts w:ascii="Times New Roman" w:hAnsi="Times New Roman" w:cs="Times New Roman"/>
          <w:spacing w:val="-4"/>
          <w:sz w:val="24"/>
          <w:szCs w:val="24"/>
        </w:rPr>
        <w:t>prezenterów, zabezpieczenia medycznego, ochrony i innych zgodnie z wymaganiami</w:t>
      </w:r>
      <w:r w:rsidRPr="00BD2ECB">
        <w:rPr>
          <w:rFonts w:ascii="Times New Roman" w:hAnsi="Times New Roman" w:cs="Times New Roman"/>
          <w:sz w:val="24"/>
          <w:szCs w:val="24"/>
        </w:rPr>
        <w:t xml:space="preserve"> wynikającymi z przepisów prawa </w:t>
      </w:r>
      <w:r>
        <w:rPr>
          <w:rFonts w:ascii="Times New Roman" w:hAnsi="Times New Roman" w:cs="Times New Roman"/>
          <w:sz w:val="24"/>
          <w:szCs w:val="24"/>
        </w:rPr>
        <w:t>(m.in. z ustawy</w:t>
      </w:r>
      <w:r w:rsidRPr="000B1E72">
        <w:t xml:space="preserve"> </w:t>
      </w:r>
      <w:r w:rsidRPr="000B1E72">
        <w:rPr>
          <w:rFonts w:ascii="Times New Roman" w:hAnsi="Times New Roman" w:cs="Times New Roman"/>
          <w:sz w:val="24"/>
          <w:szCs w:val="24"/>
        </w:rPr>
        <w:t>z dnia 20 marca 2009 r.</w:t>
      </w:r>
      <w:r w:rsidR="00632F17">
        <w:rPr>
          <w:rFonts w:ascii="Times New Roman" w:hAnsi="Times New Roman" w:cs="Times New Roman"/>
          <w:sz w:val="24"/>
          <w:szCs w:val="24"/>
        </w:rPr>
        <w:br/>
      </w:r>
      <w:r w:rsidRPr="000B1E72">
        <w:rPr>
          <w:rFonts w:ascii="Times New Roman" w:hAnsi="Times New Roman" w:cs="Times New Roman"/>
          <w:sz w:val="24"/>
          <w:szCs w:val="24"/>
        </w:rPr>
        <w:t xml:space="preserve">o bezpieczeństwie imprez masowych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0B1E72">
        <w:rPr>
          <w:rFonts w:ascii="Times New Roman" w:hAnsi="Times New Roman" w:cs="Times New Roman"/>
          <w:sz w:val="24"/>
          <w:szCs w:val="24"/>
        </w:rPr>
        <w:t>Dz.U.2018.1870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BD2ECB">
        <w:rPr>
          <w:rFonts w:ascii="Times New Roman" w:hAnsi="Times New Roman" w:cs="Times New Roman"/>
          <w:sz w:val="24"/>
          <w:szCs w:val="24"/>
        </w:rPr>
        <w:t xml:space="preserve">oraz przyjętej koncepcji kreatywnej i szczegółowego scenariusza wydarzenia. </w:t>
      </w:r>
      <w:r w:rsidR="00F60088">
        <w:rPr>
          <w:rFonts w:ascii="Times New Roman" w:hAnsi="Times New Roman" w:cs="Times New Roman"/>
          <w:sz w:val="24"/>
          <w:szCs w:val="24"/>
        </w:rPr>
        <w:br/>
        <w:t>Do</w:t>
      </w:r>
      <w:r w:rsidRPr="00BD2ECB">
        <w:rPr>
          <w:rFonts w:ascii="Times New Roman" w:hAnsi="Times New Roman" w:cs="Times New Roman"/>
          <w:sz w:val="24"/>
          <w:szCs w:val="24"/>
        </w:rPr>
        <w:t xml:space="preserve"> realizacji każdego </w:t>
      </w:r>
      <w:r w:rsidR="00F60088">
        <w:rPr>
          <w:rFonts w:ascii="Times New Roman" w:hAnsi="Times New Roman" w:cs="Times New Roman"/>
          <w:sz w:val="24"/>
          <w:szCs w:val="24"/>
        </w:rPr>
        <w:t>wydarzenia</w:t>
      </w:r>
      <w:r w:rsidRPr="00BD2ECB">
        <w:rPr>
          <w:rFonts w:ascii="Times New Roman" w:hAnsi="Times New Roman" w:cs="Times New Roman"/>
          <w:sz w:val="24"/>
          <w:szCs w:val="24"/>
        </w:rPr>
        <w:t xml:space="preserve"> Wykonawca wyznaczy koordynatora, który będzie sprawował nadzór nad pracą wszystkich osób i służb zaangażowanych w organizację wydarzenia oraz będzie pozostawał w bezpośrednim kontakcie z </w:t>
      </w:r>
      <w:r w:rsidR="00F60088">
        <w:rPr>
          <w:rFonts w:ascii="Times New Roman" w:hAnsi="Times New Roman" w:cs="Times New Roman"/>
          <w:sz w:val="24"/>
          <w:szCs w:val="24"/>
        </w:rPr>
        <w:t xml:space="preserve">przedstawicielem </w:t>
      </w:r>
      <w:r w:rsidRPr="00BD2ECB">
        <w:rPr>
          <w:rFonts w:ascii="Times New Roman" w:hAnsi="Times New Roman" w:cs="Times New Roman"/>
          <w:sz w:val="24"/>
          <w:szCs w:val="24"/>
        </w:rPr>
        <w:t>Zamawiając</w:t>
      </w:r>
      <w:r w:rsidR="00F60088">
        <w:rPr>
          <w:rFonts w:ascii="Times New Roman" w:hAnsi="Times New Roman" w:cs="Times New Roman"/>
          <w:sz w:val="24"/>
          <w:szCs w:val="24"/>
        </w:rPr>
        <w:t>ego</w:t>
      </w:r>
      <w:r w:rsidRPr="00BD2ECB">
        <w:rPr>
          <w:rFonts w:ascii="Times New Roman" w:hAnsi="Times New Roman" w:cs="Times New Roman"/>
          <w:sz w:val="24"/>
          <w:szCs w:val="24"/>
        </w:rPr>
        <w:t xml:space="preserve">. Do jego obowiązków należeć będzie również dbanie o prawidłowy przebieg całego przedsięwzięcia, zgodnie z koncepcją scenariusza oraz reagowanie na sytuacje nieoczekiwane jak również na nieprawidłowości wskazane przez Zamawiającego. Wyznaczony koordynator musi posiadać co najmniej </w:t>
      </w:r>
      <w:r w:rsidR="00632F17">
        <w:rPr>
          <w:rFonts w:ascii="Times New Roman" w:hAnsi="Times New Roman" w:cs="Times New Roman"/>
          <w:sz w:val="24"/>
          <w:szCs w:val="24"/>
        </w:rPr>
        <w:t>dwu</w:t>
      </w:r>
      <w:r>
        <w:rPr>
          <w:rFonts w:ascii="Times New Roman" w:hAnsi="Times New Roman" w:cs="Times New Roman"/>
          <w:sz w:val="24"/>
          <w:szCs w:val="24"/>
        </w:rPr>
        <w:t>letnie</w:t>
      </w:r>
      <w:r w:rsidRPr="00BD2ECB">
        <w:rPr>
          <w:rFonts w:ascii="Times New Roman" w:hAnsi="Times New Roman" w:cs="Times New Roman"/>
          <w:sz w:val="24"/>
          <w:szCs w:val="24"/>
        </w:rPr>
        <w:t xml:space="preserve"> doświadczenie w organizacji </w:t>
      </w:r>
      <w:r w:rsidR="00F60088">
        <w:rPr>
          <w:rFonts w:ascii="Times New Roman" w:hAnsi="Times New Roman" w:cs="Times New Roman"/>
          <w:sz w:val="24"/>
          <w:szCs w:val="24"/>
        </w:rPr>
        <w:t xml:space="preserve">wydarzeń </w:t>
      </w:r>
      <w:r w:rsidRPr="00BD2ECB">
        <w:rPr>
          <w:rFonts w:ascii="Times New Roman" w:hAnsi="Times New Roman" w:cs="Times New Roman"/>
          <w:sz w:val="24"/>
          <w:szCs w:val="24"/>
        </w:rPr>
        <w:t>plenerowych.</w:t>
      </w:r>
    </w:p>
    <w:bookmarkEnd w:id="4"/>
    <w:p w:rsidR="00BE6870" w:rsidRPr="002649E9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F5DA8">
        <w:rPr>
          <w:rFonts w:ascii="Times New Roman" w:hAnsi="Times New Roman" w:cs="Times New Roman"/>
          <w:spacing w:val="-4"/>
          <w:sz w:val="24"/>
          <w:szCs w:val="24"/>
        </w:rPr>
        <w:t>Transport, magazynowanie i konserwacja wszystkich elementów wykorzystywanych</w:t>
      </w:r>
      <w:r w:rsidRPr="002649E9">
        <w:rPr>
          <w:rFonts w:ascii="Times New Roman" w:hAnsi="Times New Roman" w:cs="Times New Roman"/>
          <w:sz w:val="24"/>
          <w:szCs w:val="24"/>
        </w:rPr>
        <w:t xml:space="preserve"> podczas realizacji wydarzeń. W okresie obowiązywania Umowy Wykonawca będzie odpowiedzialny za dokonywanie ewentualnych napraw namiotów i wyposażenia oraz ich czyszczenia i konserwacji, w tym wymiany zużytych lub uszkodzonych elementów konstrukcyjnych namiotów. Uszkodzenia namiotów i wyposażenia powstałe na skutek działań Wykonawcy (np. niewłaściwego magazynowania, transportu, montażu i demontażu) będą naprawiane na koszt Wykonawcy.</w:t>
      </w:r>
    </w:p>
    <w:p w:rsidR="009550F1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8339914"/>
      <w:r w:rsidRPr="009550F1">
        <w:rPr>
          <w:rFonts w:ascii="Times New Roman" w:hAnsi="Times New Roman" w:cs="Times New Roman"/>
          <w:sz w:val="24"/>
          <w:szCs w:val="24"/>
        </w:rPr>
        <w:t xml:space="preserve">Opracowania koncepcji i realizacji działań informacyjnych i promocyjnych. Wykonawca przeprowadzi każdorazowo działania promujące wydarzenia, w szczególności: każdorazowo opracuje w uzgodnieniu z Zamawiającym materiały promocyjne, w tym m.in: informacje </w:t>
      </w:r>
      <w:r w:rsidR="00F60088" w:rsidRPr="009550F1">
        <w:rPr>
          <w:rFonts w:ascii="Times New Roman" w:hAnsi="Times New Roman" w:cs="Times New Roman"/>
          <w:sz w:val="24"/>
          <w:szCs w:val="24"/>
        </w:rPr>
        <w:t xml:space="preserve">prasowe </w:t>
      </w:r>
      <w:r w:rsidRPr="009550F1">
        <w:rPr>
          <w:rFonts w:ascii="Times New Roman" w:hAnsi="Times New Roman" w:cs="Times New Roman"/>
          <w:sz w:val="24"/>
          <w:szCs w:val="24"/>
        </w:rPr>
        <w:t xml:space="preserve">o wydarzeniach, plakat, baner internetowy, projekt mailingu. Wykonawca opracuje </w:t>
      </w:r>
      <w:r w:rsidR="00F60088" w:rsidRPr="009550F1">
        <w:rPr>
          <w:rFonts w:ascii="Times New Roman" w:hAnsi="Times New Roman" w:cs="Times New Roman"/>
          <w:sz w:val="24"/>
          <w:szCs w:val="24"/>
        </w:rPr>
        <w:t xml:space="preserve">i wykona w uzgodnionych z wykonawca nakładach </w:t>
      </w:r>
      <w:r w:rsidRPr="009550F1">
        <w:rPr>
          <w:rFonts w:ascii="Times New Roman" w:hAnsi="Times New Roman" w:cs="Times New Roman"/>
          <w:sz w:val="24"/>
          <w:szCs w:val="24"/>
        </w:rPr>
        <w:t>materiały w formie przeznaczonej do druku lub wykorzystania w Internecie, zgodnie z systemem identyfikacji wizualnej Zamawiającego</w:t>
      </w:r>
      <w:r w:rsidR="00F60088" w:rsidRPr="009550F1">
        <w:rPr>
          <w:rFonts w:ascii="Times New Roman" w:hAnsi="Times New Roman" w:cs="Times New Roman"/>
          <w:sz w:val="24"/>
          <w:szCs w:val="24"/>
        </w:rPr>
        <w:t xml:space="preserve">. </w:t>
      </w:r>
      <w:bookmarkEnd w:id="5"/>
      <w:r w:rsidRPr="009550F1">
        <w:rPr>
          <w:rFonts w:ascii="Times New Roman" w:hAnsi="Times New Roman" w:cs="Times New Roman"/>
          <w:sz w:val="24"/>
          <w:szCs w:val="24"/>
        </w:rPr>
        <w:t xml:space="preserve">Planowane do wykorzystania formy promocji to m.in.: zamieszczanie ogłoszeń w prasie i Internecie, mailing do potencjalnych uczestników (np. gmin, szkół, instytucji). Zamawiający zakłada możliwość pozyskiwania patronów </w:t>
      </w:r>
      <w:proofErr w:type="spellStart"/>
      <w:r w:rsidRPr="009550F1">
        <w:rPr>
          <w:rFonts w:ascii="Times New Roman" w:hAnsi="Times New Roman" w:cs="Times New Roman"/>
          <w:sz w:val="24"/>
          <w:szCs w:val="24"/>
        </w:rPr>
        <w:t>mediowych</w:t>
      </w:r>
      <w:proofErr w:type="spellEnd"/>
      <w:r w:rsidRPr="009550F1">
        <w:rPr>
          <w:rFonts w:ascii="Times New Roman" w:hAnsi="Times New Roman" w:cs="Times New Roman"/>
          <w:sz w:val="24"/>
          <w:szCs w:val="24"/>
        </w:rPr>
        <w:t xml:space="preserve">, którzy w ramach współpracy z Wykonawcą będą informować o przedsięwzięciu edukacyjnym w mediach (radio, telewizja, prasa, portale internetowe, działania media relations). Forma promocji wydarzeń powinna być dopasowana do grupy docelowej. </w:t>
      </w:r>
    </w:p>
    <w:p w:rsidR="00BE6870" w:rsidRPr="009550F1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550F1">
        <w:rPr>
          <w:rFonts w:ascii="Times New Roman" w:hAnsi="Times New Roman" w:cs="Times New Roman"/>
          <w:sz w:val="24"/>
          <w:szCs w:val="24"/>
        </w:rPr>
        <w:t>Wykonawca oznakuje teren zgodnie z ustaleniami z Zamawiającym oraz uwzględnieni aspekty środowiskowe przez zorganizowanie na miejscu przedsięwzięcia edukacyjnego co najmniej:</w:t>
      </w:r>
    </w:p>
    <w:p w:rsidR="00BE6870" w:rsidRPr="009F1F96" w:rsidRDefault="00BE6870" w:rsidP="009F5DA8">
      <w:pPr>
        <w:pStyle w:val="Akapitzlist"/>
        <w:numPr>
          <w:ilvl w:val="0"/>
          <w:numId w:val="19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9F1F96">
        <w:rPr>
          <w:rFonts w:ascii="Times New Roman" w:hAnsi="Times New Roman" w:cs="Times New Roman"/>
          <w:sz w:val="24"/>
          <w:szCs w:val="24"/>
        </w:rPr>
        <w:t>15 zestawów po 5 koszy na selektywną zbiórkę odpadów wraz z min. 3 tablicami informacyjnymi jak segregować odpady, zgodnie z Jednolitym Systemem Segregacji Odpadów,</w:t>
      </w:r>
    </w:p>
    <w:p w:rsidR="00BE6870" w:rsidRDefault="00BE6870" w:rsidP="009F5DA8">
      <w:pPr>
        <w:pStyle w:val="Akapitzlist"/>
        <w:numPr>
          <w:ilvl w:val="0"/>
          <w:numId w:val="19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9F5DA8">
        <w:rPr>
          <w:rFonts w:ascii="Times New Roman" w:hAnsi="Times New Roman" w:cs="Times New Roman"/>
          <w:spacing w:val="-4"/>
          <w:sz w:val="24"/>
          <w:szCs w:val="24"/>
        </w:rPr>
        <w:t>stojaki na rowery (min. 60 stanowisk) wraz informacją o braku odpowiedzialności</w:t>
      </w:r>
      <w:r w:rsidRPr="009F1F96">
        <w:rPr>
          <w:rFonts w:ascii="Times New Roman" w:hAnsi="Times New Roman" w:cs="Times New Roman"/>
          <w:sz w:val="24"/>
          <w:szCs w:val="24"/>
        </w:rPr>
        <w:t xml:space="preserve"> za pozostawienie rowerów bez zabezpieczenia;</w:t>
      </w:r>
    </w:p>
    <w:p w:rsidR="00BE6870" w:rsidRDefault="00BE6870" w:rsidP="009F5DA8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F38D8">
        <w:rPr>
          <w:rFonts w:ascii="Times New Roman" w:hAnsi="Times New Roman" w:cs="Times New Roman"/>
          <w:sz w:val="24"/>
          <w:szCs w:val="24"/>
        </w:rPr>
        <w:t xml:space="preserve">Wykonawca </w:t>
      </w:r>
      <w:r w:rsidRPr="00EB7858">
        <w:rPr>
          <w:rFonts w:ascii="Times New Roman" w:hAnsi="Times New Roman" w:cs="Times New Roman"/>
          <w:sz w:val="24"/>
          <w:szCs w:val="24"/>
          <w:u w:val="single"/>
        </w:rPr>
        <w:t>w trakcie trwania każdego z wydarzeń</w:t>
      </w:r>
      <w:r w:rsidRPr="005F38D8">
        <w:rPr>
          <w:rFonts w:ascii="Times New Roman" w:hAnsi="Times New Roman" w:cs="Times New Roman"/>
          <w:sz w:val="24"/>
          <w:szCs w:val="24"/>
        </w:rPr>
        <w:t xml:space="preserve"> jest zobowiązany dbać o czystość terenu (rozstawić i opróżniać kosze na śmieci</w:t>
      </w:r>
      <w:r>
        <w:rPr>
          <w:rFonts w:ascii="Times New Roman" w:hAnsi="Times New Roman" w:cs="Times New Roman"/>
          <w:sz w:val="24"/>
          <w:szCs w:val="24"/>
        </w:rPr>
        <w:t>, a jeśli to konieczne – sprzątać teren</w:t>
      </w:r>
      <w:r w:rsidRPr="005F38D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F38D8">
        <w:rPr>
          <w:rFonts w:ascii="Times New Roman" w:hAnsi="Times New Roman" w:cs="Times New Roman"/>
          <w:sz w:val="24"/>
          <w:szCs w:val="24"/>
        </w:rPr>
        <w:t>po zakończeniu zobowiązany jest posprzątać cały teren wraz z oznaczeniami. Wywóz odpadów i nieczystości zapewnia Wykonawca.</w:t>
      </w:r>
    </w:p>
    <w:p w:rsidR="00BE6870" w:rsidRPr="002F0275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F0275">
        <w:rPr>
          <w:rFonts w:ascii="Times New Roman" w:hAnsi="Times New Roman" w:cs="Times New Roman"/>
          <w:sz w:val="24"/>
          <w:szCs w:val="24"/>
        </w:rPr>
        <w:t>Wykonawca zapewni catering dla pracowników Zamawiającego (maksymalnie 75 osób</w:t>
      </w:r>
      <w:r>
        <w:rPr>
          <w:rFonts w:ascii="Times New Roman" w:hAnsi="Times New Roman" w:cs="Times New Roman"/>
          <w:sz w:val="24"/>
          <w:szCs w:val="24"/>
        </w:rPr>
        <w:t xml:space="preserve"> dziennie</w:t>
      </w:r>
      <w:r w:rsidRPr="002F0275">
        <w:rPr>
          <w:rFonts w:ascii="Times New Roman" w:hAnsi="Times New Roman" w:cs="Times New Roman"/>
          <w:sz w:val="24"/>
          <w:szCs w:val="24"/>
        </w:rPr>
        <w:t>) produkty spożywcze typu: woda mineralna, kawa, herbata, ciastka,  kanapki, owoce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F0275">
        <w:rPr>
          <w:rFonts w:ascii="Times New Roman" w:hAnsi="Times New Roman" w:cs="Times New Roman"/>
          <w:sz w:val="24"/>
          <w:szCs w:val="24"/>
        </w:rPr>
        <w:t>(produkty sezonowe, ekologiczne, lokalne)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F02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ciepły posiłek.</w:t>
      </w:r>
      <w:r w:rsidRPr="002F0275">
        <w:rPr>
          <w:rFonts w:ascii="Times New Roman" w:hAnsi="Times New Roman" w:cs="Times New Roman"/>
          <w:sz w:val="24"/>
          <w:szCs w:val="24"/>
        </w:rPr>
        <w:t xml:space="preserve"> Wykonawca zobowiązuje się do nie stosowania jednorazowych opakowań, sztućców i naczyń z tworzyw sztucznych. Produkty przewozić</w:t>
      </w:r>
      <w:r w:rsidR="009F5DA8">
        <w:rPr>
          <w:rFonts w:ascii="Times New Roman" w:hAnsi="Times New Roman" w:cs="Times New Roman"/>
          <w:sz w:val="24"/>
          <w:szCs w:val="24"/>
        </w:rPr>
        <w:t xml:space="preserve"> </w:t>
      </w:r>
      <w:r w:rsidRPr="002F0275">
        <w:rPr>
          <w:rFonts w:ascii="Times New Roman" w:hAnsi="Times New Roman" w:cs="Times New Roman"/>
          <w:sz w:val="24"/>
          <w:szCs w:val="24"/>
        </w:rPr>
        <w:t xml:space="preserve">w skrzyniach </w:t>
      </w:r>
      <w:r w:rsidRPr="009F5DA8">
        <w:rPr>
          <w:rFonts w:ascii="Times New Roman" w:hAnsi="Times New Roman" w:cs="Times New Roman"/>
          <w:spacing w:val="-4"/>
          <w:sz w:val="24"/>
          <w:szCs w:val="24"/>
        </w:rPr>
        <w:t>wielokrotnego użytku np. owoce sezonowe w skrzyniach drewnianych. Wykonawca</w:t>
      </w:r>
      <w:r w:rsidRPr="002F0275">
        <w:rPr>
          <w:rFonts w:ascii="Times New Roman" w:hAnsi="Times New Roman" w:cs="Times New Roman"/>
          <w:sz w:val="24"/>
          <w:szCs w:val="24"/>
        </w:rPr>
        <w:t xml:space="preserve"> każdorazowo zaproponuje inne pro-środowiskowe rozwiązania w koncepcji scenariusza przedsięwzięcia edukacyjnego.</w:t>
      </w:r>
    </w:p>
    <w:p w:rsidR="00BE6870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F0275">
        <w:rPr>
          <w:rFonts w:ascii="Times New Roman" w:hAnsi="Times New Roman" w:cs="Times New Roman"/>
          <w:sz w:val="24"/>
          <w:szCs w:val="24"/>
        </w:rPr>
        <w:t xml:space="preserve">Wykonawca zapewni dla uczestników przedsięwzięcia edukacyjnego owoce sezonowe, ekologiczne produkty pochodzenia lokalnego, które będą rozdawane podczas przedsięwzięcia dla uczestników (Zamawiający zastrzega możliwość zmiany ilości powyższych produktów spożywczych co zostanie określone w zamówieniu wykonawczym.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2F0275">
        <w:rPr>
          <w:rFonts w:ascii="Times New Roman" w:hAnsi="Times New Roman" w:cs="Times New Roman"/>
          <w:sz w:val="24"/>
          <w:szCs w:val="24"/>
        </w:rPr>
        <w:t>ozliczenie nastąpi w oparciu o faktury wykonawcy lub podwykonawców i marżę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F0275">
        <w:rPr>
          <w:rFonts w:ascii="Times New Roman" w:hAnsi="Times New Roman" w:cs="Times New Roman"/>
          <w:sz w:val="24"/>
          <w:szCs w:val="24"/>
        </w:rPr>
        <w:t>.</w:t>
      </w:r>
    </w:p>
    <w:p w:rsidR="00BE6870" w:rsidRPr="00D10AA0" w:rsidRDefault="00BE6870" w:rsidP="009F5DA8">
      <w:pPr>
        <w:pStyle w:val="Akapitzlist"/>
        <w:numPr>
          <w:ilvl w:val="0"/>
          <w:numId w:val="17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6512192"/>
      <w:r w:rsidRPr="00D10AA0">
        <w:rPr>
          <w:rFonts w:ascii="Times New Roman" w:hAnsi="Times New Roman" w:cs="Times New Roman"/>
          <w:sz w:val="24"/>
          <w:szCs w:val="24"/>
        </w:rPr>
        <w:t>Raportowanie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10AA0">
        <w:rPr>
          <w:rFonts w:ascii="Times New Roman" w:hAnsi="Times New Roman" w:cs="Times New Roman"/>
          <w:sz w:val="24"/>
          <w:szCs w:val="24"/>
        </w:rPr>
        <w:t xml:space="preserve">Wykonawca każdorazowo w terminie 5 dni roboczych od </w:t>
      </w:r>
      <w:r w:rsidRPr="000B1E72">
        <w:rPr>
          <w:rFonts w:ascii="Times New Roman" w:hAnsi="Times New Roman" w:cs="Times New Roman"/>
          <w:spacing w:val="-4"/>
          <w:sz w:val="24"/>
          <w:szCs w:val="24"/>
        </w:rPr>
        <w:t>zakończenia przedsięwzięcia edukacyjnego opracuje raport w wersji elektronicznej</w:t>
      </w:r>
      <w:r w:rsidRPr="00D10AA0">
        <w:rPr>
          <w:rFonts w:ascii="Times New Roman" w:hAnsi="Times New Roman" w:cs="Times New Roman"/>
          <w:sz w:val="24"/>
          <w:szCs w:val="24"/>
        </w:rPr>
        <w:t>, który będzie zawierał co najmniej:</w:t>
      </w:r>
    </w:p>
    <w:p w:rsidR="00BE6870" w:rsidRDefault="00BE6870" w:rsidP="009F5DA8">
      <w:pPr>
        <w:pStyle w:val="Akapitzlist"/>
        <w:numPr>
          <w:ilvl w:val="0"/>
          <w:numId w:val="20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9F5DA8">
        <w:rPr>
          <w:rFonts w:ascii="Times New Roman" w:hAnsi="Times New Roman" w:cs="Times New Roman"/>
          <w:spacing w:val="-4"/>
          <w:sz w:val="24"/>
          <w:szCs w:val="24"/>
        </w:rPr>
        <w:t>informacje jakościowe (m.in. w jaki sposób odbyła się promocja przedsięwzięcia</w:t>
      </w:r>
      <w:r w:rsidRPr="00D10AA0">
        <w:rPr>
          <w:rFonts w:ascii="Times New Roman" w:hAnsi="Times New Roman" w:cs="Times New Roman"/>
          <w:sz w:val="24"/>
          <w:szCs w:val="24"/>
        </w:rPr>
        <w:t xml:space="preserve"> edukacyjnego, gdzie zamieszczono informacje na temat przedsięwzięcia, </w:t>
      </w:r>
      <w:proofErr w:type="spellStart"/>
      <w:r w:rsidRPr="00D10AA0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D10A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AA0">
        <w:rPr>
          <w:rFonts w:ascii="Times New Roman" w:hAnsi="Times New Roman" w:cs="Times New Roman"/>
          <w:sz w:val="24"/>
          <w:szCs w:val="24"/>
        </w:rPr>
        <w:t>screen</w:t>
      </w:r>
      <w:proofErr w:type="spellEnd"/>
      <w:r w:rsidRPr="00D10AA0">
        <w:rPr>
          <w:rFonts w:ascii="Times New Roman" w:hAnsi="Times New Roman" w:cs="Times New Roman"/>
          <w:sz w:val="24"/>
          <w:szCs w:val="24"/>
        </w:rPr>
        <w:t>-y zamieszczonych na stronach internetowych informacji);</w:t>
      </w:r>
    </w:p>
    <w:p w:rsidR="00BE6870" w:rsidRDefault="00BE6870" w:rsidP="009F5DA8">
      <w:pPr>
        <w:pStyle w:val="Akapitzlist"/>
        <w:numPr>
          <w:ilvl w:val="0"/>
          <w:numId w:val="20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0AA0">
        <w:rPr>
          <w:rFonts w:ascii="Times New Roman" w:hAnsi="Times New Roman" w:cs="Times New Roman"/>
          <w:sz w:val="24"/>
          <w:szCs w:val="24"/>
        </w:rPr>
        <w:t>dokumentację wskaźników dotarcia zastosowanych narzędzi promocji;</w:t>
      </w:r>
    </w:p>
    <w:p w:rsidR="00BE6870" w:rsidRDefault="00BE6870" w:rsidP="009F5DA8">
      <w:pPr>
        <w:pStyle w:val="Akapitzlist"/>
        <w:numPr>
          <w:ilvl w:val="0"/>
          <w:numId w:val="20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0AA0">
        <w:rPr>
          <w:rFonts w:ascii="Times New Roman" w:hAnsi="Times New Roman" w:cs="Times New Roman"/>
          <w:sz w:val="24"/>
          <w:szCs w:val="24"/>
        </w:rPr>
        <w:t xml:space="preserve"> informacje ilościowe (lista instytucji, do których wysłano informacje</w:t>
      </w:r>
      <w:r w:rsidR="009F5DA8">
        <w:rPr>
          <w:rFonts w:ascii="Times New Roman" w:hAnsi="Times New Roman" w:cs="Times New Roman"/>
          <w:sz w:val="24"/>
          <w:szCs w:val="24"/>
        </w:rPr>
        <w:br/>
      </w:r>
      <w:r w:rsidRPr="00D10AA0">
        <w:rPr>
          <w:rFonts w:ascii="Times New Roman" w:hAnsi="Times New Roman" w:cs="Times New Roman"/>
          <w:sz w:val="24"/>
          <w:szCs w:val="24"/>
        </w:rPr>
        <w:t>o przedsięwzięciu edukacyjnym, liczba uczestników przedsięwzięcia wraz z podaniem metody liczenia, liczba wydanych materiałów informacyjno-promocyjnych);</w:t>
      </w:r>
    </w:p>
    <w:p w:rsidR="00BE6870" w:rsidRDefault="00BE6870" w:rsidP="009F5DA8">
      <w:pPr>
        <w:pStyle w:val="Akapitzlist"/>
        <w:numPr>
          <w:ilvl w:val="0"/>
          <w:numId w:val="20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0AA0">
        <w:rPr>
          <w:rFonts w:ascii="Times New Roman" w:hAnsi="Times New Roman" w:cs="Times New Roman"/>
          <w:sz w:val="24"/>
          <w:szCs w:val="24"/>
        </w:rPr>
        <w:t>dokumentację fotograficzną (min. 50 zdjęć, przekazanych na nośniku elektronicznym);</w:t>
      </w:r>
    </w:p>
    <w:p w:rsidR="00BE6870" w:rsidRDefault="00BE6870" w:rsidP="009F5DA8">
      <w:pPr>
        <w:pStyle w:val="Akapitzlist"/>
        <w:numPr>
          <w:ilvl w:val="0"/>
          <w:numId w:val="20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0AA0">
        <w:rPr>
          <w:rFonts w:ascii="Times New Roman" w:hAnsi="Times New Roman" w:cs="Times New Roman"/>
          <w:sz w:val="24"/>
          <w:szCs w:val="24"/>
        </w:rPr>
        <w:t xml:space="preserve">spis powstałych utworów wraz z wartością praw autorskich do poszczególnych utworów. </w:t>
      </w:r>
    </w:p>
    <w:bookmarkEnd w:id="6"/>
    <w:p w:rsidR="00BE6870" w:rsidRPr="00DF0608" w:rsidRDefault="00BE6870" w:rsidP="00ED5CCB">
      <w:pPr>
        <w:pStyle w:val="Akapitzlist"/>
        <w:numPr>
          <w:ilvl w:val="0"/>
          <w:numId w:val="14"/>
        </w:numPr>
        <w:spacing w:before="120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DA8">
        <w:rPr>
          <w:rFonts w:ascii="Times New Roman" w:hAnsi="Times New Roman" w:cs="Times New Roman"/>
          <w:b/>
          <w:spacing w:val="-4"/>
          <w:sz w:val="24"/>
          <w:szCs w:val="24"/>
        </w:rPr>
        <w:t>Udział w wydarzeniach, których organizatorem jest inny podmiot niż Zamawiający</w:t>
      </w:r>
      <w:r w:rsidRPr="00DF0608">
        <w:rPr>
          <w:rFonts w:ascii="Times New Roman" w:hAnsi="Times New Roman" w:cs="Times New Roman"/>
          <w:b/>
          <w:sz w:val="24"/>
          <w:szCs w:val="24"/>
        </w:rPr>
        <w:t>, organizowanych na terytorium Polski. W tym koordynacji działań realizowanych przez poszczególne parki narodowe w ramach wydarzeń.</w:t>
      </w:r>
    </w:p>
    <w:p w:rsidR="00BE6870" w:rsidRPr="002649E9" w:rsidRDefault="00BE6870" w:rsidP="009F5DA8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66C6D">
        <w:rPr>
          <w:rFonts w:ascii="Times New Roman" w:hAnsi="Times New Roman" w:cs="Times New Roman"/>
          <w:sz w:val="24"/>
          <w:szCs w:val="24"/>
        </w:rPr>
        <w:t xml:space="preserve">Zamawiający przewiduje </w:t>
      </w:r>
      <w:r>
        <w:rPr>
          <w:rFonts w:ascii="Times New Roman" w:hAnsi="Times New Roman" w:cs="Times New Roman"/>
          <w:sz w:val="24"/>
          <w:szCs w:val="24"/>
        </w:rPr>
        <w:t>udział w dwóch</w:t>
      </w:r>
      <w:r w:rsidRPr="00966C6D">
        <w:rPr>
          <w:rFonts w:ascii="Times New Roman" w:hAnsi="Times New Roman" w:cs="Times New Roman"/>
          <w:sz w:val="24"/>
          <w:szCs w:val="24"/>
        </w:rPr>
        <w:t xml:space="preserve"> takich wydarze</w:t>
      </w:r>
      <w:r>
        <w:rPr>
          <w:rFonts w:ascii="Times New Roman" w:hAnsi="Times New Roman" w:cs="Times New Roman"/>
          <w:sz w:val="24"/>
          <w:szCs w:val="24"/>
        </w:rPr>
        <w:t>niach</w:t>
      </w:r>
      <w:r w:rsidRPr="00966C6D">
        <w:rPr>
          <w:rFonts w:ascii="Times New Roman" w:hAnsi="Times New Roman" w:cs="Times New Roman"/>
          <w:sz w:val="24"/>
          <w:szCs w:val="24"/>
        </w:rPr>
        <w:t xml:space="preserve">. Wybór </w:t>
      </w:r>
      <w:r>
        <w:rPr>
          <w:rFonts w:ascii="Times New Roman" w:hAnsi="Times New Roman" w:cs="Times New Roman"/>
          <w:sz w:val="24"/>
          <w:szCs w:val="24"/>
        </w:rPr>
        <w:t xml:space="preserve">wydarzeń </w:t>
      </w:r>
      <w:r w:rsidRPr="00966C6D">
        <w:rPr>
          <w:rFonts w:ascii="Times New Roman" w:hAnsi="Times New Roman" w:cs="Times New Roman"/>
          <w:sz w:val="24"/>
          <w:szCs w:val="24"/>
        </w:rPr>
        <w:t xml:space="preserve">zostanie dokonany przez Zamawiającego w konsultacji z Wykonawcą, na podstawie przedłożonych przez Wykonawcę </w:t>
      </w:r>
      <w:r>
        <w:rPr>
          <w:rFonts w:ascii="Times New Roman" w:hAnsi="Times New Roman" w:cs="Times New Roman"/>
          <w:sz w:val="24"/>
          <w:szCs w:val="24"/>
        </w:rPr>
        <w:t>rekomendacji</w:t>
      </w:r>
      <w:r w:rsidRPr="00966C6D">
        <w:rPr>
          <w:rFonts w:ascii="Times New Roman" w:hAnsi="Times New Roman" w:cs="Times New Roman"/>
          <w:sz w:val="24"/>
          <w:szCs w:val="24"/>
        </w:rPr>
        <w:t xml:space="preserve">. Wykonawca będzie odpowiedzialny </w:t>
      </w:r>
      <w:r w:rsidRPr="009F5DA8">
        <w:rPr>
          <w:rFonts w:ascii="Times New Roman" w:hAnsi="Times New Roman" w:cs="Times New Roman"/>
          <w:spacing w:val="-4"/>
          <w:sz w:val="24"/>
          <w:szCs w:val="24"/>
        </w:rPr>
        <w:t>za zapewnienie wszelkich niezbędnych uzgodnień, pozwoleń, decyzji administracyjnych</w:t>
      </w:r>
      <w:r w:rsidRPr="00966C6D">
        <w:rPr>
          <w:rFonts w:ascii="Times New Roman" w:hAnsi="Times New Roman" w:cs="Times New Roman"/>
          <w:sz w:val="24"/>
          <w:szCs w:val="24"/>
        </w:rPr>
        <w:t xml:space="preserve"> oraz innych dokumentów i wymogów związanych z organizacją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66C6D">
        <w:rPr>
          <w:rFonts w:ascii="Times New Roman" w:hAnsi="Times New Roman" w:cs="Times New Roman"/>
          <w:sz w:val="24"/>
          <w:szCs w:val="24"/>
        </w:rPr>
        <w:t xml:space="preserve">umożliwiających </w:t>
      </w:r>
      <w:r>
        <w:rPr>
          <w:rFonts w:ascii="Times New Roman" w:hAnsi="Times New Roman" w:cs="Times New Roman"/>
          <w:sz w:val="24"/>
          <w:szCs w:val="24"/>
        </w:rPr>
        <w:t xml:space="preserve">udział w </w:t>
      </w:r>
      <w:r w:rsidRPr="00966C6D">
        <w:rPr>
          <w:rFonts w:ascii="Times New Roman" w:hAnsi="Times New Roman" w:cs="Times New Roman"/>
          <w:sz w:val="24"/>
          <w:szCs w:val="24"/>
        </w:rPr>
        <w:t xml:space="preserve">wybranym </w:t>
      </w:r>
      <w:r>
        <w:rPr>
          <w:rFonts w:ascii="Times New Roman" w:hAnsi="Times New Roman" w:cs="Times New Roman"/>
          <w:sz w:val="24"/>
          <w:szCs w:val="24"/>
        </w:rPr>
        <w:t>wydarzeniu</w:t>
      </w:r>
      <w:r w:rsidRPr="00966C6D">
        <w:rPr>
          <w:rFonts w:ascii="Times New Roman" w:hAnsi="Times New Roman" w:cs="Times New Roman"/>
          <w:sz w:val="24"/>
          <w:szCs w:val="24"/>
        </w:rPr>
        <w:t>, w terminach uwzględniających przygotowanie, realizację oraz uprzątnięcie terenu po przedsięwzięciu edukacyjnym.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49E9">
        <w:rPr>
          <w:rFonts w:ascii="Times New Roman" w:hAnsi="Times New Roman" w:cs="Times New Roman"/>
          <w:sz w:val="24"/>
          <w:szCs w:val="24"/>
        </w:rPr>
        <w:t xml:space="preserve">Wykonawca zobowiązany jest do: </w:t>
      </w:r>
    </w:p>
    <w:p w:rsidR="00BE6870" w:rsidRPr="00966C6D" w:rsidRDefault="00BE6870" w:rsidP="009F5DA8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632F17">
        <w:rPr>
          <w:rFonts w:ascii="Times New Roman" w:hAnsi="Times New Roman" w:cs="Times New Roman"/>
          <w:spacing w:val="-6"/>
          <w:sz w:val="24"/>
          <w:szCs w:val="24"/>
        </w:rPr>
        <w:t>Opracowania harmonogramu i szczegółowych scenariuszy udziału w poszczególnych</w:t>
      </w:r>
      <w:r w:rsidRPr="00966C6D">
        <w:rPr>
          <w:rFonts w:ascii="Times New Roman" w:hAnsi="Times New Roman" w:cs="Times New Roman"/>
          <w:sz w:val="24"/>
          <w:szCs w:val="24"/>
        </w:rPr>
        <w:t xml:space="preserve"> wydarze</w:t>
      </w:r>
      <w:r>
        <w:rPr>
          <w:rFonts w:ascii="Times New Roman" w:hAnsi="Times New Roman" w:cs="Times New Roman"/>
          <w:sz w:val="24"/>
          <w:szCs w:val="24"/>
        </w:rPr>
        <w:t xml:space="preserve">niach, w tym </w:t>
      </w:r>
      <w:r w:rsidRPr="00966C6D">
        <w:rPr>
          <w:rFonts w:ascii="Times New Roman" w:hAnsi="Times New Roman" w:cs="Times New Roman"/>
          <w:sz w:val="24"/>
          <w:szCs w:val="24"/>
        </w:rPr>
        <w:t>między innymi:</w:t>
      </w:r>
    </w:p>
    <w:p w:rsidR="00BE6870" w:rsidRPr="002649E9" w:rsidRDefault="00BE6870" w:rsidP="00ED5CCB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opracowania </w:t>
      </w:r>
      <w:r w:rsidRPr="002649E9">
        <w:rPr>
          <w:rFonts w:ascii="Times New Roman" w:hAnsi="Times New Roman" w:cs="Times New Roman"/>
          <w:sz w:val="24"/>
          <w:szCs w:val="24"/>
        </w:rPr>
        <w:t xml:space="preserve">planu </w:t>
      </w:r>
      <w:r>
        <w:rPr>
          <w:rFonts w:ascii="Times New Roman" w:hAnsi="Times New Roman" w:cs="Times New Roman"/>
          <w:sz w:val="24"/>
          <w:szCs w:val="24"/>
        </w:rPr>
        <w:t>udziału w</w:t>
      </w:r>
      <w:r w:rsidRPr="002649E9">
        <w:rPr>
          <w:rFonts w:ascii="Times New Roman" w:hAnsi="Times New Roman" w:cs="Times New Roman"/>
          <w:sz w:val="24"/>
          <w:szCs w:val="24"/>
        </w:rPr>
        <w:t xml:space="preserve"> wydarzeni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2649E9">
        <w:rPr>
          <w:rFonts w:ascii="Times New Roman" w:hAnsi="Times New Roman" w:cs="Times New Roman"/>
          <w:sz w:val="24"/>
          <w:szCs w:val="24"/>
        </w:rPr>
        <w:t xml:space="preserve"> - opis działań operacyjnych zawierający wszelkie informacje dot. m.in. wymaganych umów, zgód, map lokalizacji, wyznaczonej powierzchni pod stoisko edukacyjne (w tym przedstawi rekomendacje dotyczącą optymalnego rozstawienia stoisk/-a w formie graficznej), obsługi, oświetlenia, nagłośnienia, cateringu, transportu wyposażenia, zapewnienia bezpieczeństwa uczestników i obsługi oraz analizę </w:t>
      </w:r>
      <w:proofErr w:type="spellStart"/>
      <w:r w:rsidRPr="002649E9">
        <w:rPr>
          <w:rFonts w:ascii="Times New Roman" w:hAnsi="Times New Roman" w:cs="Times New Roman"/>
          <w:sz w:val="24"/>
          <w:szCs w:val="24"/>
        </w:rPr>
        <w:t>ryzyk</w:t>
      </w:r>
      <w:proofErr w:type="spellEnd"/>
      <w:r w:rsidRPr="002649E9">
        <w:rPr>
          <w:rFonts w:ascii="Times New Roman" w:hAnsi="Times New Roman" w:cs="Times New Roman"/>
          <w:sz w:val="24"/>
          <w:szCs w:val="24"/>
        </w:rPr>
        <w:t xml:space="preserve"> - w zależności od formy wydarzenia</w:t>
      </w:r>
    </w:p>
    <w:p w:rsidR="00BE6870" w:rsidRPr="002649E9" w:rsidRDefault="00BE6870" w:rsidP="00ED5CCB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analizę grupy docelowej poszczególnych wydarzeń - cel, określenie grupy docelowej i jej liczebności,</w:t>
      </w:r>
    </w:p>
    <w:p w:rsidR="00BE6870" w:rsidRPr="002649E9" w:rsidRDefault="00BE6870" w:rsidP="00ED5CCB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harmonogramu prac Wykonawcy - od etapu przygotowania, aż do zakończenia wydarzenia,</w:t>
      </w:r>
    </w:p>
    <w:p w:rsidR="00BE6870" w:rsidRPr="002649E9" w:rsidRDefault="00BE6870" w:rsidP="00ED5CCB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 xml:space="preserve">szczegółowego programu </w:t>
      </w:r>
      <w:r>
        <w:rPr>
          <w:rFonts w:ascii="Times New Roman" w:hAnsi="Times New Roman" w:cs="Times New Roman"/>
          <w:sz w:val="24"/>
          <w:szCs w:val="24"/>
        </w:rPr>
        <w:t xml:space="preserve">udziału w </w:t>
      </w:r>
      <w:r w:rsidRPr="002649E9">
        <w:rPr>
          <w:rFonts w:ascii="Times New Roman" w:hAnsi="Times New Roman" w:cs="Times New Roman"/>
          <w:sz w:val="24"/>
          <w:szCs w:val="24"/>
        </w:rPr>
        <w:t>wydarzeni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2649E9">
        <w:rPr>
          <w:rFonts w:ascii="Times New Roman" w:hAnsi="Times New Roman" w:cs="Times New Roman"/>
          <w:sz w:val="24"/>
          <w:szCs w:val="24"/>
        </w:rPr>
        <w:t>,</w:t>
      </w:r>
    </w:p>
    <w:p w:rsidR="00BE6870" w:rsidRPr="002649E9" w:rsidRDefault="00BE6870" w:rsidP="00ED5CCB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scenariusza atrakcji/animacji dla uczestników podczas przedsięwzięcia edukacyjnego,</w:t>
      </w:r>
    </w:p>
    <w:p w:rsidR="00BE6870" w:rsidRPr="002649E9" w:rsidRDefault="00BE6870" w:rsidP="00ED5CCB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planu promocji zawierającego narzędzia, komunikaty i zakładane minimalne wskaźniki dotarcia,</w:t>
      </w:r>
    </w:p>
    <w:p w:rsidR="00BE6870" w:rsidRPr="002649E9" w:rsidRDefault="00BE6870" w:rsidP="00ED5CCB">
      <w:pPr>
        <w:pStyle w:val="Akapitzlist"/>
        <w:numPr>
          <w:ilvl w:val="0"/>
          <w:numId w:val="18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kosztorys, uwzględniający wartość autorskich praw majątkowych dla poszczególnych utworów.</w:t>
      </w:r>
    </w:p>
    <w:p w:rsidR="00BE6870" w:rsidRPr="00966C6D" w:rsidRDefault="00BE6870" w:rsidP="00ED5CCB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66C6D">
        <w:rPr>
          <w:rFonts w:ascii="Times New Roman" w:hAnsi="Times New Roman" w:cs="Times New Roman"/>
          <w:sz w:val="24"/>
          <w:szCs w:val="24"/>
        </w:rPr>
        <w:t>Kompleksowej organizacj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966C6D">
        <w:rPr>
          <w:rFonts w:ascii="Times New Roman" w:hAnsi="Times New Roman" w:cs="Times New Roman"/>
          <w:sz w:val="24"/>
          <w:szCs w:val="24"/>
        </w:rPr>
        <w:t xml:space="preserve"> i realizacji </w:t>
      </w:r>
      <w:r>
        <w:rPr>
          <w:rFonts w:ascii="Times New Roman" w:hAnsi="Times New Roman" w:cs="Times New Roman"/>
          <w:sz w:val="24"/>
          <w:szCs w:val="24"/>
        </w:rPr>
        <w:t xml:space="preserve">udziału w </w:t>
      </w:r>
      <w:r w:rsidRPr="00966C6D">
        <w:rPr>
          <w:rFonts w:ascii="Times New Roman" w:hAnsi="Times New Roman" w:cs="Times New Roman"/>
          <w:sz w:val="24"/>
          <w:szCs w:val="24"/>
        </w:rPr>
        <w:t>2 wydarze</w:t>
      </w:r>
      <w:r>
        <w:rPr>
          <w:rFonts w:ascii="Times New Roman" w:hAnsi="Times New Roman" w:cs="Times New Roman"/>
          <w:sz w:val="24"/>
          <w:szCs w:val="24"/>
        </w:rPr>
        <w:t>niach</w:t>
      </w:r>
      <w:r w:rsidRPr="00966C6D">
        <w:rPr>
          <w:rFonts w:ascii="Times New Roman" w:hAnsi="Times New Roman" w:cs="Times New Roman"/>
          <w:sz w:val="24"/>
          <w:szCs w:val="24"/>
        </w:rPr>
        <w:t xml:space="preserve"> plenerowych zgodnie z zaakceptowaną przez Zamawiającego koncepcją kreatywną i szczegółowymi scenariuszami. W tym koordynacji działań realizowanych przez poszczególne parki narodowe w ramach </w:t>
      </w:r>
      <w:r>
        <w:rPr>
          <w:rFonts w:ascii="Times New Roman" w:hAnsi="Times New Roman" w:cs="Times New Roman"/>
          <w:sz w:val="24"/>
          <w:szCs w:val="24"/>
        </w:rPr>
        <w:t xml:space="preserve">tych </w:t>
      </w:r>
      <w:r w:rsidRPr="00966C6D">
        <w:rPr>
          <w:rFonts w:ascii="Times New Roman" w:hAnsi="Times New Roman" w:cs="Times New Roman"/>
          <w:sz w:val="24"/>
          <w:szCs w:val="24"/>
        </w:rPr>
        <w:t>wydarzeń.</w:t>
      </w:r>
    </w:p>
    <w:p w:rsidR="00BE6870" w:rsidRPr="00966C6D" w:rsidRDefault="00BE6870" w:rsidP="00ED5CCB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66C6D">
        <w:rPr>
          <w:rFonts w:ascii="Times New Roman" w:hAnsi="Times New Roman" w:cs="Times New Roman"/>
          <w:sz w:val="24"/>
          <w:szCs w:val="24"/>
        </w:rPr>
        <w:t xml:space="preserve">Zaprojektowania, aranżacji i wykonania scenografii </w:t>
      </w:r>
      <w:proofErr w:type="spellStart"/>
      <w:r w:rsidRPr="00966C6D">
        <w:rPr>
          <w:rFonts w:ascii="Times New Roman" w:hAnsi="Times New Roman" w:cs="Times New Roman"/>
          <w:sz w:val="24"/>
          <w:szCs w:val="24"/>
        </w:rPr>
        <w:t>eventowej</w:t>
      </w:r>
      <w:proofErr w:type="spellEnd"/>
      <w:r w:rsidRPr="00966C6D">
        <w:rPr>
          <w:rFonts w:ascii="Times New Roman" w:hAnsi="Times New Roman" w:cs="Times New Roman"/>
          <w:sz w:val="24"/>
          <w:szCs w:val="24"/>
        </w:rPr>
        <w:t xml:space="preserve">, wykorzystującej </w:t>
      </w:r>
      <w:r>
        <w:rPr>
          <w:rFonts w:ascii="Times New Roman" w:hAnsi="Times New Roman" w:cs="Times New Roman"/>
          <w:sz w:val="24"/>
          <w:szCs w:val="24"/>
        </w:rPr>
        <w:t xml:space="preserve">co najmniej </w:t>
      </w:r>
      <w:r w:rsidRPr="00966C6D">
        <w:rPr>
          <w:rFonts w:ascii="Times New Roman" w:hAnsi="Times New Roman" w:cs="Times New Roman"/>
          <w:sz w:val="24"/>
          <w:szCs w:val="24"/>
        </w:rPr>
        <w:t>istniejące stoisko Polskich Parków Narodowych (wizualizacja stoiska w załączniku).</w:t>
      </w:r>
    </w:p>
    <w:p w:rsidR="00BE6870" w:rsidRPr="00966C6D" w:rsidRDefault="00BE6870" w:rsidP="00ED5CCB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5CCB">
        <w:rPr>
          <w:rFonts w:ascii="Times New Roman" w:hAnsi="Times New Roman" w:cs="Times New Roman"/>
          <w:spacing w:val="-4"/>
          <w:sz w:val="24"/>
          <w:szCs w:val="24"/>
        </w:rPr>
        <w:t>Oznaczenia logotypami wybranych elementów scenografii i nośników reklamowych</w:t>
      </w:r>
      <w:r w:rsidRPr="00966C6D">
        <w:rPr>
          <w:rFonts w:ascii="Times New Roman" w:hAnsi="Times New Roman" w:cs="Times New Roman"/>
          <w:sz w:val="24"/>
          <w:szCs w:val="24"/>
        </w:rPr>
        <w:t>,</w:t>
      </w:r>
    </w:p>
    <w:p w:rsidR="00BE6870" w:rsidRPr="00966C6D" w:rsidRDefault="00BE6870" w:rsidP="00ED5CCB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66C6D">
        <w:rPr>
          <w:rFonts w:ascii="Times New Roman" w:hAnsi="Times New Roman" w:cs="Times New Roman"/>
          <w:sz w:val="24"/>
          <w:szCs w:val="24"/>
        </w:rPr>
        <w:t xml:space="preserve">Zapewnienie sprzętu, wyposażenia technicznego i scenicznego, mebli </w:t>
      </w:r>
      <w:proofErr w:type="spellStart"/>
      <w:r w:rsidRPr="00966C6D">
        <w:rPr>
          <w:rFonts w:ascii="Times New Roman" w:hAnsi="Times New Roman" w:cs="Times New Roman"/>
          <w:sz w:val="24"/>
          <w:szCs w:val="24"/>
        </w:rPr>
        <w:t>eventowych</w:t>
      </w:r>
      <w:proofErr w:type="spellEnd"/>
      <w:r w:rsidRPr="00966C6D">
        <w:rPr>
          <w:rFonts w:ascii="Times New Roman" w:hAnsi="Times New Roman" w:cs="Times New Roman"/>
          <w:sz w:val="24"/>
          <w:szCs w:val="24"/>
        </w:rPr>
        <w:t xml:space="preserve"> i obiektów scenograficznych, podłączenia elektrycznego, dostępu do Internetu, itp., zgodnie z wymaganiami wynikającymi z przyjętej koncepcji kreatywnej i scenariuszy.</w:t>
      </w:r>
    </w:p>
    <w:p w:rsidR="00E629A9" w:rsidRPr="00E629A9" w:rsidRDefault="00BE6870" w:rsidP="009550F1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E629A9">
        <w:rPr>
          <w:rFonts w:ascii="Times New Roman" w:hAnsi="Times New Roman" w:cs="Times New Roman"/>
          <w:sz w:val="24"/>
          <w:szCs w:val="24"/>
        </w:rPr>
        <w:t xml:space="preserve">Organizacji i przeprowadzenie wszystkich zaplanowanych atrakcji </w:t>
      </w:r>
      <w:proofErr w:type="spellStart"/>
      <w:r w:rsidRPr="00E629A9">
        <w:rPr>
          <w:rFonts w:ascii="Times New Roman" w:hAnsi="Times New Roman" w:cs="Times New Roman"/>
          <w:sz w:val="24"/>
          <w:szCs w:val="24"/>
        </w:rPr>
        <w:t>eventowych</w:t>
      </w:r>
      <w:proofErr w:type="spellEnd"/>
      <w:r w:rsidRPr="00E629A9">
        <w:rPr>
          <w:rFonts w:ascii="Times New Roman" w:hAnsi="Times New Roman" w:cs="Times New Roman"/>
          <w:sz w:val="24"/>
          <w:szCs w:val="24"/>
        </w:rPr>
        <w:t xml:space="preserve"> </w:t>
      </w:r>
      <w:r w:rsidR="00E629A9" w:rsidRPr="00E629A9">
        <w:rPr>
          <w:rFonts w:ascii="Times New Roman" w:hAnsi="Times New Roman" w:cs="Times New Roman"/>
          <w:sz w:val="24"/>
          <w:szCs w:val="24"/>
        </w:rPr>
        <w:t>zgodnie z wymaganiami wynikającymi z przyjętej koncepcji kreatywnej i szczegółowego scenariusza wydarzenia.</w:t>
      </w:r>
    </w:p>
    <w:p w:rsidR="009550F1" w:rsidRPr="00E629A9" w:rsidRDefault="009550F1" w:rsidP="009550F1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E629A9">
        <w:rPr>
          <w:rFonts w:ascii="Times New Roman" w:hAnsi="Times New Roman" w:cs="Times New Roman"/>
          <w:sz w:val="24"/>
          <w:szCs w:val="24"/>
        </w:rPr>
        <w:t xml:space="preserve">Zapewnienie koordynatora wydarzeń, personelu technicznego, animatorów, </w:t>
      </w:r>
      <w:r w:rsidRPr="00E629A9">
        <w:rPr>
          <w:rFonts w:ascii="Times New Roman" w:hAnsi="Times New Roman" w:cs="Times New Roman"/>
          <w:spacing w:val="-4"/>
          <w:sz w:val="24"/>
          <w:szCs w:val="24"/>
        </w:rPr>
        <w:t xml:space="preserve">prezenterów, zabezpieczenia medycznego, ochrony i innych </w:t>
      </w:r>
      <w:bookmarkStart w:id="7" w:name="_Hlk19696341"/>
      <w:r w:rsidRPr="00E629A9">
        <w:rPr>
          <w:rFonts w:ascii="Times New Roman" w:hAnsi="Times New Roman" w:cs="Times New Roman"/>
          <w:spacing w:val="-4"/>
          <w:sz w:val="24"/>
          <w:szCs w:val="24"/>
        </w:rPr>
        <w:t>zgodnie z wymaganiami</w:t>
      </w:r>
      <w:r w:rsidRPr="00E629A9">
        <w:rPr>
          <w:rFonts w:ascii="Times New Roman" w:hAnsi="Times New Roman" w:cs="Times New Roman"/>
          <w:sz w:val="24"/>
          <w:szCs w:val="24"/>
        </w:rPr>
        <w:t xml:space="preserve"> wynikającymi z przepisów prawa (m.in. z ustawy</w:t>
      </w:r>
      <w:r w:rsidRPr="000B1E72">
        <w:t xml:space="preserve"> </w:t>
      </w:r>
      <w:r w:rsidRPr="00E629A9">
        <w:rPr>
          <w:rFonts w:ascii="Times New Roman" w:hAnsi="Times New Roman" w:cs="Times New Roman"/>
          <w:sz w:val="24"/>
          <w:szCs w:val="24"/>
        </w:rPr>
        <w:t>z dnia 20 marca 2009 r.</w:t>
      </w:r>
      <w:r w:rsidRPr="00E629A9">
        <w:rPr>
          <w:rFonts w:ascii="Times New Roman" w:hAnsi="Times New Roman" w:cs="Times New Roman"/>
          <w:sz w:val="24"/>
          <w:szCs w:val="24"/>
        </w:rPr>
        <w:br/>
        <w:t>o bezpieczeństwie imprez masowych – Dz.U.2018.1870) oraz przyjętej koncepcji kreatywnej i szczegółowego scenariusza wydarzenia.</w:t>
      </w:r>
    </w:p>
    <w:bookmarkEnd w:id="7"/>
    <w:p w:rsidR="009550F1" w:rsidRPr="009550F1" w:rsidRDefault="009550F1" w:rsidP="009550F1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9550F1">
        <w:rPr>
          <w:rFonts w:ascii="Times New Roman" w:hAnsi="Times New Roman" w:cs="Times New Roman"/>
          <w:sz w:val="24"/>
          <w:szCs w:val="24"/>
        </w:rPr>
        <w:t xml:space="preserve">Do realizacji każdego </w:t>
      </w:r>
      <w:r w:rsidRPr="009550F1">
        <w:rPr>
          <w:rFonts w:ascii="Times New Roman" w:hAnsi="Times New Roman" w:cs="Times New Roman"/>
          <w:sz w:val="24"/>
          <w:szCs w:val="24"/>
        </w:rPr>
        <w:t xml:space="preserve">z </w:t>
      </w:r>
      <w:r w:rsidRPr="009550F1">
        <w:rPr>
          <w:rFonts w:ascii="Times New Roman" w:hAnsi="Times New Roman" w:cs="Times New Roman"/>
          <w:sz w:val="24"/>
          <w:szCs w:val="24"/>
        </w:rPr>
        <w:t>wydarze</w:t>
      </w:r>
      <w:r w:rsidRPr="009550F1">
        <w:rPr>
          <w:rFonts w:ascii="Times New Roman" w:hAnsi="Times New Roman" w:cs="Times New Roman"/>
          <w:sz w:val="24"/>
          <w:szCs w:val="24"/>
        </w:rPr>
        <w:t>ń</w:t>
      </w:r>
      <w:r w:rsidRPr="009550F1">
        <w:rPr>
          <w:rFonts w:ascii="Times New Roman" w:hAnsi="Times New Roman" w:cs="Times New Roman"/>
          <w:sz w:val="24"/>
          <w:szCs w:val="24"/>
        </w:rPr>
        <w:t xml:space="preserve"> Wykonawca wyznaczy koordynatora, który będzie sprawował nadzór nad pracą wszystkich osób i służb zaangażowanych w organizację wydarzenia oraz będzie pozostawał w bezpośrednim kontakcie z przedstawicielem Zamawiającego. Do jego obowiązków należeć będzie również dbanie o prawidłowy przebieg całego przedsięwzięcia, zgodnie z koncepcją scenariusza oraz reagowanie na sytuacje nieoczekiwane jak również na nieprawidłowości wskazane przez Zamawiającego. Wyznaczony koordynator musi posiadać co najmniej dwuletnie doświadczenie w organizacji wydarzeń plenerowych.</w:t>
      </w:r>
    </w:p>
    <w:p w:rsidR="00BE6870" w:rsidRPr="00966C6D" w:rsidRDefault="00BE6870" w:rsidP="00ED5CCB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66C6D">
        <w:rPr>
          <w:rFonts w:ascii="Times New Roman" w:hAnsi="Times New Roman" w:cs="Times New Roman"/>
          <w:sz w:val="24"/>
          <w:szCs w:val="24"/>
        </w:rPr>
        <w:t xml:space="preserve">Transportu i magazynowania wszystkich elementów wykorzystywanych podczas realizacji wydarzeń. </w:t>
      </w:r>
      <w:bookmarkStart w:id="8" w:name="_Hlk15982401"/>
      <w:r w:rsidRPr="00966C6D">
        <w:rPr>
          <w:rFonts w:ascii="Times New Roman" w:hAnsi="Times New Roman" w:cs="Times New Roman"/>
          <w:sz w:val="24"/>
          <w:szCs w:val="24"/>
        </w:rPr>
        <w:t>W okresie obowiązywania Umowy Wykonawca będzie odpowiedzialny za dokonywanie ewentualnych napraw namiotów i wyposażenia oraz ich czyszczenia i konserwacji, w tym wymiany zużytych lub uszkodzonych elementów konstrukcyjnych namiotów. Uszkodzenia namiotów i wyposażenia powstałe na skutek działań Wykonawcy (np. niewłaściwego magazynowania, transportu, montażu i demontażu) będą naprawiane na koszt Wykonawcy.</w:t>
      </w:r>
    </w:p>
    <w:bookmarkEnd w:id="8"/>
    <w:p w:rsidR="00BE6870" w:rsidRPr="00966C6D" w:rsidRDefault="00BE6870" w:rsidP="00ED5CCB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66C6D">
        <w:rPr>
          <w:rFonts w:ascii="Times New Roman" w:hAnsi="Times New Roman" w:cs="Times New Roman"/>
          <w:sz w:val="24"/>
          <w:szCs w:val="24"/>
        </w:rPr>
        <w:t>Zamawiający zakłada mo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966C6D">
        <w:rPr>
          <w:rFonts w:ascii="Times New Roman" w:hAnsi="Times New Roman" w:cs="Times New Roman"/>
          <w:sz w:val="24"/>
          <w:szCs w:val="24"/>
        </w:rPr>
        <w:t xml:space="preserve">liwość pozyskiwania patronatów </w:t>
      </w:r>
      <w:proofErr w:type="spellStart"/>
      <w:r w:rsidRPr="00966C6D">
        <w:rPr>
          <w:rFonts w:ascii="Times New Roman" w:hAnsi="Times New Roman" w:cs="Times New Roman"/>
          <w:sz w:val="24"/>
          <w:szCs w:val="24"/>
        </w:rPr>
        <w:t>mediowych</w:t>
      </w:r>
      <w:proofErr w:type="spellEnd"/>
      <w:r w:rsidRPr="00966C6D">
        <w:rPr>
          <w:rFonts w:ascii="Times New Roman" w:hAnsi="Times New Roman" w:cs="Times New Roman"/>
          <w:sz w:val="24"/>
          <w:szCs w:val="24"/>
        </w:rPr>
        <w:t xml:space="preserve">, którzy w ramach współpracy z Wykonawcą będą informować o </w:t>
      </w:r>
      <w:r w:rsidR="00E629A9">
        <w:rPr>
          <w:rFonts w:ascii="Times New Roman" w:hAnsi="Times New Roman" w:cs="Times New Roman"/>
          <w:sz w:val="24"/>
          <w:szCs w:val="24"/>
        </w:rPr>
        <w:t>wydarzeniach</w:t>
      </w:r>
      <w:r w:rsidRPr="00966C6D">
        <w:rPr>
          <w:rFonts w:ascii="Times New Roman" w:hAnsi="Times New Roman" w:cs="Times New Roman"/>
          <w:sz w:val="24"/>
          <w:szCs w:val="24"/>
        </w:rPr>
        <w:t xml:space="preserve"> w mediach (radio, telewizja, prasa, portale internetowe, media relations). Forma promocji wydarzeń zależna będzie od grupy docelowej. Zamawiający każdorazowo wyznaczać minimalne wskaźniki dotarcia, do których osiągnięcia zobowiązany będzie Wykonawca. </w:t>
      </w:r>
    </w:p>
    <w:p w:rsidR="00C558AD" w:rsidRDefault="00BE6870" w:rsidP="00C558AD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66C6D">
        <w:rPr>
          <w:rFonts w:ascii="Times New Roman" w:hAnsi="Times New Roman" w:cs="Times New Roman"/>
          <w:sz w:val="24"/>
          <w:szCs w:val="24"/>
        </w:rPr>
        <w:t xml:space="preserve">Wszystkie wykorzystane materiały należy opatrzyć informacją </w:t>
      </w:r>
      <w:r w:rsidRPr="00966C6D">
        <w:rPr>
          <w:rFonts w:ascii="Times New Roman" w:hAnsi="Times New Roman" w:cs="Times New Roman"/>
          <w:i/>
          <w:sz w:val="24"/>
          <w:szCs w:val="24"/>
        </w:rPr>
        <w:t>Projekt „Promocja parków narodowych jako marki” współfinansowany ze środków Unii Europejskiej w ramach Programu Operacyjnego Infrastruktura i Środowisko 2014-2020</w:t>
      </w:r>
      <w:r w:rsidRPr="00966C6D">
        <w:rPr>
          <w:rFonts w:ascii="Times New Roman" w:hAnsi="Times New Roman" w:cs="Times New Roman"/>
          <w:sz w:val="24"/>
          <w:szCs w:val="24"/>
        </w:rPr>
        <w:t>. Ponadto muszą zawierać logotypy Polskich Parków Narodowych, Funduszy Europejskich Infrastruktura i Środowisko i Unii Europejskiej Fundusz Spójności, zgodnie z ich księgami znaku.</w:t>
      </w:r>
      <w:bookmarkStart w:id="9" w:name="_Hlk15997322"/>
    </w:p>
    <w:p w:rsidR="00BE6870" w:rsidRPr="00C558AD" w:rsidRDefault="00BE6870" w:rsidP="00C558AD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558AD">
        <w:rPr>
          <w:rFonts w:ascii="Times New Roman" w:hAnsi="Times New Roman" w:cs="Times New Roman"/>
          <w:sz w:val="24"/>
          <w:szCs w:val="24"/>
        </w:rPr>
        <w:t>Wykonawca w trakcie trwania każdego z wydarzeń jest zobowiązany dbać o czystość terenu (rozstawić i opróżniać kosze na śmieci) i po jego zakończeniu zobowiązany jest posprzątać cały teren wraz z oznaczeniami. Wywóz odpadów i nieczystości spoczywa na Wykonawcy.</w:t>
      </w:r>
    </w:p>
    <w:bookmarkEnd w:id="9"/>
    <w:p w:rsidR="00BE6870" w:rsidRPr="00D10AA0" w:rsidRDefault="00BE6870" w:rsidP="00ED5CCB">
      <w:pPr>
        <w:pStyle w:val="Akapitzlist"/>
        <w:numPr>
          <w:ilvl w:val="0"/>
          <w:numId w:val="2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D10AA0">
        <w:rPr>
          <w:rFonts w:ascii="Times New Roman" w:hAnsi="Times New Roman" w:cs="Times New Roman"/>
          <w:sz w:val="24"/>
          <w:szCs w:val="24"/>
        </w:rPr>
        <w:t xml:space="preserve">Raportowanie - Wykonawca każdorazowo w terminie 5 dni roboczych od </w:t>
      </w:r>
      <w:r w:rsidRPr="00F44DD1">
        <w:rPr>
          <w:rFonts w:ascii="Times New Roman" w:hAnsi="Times New Roman" w:cs="Times New Roman"/>
          <w:spacing w:val="-4"/>
          <w:sz w:val="24"/>
          <w:szCs w:val="24"/>
        </w:rPr>
        <w:t xml:space="preserve">zakończenia </w:t>
      </w:r>
      <w:r w:rsidR="00C558AD">
        <w:rPr>
          <w:rFonts w:ascii="Times New Roman" w:hAnsi="Times New Roman" w:cs="Times New Roman"/>
          <w:spacing w:val="-4"/>
          <w:sz w:val="24"/>
          <w:szCs w:val="24"/>
        </w:rPr>
        <w:t>wydarzenia plenerowego</w:t>
      </w:r>
      <w:r w:rsidR="00ED5CC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44DD1">
        <w:rPr>
          <w:rFonts w:ascii="Times New Roman" w:hAnsi="Times New Roman" w:cs="Times New Roman"/>
          <w:spacing w:val="-4"/>
          <w:sz w:val="24"/>
          <w:szCs w:val="24"/>
        </w:rPr>
        <w:t xml:space="preserve">opracuje </w:t>
      </w:r>
      <w:r w:rsidR="00C558AD">
        <w:rPr>
          <w:rFonts w:ascii="Times New Roman" w:hAnsi="Times New Roman" w:cs="Times New Roman"/>
          <w:spacing w:val="-4"/>
          <w:sz w:val="24"/>
          <w:szCs w:val="24"/>
        </w:rPr>
        <w:t xml:space="preserve">i przekaże Zamawiającemu </w:t>
      </w:r>
      <w:r w:rsidRPr="00F44DD1">
        <w:rPr>
          <w:rFonts w:ascii="Times New Roman" w:hAnsi="Times New Roman" w:cs="Times New Roman"/>
          <w:spacing w:val="-4"/>
          <w:sz w:val="24"/>
          <w:szCs w:val="24"/>
        </w:rPr>
        <w:t>raport w wersji elektronicznej</w:t>
      </w:r>
      <w:r w:rsidRPr="00D10AA0">
        <w:rPr>
          <w:rFonts w:ascii="Times New Roman" w:hAnsi="Times New Roman" w:cs="Times New Roman"/>
          <w:sz w:val="24"/>
          <w:szCs w:val="24"/>
        </w:rPr>
        <w:t>, który będzie zawierał co najmniej:</w:t>
      </w:r>
    </w:p>
    <w:p w:rsidR="00BE6870" w:rsidRPr="00D10AA0" w:rsidRDefault="00BE6870" w:rsidP="00ED5CCB">
      <w:pPr>
        <w:pStyle w:val="Akapitzlist"/>
        <w:numPr>
          <w:ilvl w:val="0"/>
          <w:numId w:val="23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ED5CCB">
        <w:rPr>
          <w:rFonts w:ascii="Times New Roman" w:hAnsi="Times New Roman" w:cs="Times New Roman"/>
          <w:spacing w:val="-4"/>
          <w:sz w:val="24"/>
          <w:szCs w:val="24"/>
        </w:rPr>
        <w:t>informacje jakościowe (m.in. w jaki sposób odbyła się promocja przedsięwzięcia</w:t>
      </w:r>
      <w:r w:rsidRPr="00D10AA0">
        <w:rPr>
          <w:rFonts w:ascii="Times New Roman" w:hAnsi="Times New Roman" w:cs="Times New Roman"/>
          <w:sz w:val="24"/>
          <w:szCs w:val="24"/>
        </w:rPr>
        <w:t xml:space="preserve"> edukacyjnego, gdzie zamieszczono informacje na temat przedsięwzięcia, </w:t>
      </w:r>
      <w:proofErr w:type="spellStart"/>
      <w:r w:rsidRPr="00D10AA0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D10A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0AA0">
        <w:rPr>
          <w:rFonts w:ascii="Times New Roman" w:hAnsi="Times New Roman" w:cs="Times New Roman"/>
          <w:sz w:val="24"/>
          <w:szCs w:val="24"/>
        </w:rPr>
        <w:t>screen</w:t>
      </w:r>
      <w:proofErr w:type="spellEnd"/>
      <w:r w:rsidRPr="00D10AA0">
        <w:rPr>
          <w:rFonts w:ascii="Times New Roman" w:hAnsi="Times New Roman" w:cs="Times New Roman"/>
          <w:sz w:val="24"/>
          <w:szCs w:val="24"/>
        </w:rPr>
        <w:t>-y zamieszczonych na stronach internetowych informacji);</w:t>
      </w:r>
    </w:p>
    <w:p w:rsidR="00BE6870" w:rsidRPr="00D10AA0" w:rsidRDefault="00BE6870" w:rsidP="00ED5CCB">
      <w:pPr>
        <w:pStyle w:val="Akapitzlist"/>
        <w:numPr>
          <w:ilvl w:val="0"/>
          <w:numId w:val="23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0AA0">
        <w:rPr>
          <w:rFonts w:ascii="Times New Roman" w:hAnsi="Times New Roman" w:cs="Times New Roman"/>
          <w:sz w:val="24"/>
          <w:szCs w:val="24"/>
        </w:rPr>
        <w:t>informacje ilościowe (lista instytucji, do których wysłano informacje o przedsięwzięciu edukacyjnym, liczba uczestników przedsięwzięcia wraz z podaniem metody liczenia, liczba wydanych materiałów informacyjno-promocyjnych);</w:t>
      </w:r>
    </w:p>
    <w:p w:rsidR="00BE6870" w:rsidRPr="00D10AA0" w:rsidRDefault="00BE6870" w:rsidP="00ED5CCB">
      <w:pPr>
        <w:pStyle w:val="Akapitzlist"/>
        <w:numPr>
          <w:ilvl w:val="0"/>
          <w:numId w:val="23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0AA0">
        <w:rPr>
          <w:rFonts w:ascii="Times New Roman" w:hAnsi="Times New Roman" w:cs="Times New Roman"/>
          <w:sz w:val="24"/>
          <w:szCs w:val="24"/>
        </w:rPr>
        <w:t>dokumentację fotograficzną (min. 50 zdjęć, przekazanych na nośniku elektronicznym);</w:t>
      </w:r>
    </w:p>
    <w:p w:rsidR="00BE6870" w:rsidRDefault="00BE6870" w:rsidP="00ED5CCB">
      <w:pPr>
        <w:pStyle w:val="Akapitzlist"/>
        <w:numPr>
          <w:ilvl w:val="0"/>
          <w:numId w:val="23"/>
        </w:numPr>
        <w:spacing w:after="0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0AA0">
        <w:rPr>
          <w:rFonts w:ascii="Times New Roman" w:hAnsi="Times New Roman" w:cs="Times New Roman"/>
          <w:sz w:val="24"/>
          <w:szCs w:val="24"/>
        </w:rPr>
        <w:t>spis powstałych utworów wraz z wartością praw autorskich do poszczególnych utworów.</w:t>
      </w:r>
    </w:p>
    <w:p w:rsidR="00890C6E" w:rsidRDefault="00890C6E" w:rsidP="00ED5CCB">
      <w:pPr>
        <w:pStyle w:val="Akapitzlist"/>
        <w:numPr>
          <w:ilvl w:val="0"/>
          <w:numId w:val="25"/>
        </w:numPr>
        <w:spacing w:before="120" w:after="120"/>
        <w:ind w:left="709" w:hanging="425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AA0">
        <w:rPr>
          <w:rFonts w:ascii="Times New Roman" w:hAnsi="Times New Roman" w:cs="Times New Roman"/>
          <w:b/>
          <w:sz w:val="24"/>
          <w:szCs w:val="24"/>
        </w:rPr>
        <w:t>Produkcja gadżetów</w:t>
      </w:r>
    </w:p>
    <w:p w:rsidR="00890C6E" w:rsidRPr="00AA69A7" w:rsidRDefault="00890C6E" w:rsidP="00ED5CCB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A69A7">
        <w:rPr>
          <w:rFonts w:ascii="Times New Roman" w:hAnsi="Times New Roman" w:cs="Times New Roman"/>
          <w:sz w:val="24"/>
          <w:szCs w:val="24"/>
        </w:rPr>
        <w:t xml:space="preserve">Wykonawca zapewni </w:t>
      </w:r>
      <w:r>
        <w:rPr>
          <w:rFonts w:ascii="Times New Roman" w:hAnsi="Times New Roman" w:cs="Times New Roman"/>
          <w:sz w:val="24"/>
          <w:szCs w:val="24"/>
        </w:rPr>
        <w:t xml:space="preserve">m.in. małe (wys. 30-40cm) sadzonki rodzimych drzew i krzewów (np. brzoza, dąb, jesion, buk, kalina, jarzębina, głóg, etc.) </w:t>
      </w:r>
      <w:r w:rsidRPr="00AA69A7">
        <w:rPr>
          <w:rFonts w:ascii="Times New Roman" w:hAnsi="Times New Roman" w:cs="Times New Roman"/>
          <w:sz w:val="24"/>
          <w:szCs w:val="24"/>
        </w:rPr>
        <w:t xml:space="preserve">Zamawiający przewiduje dystrybucje min. </w:t>
      </w:r>
      <w:r>
        <w:rPr>
          <w:rFonts w:ascii="Times New Roman" w:hAnsi="Times New Roman" w:cs="Times New Roman"/>
          <w:sz w:val="24"/>
          <w:szCs w:val="24"/>
        </w:rPr>
        <w:t>2000</w:t>
      </w:r>
      <w:r w:rsidRPr="00AA69A7">
        <w:rPr>
          <w:rFonts w:ascii="Times New Roman" w:hAnsi="Times New Roman" w:cs="Times New Roman"/>
          <w:sz w:val="24"/>
          <w:szCs w:val="24"/>
        </w:rPr>
        <w:t xml:space="preserve"> szt. w przypadku organizacji przedsięwzięcia przez Zamawiającego, i min. </w:t>
      </w:r>
      <w:r>
        <w:rPr>
          <w:rFonts w:ascii="Times New Roman" w:hAnsi="Times New Roman" w:cs="Times New Roman"/>
          <w:sz w:val="24"/>
          <w:szCs w:val="24"/>
        </w:rPr>
        <w:t>500</w:t>
      </w:r>
      <w:r w:rsidRPr="00AA69A7">
        <w:rPr>
          <w:rFonts w:ascii="Times New Roman" w:hAnsi="Times New Roman" w:cs="Times New Roman"/>
          <w:sz w:val="24"/>
          <w:szCs w:val="24"/>
        </w:rPr>
        <w:t xml:space="preserve"> szt. w przypadku udziału </w:t>
      </w:r>
      <w:r w:rsidRPr="00F44DD1">
        <w:rPr>
          <w:rFonts w:ascii="Times New Roman" w:hAnsi="Times New Roman" w:cs="Times New Roman"/>
          <w:sz w:val="24"/>
          <w:szCs w:val="24"/>
        </w:rPr>
        <w:t>Zamawiającego w wydarzeniu organizowanym przez inne podmioty.</w:t>
      </w:r>
      <w:r w:rsidRPr="00A24618">
        <w:t xml:space="preserve"> </w:t>
      </w:r>
      <w:r>
        <w:rPr>
          <w:rFonts w:ascii="Times New Roman" w:hAnsi="Times New Roman" w:cs="Times New Roman"/>
          <w:sz w:val="24"/>
          <w:szCs w:val="24"/>
        </w:rPr>
        <w:t>Wykonawc</w:t>
      </w:r>
      <w:r w:rsidRPr="00A24618">
        <w:rPr>
          <w:rFonts w:ascii="Times New Roman" w:hAnsi="Times New Roman" w:cs="Times New Roman"/>
          <w:sz w:val="24"/>
          <w:szCs w:val="24"/>
        </w:rPr>
        <w:t>a uwzględni</w:t>
      </w:r>
      <w:r>
        <w:rPr>
          <w:rFonts w:ascii="Times New Roman" w:hAnsi="Times New Roman" w:cs="Times New Roman"/>
          <w:sz w:val="24"/>
          <w:szCs w:val="24"/>
        </w:rPr>
        <w:t xml:space="preserve"> także konieczność</w:t>
      </w:r>
      <w:r w:rsidRPr="00A24618">
        <w:rPr>
          <w:rFonts w:ascii="Times New Roman" w:hAnsi="Times New Roman" w:cs="Times New Roman"/>
          <w:sz w:val="24"/>
          <w:szCs w:val="24"/>
        </w:rPr>
        <w:t xml:space="preserve"> przygotowani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24618">
        <w:rPr>
          <w:rFonts w:ascii="Times New Roman" w:hAnsi="Times New Roman" w:cs="Times New Roman"/>
          <w:sz w:val="24"/>
          <w:szCs w:val="24"/>
        </w:rPr>
        <w:t xml:space="preserve"> </w:t>
      </w:r>
      <w:r w:rsidR="00C558AD">
        <w:rPr>
          <w:rFonts w:ascii="Times New Roman" w:hAnsi="Times New Roman" w:cs="Times New Roman"/>
          <w:sz w:val="24"/>
          <w:szCs w:val="24"/>
        </w:rPr>
        <w:t xml:space="preserve">i przedstawi propozycję </w:t>
      </w:r>
      <w:r w:rsidRPr="00A24618">
        <w:rPr>
          <w:rFonts w:ascii="Times New Roman" w:hAnsi="Times New Roman" w:cs="Times New Roman"/>
          <w:sz w:val="24"/>
          <w:szCs w:val="24"/>
        </w:rPr>
        <w:t xml:space="preserve">innych </w:t>
      </w:r>
      <w:r w:rsidR="00C558AD">
        <w:rPr>
          <w:rFonts w:ascii="Times New Roman" w:hAnsi="Times New Roman" w:cs="Times New Roman"/>
          <w:sz w:val="24"/>
          <w:szCs w:val="24"/>
        </w:rPr>
        <w:t>materiałów promocyjnych</w:t>
      </w:r>
      <w:r w:rsidRPr="00A24618">
        <w:rPr>
          <w:rFonts w:ascii="Times New Roman" w:hAnsi="Times New Roman" w:cs="Times New Roman"/>
          <w:sz w:val="24"/>
          <w:szCs w:val="24"/>
        </w:rPr>
        <w:t xml:space="preserve"> mających </w:t>
      </w:r>
      <w:r w:rsidR="00C558AD">
        <w:rPr>
          <w:rFonts w:ascii="Times New Roman" w:hAnsi="Times New Roman" w:cs="Times New Roman"/>
          <w:sz w:val="24"/>
          <w:szCs w:val="24"/>
        </w:rPr>
        <w:t xml:space="preserve">jednocześnie </w:t>
      </w:r>
      <w:r w:rsidRPr="00A24618">
        <w:rPr>
          <w:rFonts w:ascii="Times New Roman" w:hAnsi="Times New Roman" w:cs="Times New Roman"/>
          <w:sz w:val="24"/>
          <w:szCs w:val="24"/>
        </w:rPr>
        <w:t>wartość edukacyjną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0C6E" w:rsidRPr="002649E9" w:rsidRDefault="00890C6E" w:rsidP="00ED5CCB">
      <w:pPr>
        <w:pStyle w:val="Akapitzlist"/>
        <w:numPr>
          <w:ilvl w:val="0"/>
          <w:numId w:val="25"/>
        </w:numPr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49E9">
        <w:rPr>
          <w:rFonts w:ascii="Times New Roman" w:hAnsi="Times New Roman" w:cs="Times New Roman"/>
          <w:b/>
          <w:sz w:val="24"/>
          <w:szCs w:val="24"/>
        </w:rPr>
        <w:t>Produkcja strojów dla pracowników Zamawiającego i personelu Wykonawcy zaangażowanego w realizację wydarzeń na miejscu.</w:t>
      </w:r>
    </w:p>
    <w:p w:rsidR="00E629A9" w:rsidRDefault="00890C6E" w:rsidP="00E629A9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29A9">
        <w:rPr>
          <w:rFonts w:ascii="Times New Roman" w:hAnsi="Times New Roman" w:cs="Times New Roman"/>
          <w:sz w:val="24"/>
          <w:szCs w:val="24"/>
        </w:rPr>
        <w:t>Koszulka polo z krótkim rękawem, rozcięcie po bokach, podwójnym ściągacz na końcu rękawa, przeszyci</w:t>
      </w:r>
      <w:r w:rsidR="00E629A9" w:rsidRPr="00E629A9">
        <w:rPr>
          <w:rFonts w:ascii="Times New Roman" w:hAnsi="Times New Roman" w:cs="Times New Roman"/>
          <w:sz w:val="24"/>
          <w:szCs w:val="24"/>
        </w:rPr>
        <w:t>a</w:t>
      </w:r>
      <w:r w:rsidRPr="00E629A9">
        <w:rPr>
          <w:rFonts w:ascii="Times New Roman" w:hAnsi="Times New Roman" w:cs="Times New Roman"/>
          <w:sz w:val="24"/>
          <w:szCs w:val="24"/>
        </w:rPr>
        <w:t xml:space="preserve"> na ramieniu, guziki w kolorze materiału. </w:t>
      </w:r>
    </w:p>
    <w:p w:rsidR="00890C6E" w:rsidRPr="00E629A9" w:rsidRDefault="00890C6E" w:rsidP="00E629A9">
      <w:pPr>
        <w:pStyle w:val="Akapitzlist"/>
        <w:numPr>
          <w:ilvl w:val="1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629A9">
        <w:rPr>
          <w:rFonts w:ascii="Times New Roman" w:hAnsi="Times New Roman" w:cs="Times New Roman"/>
          <w:sz w:val="24"/>
          <w:szCs w:val="24"/>
        </w:rPr>
        <w:t xml:space="preserve">Materiał: 100% bawełna, </w:t>
      </w:r>
    </w:p>
    <w:p w:rsidR="00890C6E" w:rsidRPr="002649E9" w:rsidRDefault="00890C6E" w:rsidP="00E629A9">
      <w:pPr>
        <w:pStyle w:val="Akapitzlist"/>
        <w:numPr>
          <w:ilvl w:val="1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Gramatura: 200-260 g/m</w:t>
      </w:r>
      <w:r w:rsidRPr="00A24618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90C6E" w:rsidRDefault="00890C6E" w:rsidP="00E629A9">
      <w:pPr>
        <w:pStyle w:val="Akapitzlist"/>
        <w:numPr>
          <w:ilvl w:val="1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649E9">
        <w:rPr>
          <w:rFonts w:ascii="Times New Roman" w:hAnsi="Times New Roman" w:cs="Times New Roman"/>
          <w:sz w:val="24"/>
          <w:szCs w:val="24"/>
        </w:rPr>
        <w:t>Kolor: biały , znakowanie zgodnie z projektem</w:t>
      </w:r>
    </w:p>
    <w:p w:rsidR="00890C6E" w:rsidRPr="00F44DD1" w:rsidRDefault="00890C6E" w:rsidP="00E629A9">
      <w:pPr>
        <w:pStyle w:val="Akapitzlist"/>
        <w:numPr>
          <w:ilvl w:val="1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Nakład: ok. 200 szt.</w:t>
      </w:r>
    </w:p>
    <w:p w:rsidR="00890C6E" w:rsidRPr="00F44DD1" w:rsidRDefault="00890C6E" w:rsidP="00E629A9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Bluza z kapturem wykonana z tkaniny "</w:t>
      </w:r>
      <w:proofErr w:type="spellStart"/>
      <w:r w:rsidRPr="00F44DD1">
        <w:rPr>
          <w:rFonts w:ascii="Times New Roman" w:hAnsi="Times New Roman" w:cs="Times New Roman"/>
          <w:sz w:val="24"/>
          <w:szCs w:val="24"/>
        </w:rPr>
        <w:t>double</w:t>
      </w:r>
      <w:proofErr w:type="spellEnd"/>
      <w:r w:rsidRPr="00F44DD1">
        <w:rPr>
          <w:rFonts w:ascii="Times New Roman" w:hAnsi="Times New Roman" w:cs="Times New Roman"/>
          <w:sz w:val="24"/>
          <w:szCs w:val="24"/>
        </w:rPr>
        <w:t xml:space="preserve"> face" od spodu </w:t>
      </w:r>
      <w:r w:rsidR="00632F17" w:rsidRPr="00F44DD1">
        <w:rPr>
          <w:rFonts w:ascii="Times New Roman" w:hAnsi="Times New Roman" w:cs="Times New Roman"/>
          <w:sz w:val="24"/>
          <w:szCs w:val="24"/>
        </w:rPr>
        <w:t>wykończonej</w:t>
      </w:r>
      <w:r w:rsidRPr="00F44DD1">
        <w:rPr>
          <w:rFonts w:ascii="Times New Roman" w:hAnsi="Times New Roman" w:cs="Times New Roman"/>
          <w:sz w:val="24"/>
          <w:szCs w:val="24"/>
        </w:rPr>
        <w:t xml:space="preserve"> poliestrem, zapięcie z przodu na zamek błyskawiczny, ściągacze na dole i przy mankietach, dwie kieszenie boczne, sznurki przy kapturze. </w:t>
      </w:r>
    </w:p>
    <w:p w:rsidR="00890C6E" w:rsidRPr="00F44DD1" w:rsidRDefault="00890C6E" w:rsidP="00ED5CCB">
      <w:pPr>
        <w:pStyle w:val="Akapitzlist"/>
        <w:numPr>
          <w:ilvl w:val="1"/>
          <w:numId w:val="27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15985604"/>
      <w:r w:rsidRPr="00F44DD1">
        <w:rPr>
          <w:rFonts w:ascii="Times New Roman" w:hAnsi="Times New Roman" w:cs="Times New Roman"/>
          <w:sz w:val="24"/>
          <w:szCs w:val="24"/>
        </w:rPr>
        <w:t xml:space="preserve">Materiał: wierzch: 100% bawełna, spód: 100% poliester, </w:t>
      </w:r>
    </w:p>
    <w:p w:rsidR="00890C6E" w:rsidRPr="00F44DD1" w:rsidRDefault="00890C6E" w:rsidP="00ED5CCB">
      <w:pPr>
        <w:pStyle w:val="Akapitzlist"/>
        <w:numPr>
          <w:ilvl w:val="1"/>
          <w:numId w:val="27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Gramatura:300-350 g/m</w:t>
      </w:r>
      <w:r w:rsidRPr="00A24618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890C6E" w:rsidRPr="00F44DD1" w:rsidRDefault="00890C6E" w:rsidP="00ED5CCB">
      <w:pPr>
        <w:pStyle w:val="Akapitzlist"/>
        <w:numPr>
          <w:ilvl w:val="1"/>
          <w:numId w:val="27"/>
        </w:numPr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Kolor: szary melanż lub szary, znakowanie zgodnie </w:t>
      </w:r>
      <w:r w:rsidR="00ED5CCB">
        <w:rPr>
          <w:rFonts w:ascii="Times New Roman" w:hAnsi="Times New Roman" w:cs="Times New Roman"/>
          <w:sz w:val="24"/>
          <w:szCs w:val="24"/>
        </w:rPr>
        <w:t xml:space="preserve">z </w:t>
      </w:r>
      <w:r w:rsidRPr="00F44DD1">
        <w:rPr>
          <w:rFonts w:ascii="Times New Roman" w:hAnsi="Times New Roman" w:cs="Times New Roman"/>
          <w:sz w:val="24"/>
          <w:szCs w:val="24"/>
        </w:rPr>
        <w:t>projektem</w:t>
      </w:r>
    </w:p>
    <w:p w:rsidR="00890C6E" w:rsidRPr="00F44DD1" w:rsidRDefault="00890C6E" w:rsidP="00ED5CCB">
      <w:pPr>
        <w:pStyle w:val="Akapitzlist"/>
        <w:numPr>
          <w:ilvl w:val="1"/>
          <w:numId w:val="27"/>
        </w:numPr>
        <w:spacing w:after="120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>Nakład: ok. 1</w:t>
      </w:r>
      <w:r w:rsidR="00E629A9">
        <w:rPr>
          <w:rFonts w:ascii="Times New Roman" w:hAnsi="Times New Roman" w:cs="Times New Roman"/>
          <w:sz w:val="24"/>
          <w:szCs w:val="24"/>
        </w:rPr>
        <w:t>5</w:t>
      </w:r>
      <w:r w:rsidRPr="00F44DD1">
        <w:rPr>
          <w:rFonts w:ascii="Times New Roman" w:hAnsi="Times New Roman" w:cs="Times New Roman"/>
          <w:sz w:val="24"/>
          <w:szCs w:val="24"/>
        </w:rPr>
        <w:t>0 szt.</w:t>
      </w:r>
    </w:p>
    <w:bookmarkEnd w:id="10"/>
    <w:p w:rsidR="00890C6E" w:rsidRPr="002649E9" w:rsidRDefault="00890C6E" w:rsidP="00ED5CCB">
      <w:p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44DD1">
        <w:rPr>
          <w:rFonts w:ascii="Times New Roman" w:hAnsi="Times New Roman" w:cs="Times New Roman"/>
          <w:sz w:val="24"/>
          <w:szCs w:val="24"/>
        </w:rPr>
        <w:t xml:space="preserve">Materiał powinien być miękki i gwarantować to, że ubrania się nie skurczą nawet po wielu praniach. Stroje będą wykorzystywane przez okres trwania umowy przez pracowników </w:t>
      </w:r>
      <w:r w:rsidR="00ED5CCB" w:rsidRPr="00F44DD1">
        <w:rPr>
          <w:rFonts w:ascii="Times New Roman" w:hAnsi="Times New Roman" w:cs="Times New Roman"/>
          <w:sz w:val="24"/>
          <w:szCs w:val="24"/>
        </w:rPr>
        <w:t>Zamawiającego</w:t>
      </w:r>
      <w:r w:rsidRPr="00F44DD1">
        <w:rPr>
          <w:rFonts w:ascii="Times New Roman" w:hAnsi="Times New Roman" w:cs="Times New Roman"/>
          <w:sz w:val="24"/>
          <w:szCs w:val="24"/>
        </w:rPr>
        <w:t xml:space="preserve"> i zaangażowany w realizację wydarzeń personel Wykonawcy. Do Wykonawcy należeć będzie utrzymanie w czystości ubrań (każdorazowe pranie lub czyszczenie, prasowanie), zwrot po zakończeniu realizacji umowy.</w:t>
      </w:r>
    </w:p>
    <w:p w:rsidR="00890C6E" w:rsidRPr="00890C6E" w:rsidRDefault="00890C6E" w:rsidP="00890C6E">
      <w:pPr>
        <w:suppressAutoHyphens w:val="0"/>
        <w:spacing w:before="360" w:after="120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890C6E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Termin realizacji zamówieniA</w:t>
      </w:r>
    </w:p>
    <w:p w:rsidR="00890C6E" w:rsidRPr="00890C6E" w:rsidRDefault="00890C6E" w:rsidP="00ED5CCB">
      <w:pPr>
        <w:suppressAutoHyphens w:val="0"/>
        <w:spacing w:before="120" w:after="120"/>
        <w:ind w:left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90C6E">
        <w:rPr>
          <w:rFonts w:ascii="Times New Roman" w:eastAsiaTheme="minorHAnsi" w:hAnsi="Times New Roman" w:cs="Times New Roman"/>
          <w:sz w:val="24"/>
          <w:szCs w:val="24"/>
          <w:lang w:eastAsia="en-US"/>
        </w:rPr>
        <w:t>Od momentu podpisania umowy do 31 września 2020 r.</w:t>
      </w:r>
    </w:p>
    <w:p w:rsidR="00890C6E" w:rsidRPr="00890C6E" w:rsidRDefault="00890C6E" w:rsidP="00890C6E">
      <w:pPr>
        <w:suppressAutoHyphens w:val="0"/>
        <w:spacing w:before="360" w:after="120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890C6E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RAPORTOWANIE</w:t>
      </w:r>
    </w:p>
    <w:p w:rsidR="00890C6E" w:rsidRPr="00890C6E" w:rsidRDefault="00890C6E" w:rsidP="00ED5CCB">
      <w:pPr>
        <w:numPr>
          <w:ilvl w:val="0"/>
          <w:numId w:val="28"/>
        </w:numPr>
        <w:ind w:left="709" w:hanging="425"/>
        <w:contextualSpacing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890C6E">
        <w:rPr>
          <w:rFonts w:ascii="Times New Roman" w:hAnsi="Times New Roman" w:cs="Times New Roman"/>
          <w:b/>
          <w:sz w:val="24"/>
          <w:szCs w:val="24"/>
          <w:lang w:eastAsia="en-US"/>
        </w:rPr>
        <w:t>Raporty miesięczne</w:t>
      </w:r>
    </w:p>
    <w:p w:rsidR="00890C6E" w:rsidRPr="00890C6E" w:rsidRDefault="00890C6E" w:rsidP="00ED5CCB">
      <w:pPr>
        <w:ind w:left="709"/>
        <w:rPr>
          <w:lang w:eastAsia="en-US"/>
        </w:rPr>
      </w:pPr>
      <w:bookmarkStart w:id="11" w:name="_Hlk16590629"/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zobowiązany jest do bieżącego informowania Zamawiającego o postępach prac, </w:t>
      </w:r>
      <w:r w:rsidR="00ED5CCB"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nie rzadziej</w:t>
      </w: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jednak niż </w:t>
      </w:r>
      <w:r w:rsidRPr="00890C6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raz na miesiąc</w:t>
      </w: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890C6E" w:rsidRPr="00890C6E" w:rsidRDefault="00890C6E" w:rsidP="00ED5CCB">
      <w:pPr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po zakończeniu każdego miesiąca zobowiązany jest dostarczyć Zamawiającemu </w:t>
      </w:r>
      <w:r w:rsidRPr="00890C6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raport </w:t>
      </w: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dokumentujący działania zrealizowane w danym miesiącu, zgodnie z przyjętym harmonogramem i terminarzem wydarzeń.</w:t>
      </w:r>
    </w:p>
    <w:bookmarkEnd w:id="11"/>
    <w:p w:rsidR="00890C6E" w:rsidRPr="00890C6E" w:rsidRDefault="00890C6E" w:rsidP="00ED5CCB">
      <w:pPr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terminie do 7 dni po zakończeniu każdego miesiąca realizacji zamówienia Wykonawca będzie przedstawiał Zamawiającemu raporty miesięczne z wykonania wszystkich czynności objętych niniejszym zamówieniem. </w:t>
      </w:r>
    </w:p>
    <w:p w:rsidR="00890C6E" w:rsidRPr="00890C6E" w:rsidRDefault="00890C6E" w:rsidP="00890C6E">
      <w:pPr>
        <w:suppressAutoHyphens w:val="0"/>
        <w:autoSpaceDE w:val="0"/>
        <w:autoSpaceDN w:val="0"/>
        <w:adjustRightInd w:val="0"/>
        <w:spacing w:after="0"/>
        <w:ind w:left="127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90C6E" w:rsidRPr="00890C6E" w:rsidRDefault="00890C6E" w:rsidP="00ED5CCB">
      <w:pPr>
        <w:numPr>
          <w:ilvl w:val="0"/>
          <w:numId w:val="28"/>
        </w:numPr>
        <w:suppressAutoHyphens w:val="0"/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Raporty częściowe </w:t>
      </w:r>
      <w:r w:rsidRPr="00890C6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 realizacji poszczególnych wydarzeń </w:t>
      </w:r>
    </w:p>
    <w:p w:rsidR="00890C6E" w:rsidRPr="00890C6E" w:rsidRDefault="00890C6E" w:rsidP="00ED5CCB">
      <w:pPr>
        <w:suppressAutoHyphens w:val="0"/>
        <w:autoSpaceDE w:val="0"/>
        <w:autoSpaceDN w:val="0"/>
        <w:adjustRightInd w:val="0"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zakończeniu realizacji każdego z wydarzeń Wykonawca zobowiązany jest dostarczyć Zamawiającemu w terminie do 5 dni raport obejmujący: </w:t>
      </w:r>
    </w:p>
    <w:p w:rsidR="00890C6E" w:rsidRPr="00890C6E" w:rsidRDefault="00890C6E" w:rsidP="00ED5CCB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Dokumentację potwierdzająca realizację wydarzenia, łącznie z dokumentacją zdjęciową (min. </w:t>
      </w:r>
      <w:r w:rsidR="00632F17">
        <w:rPr>
          <w:rFonts w:ascii="Times New Roman" w:eastAsia="Times New Roman" w:hAnsi="Times New Roman" w:cs="Times New Roman"/>
          <w:sz w:val="24"/>
          <w:szCs w:val="24"/>
          <w:lang w:eastAsia="pl-PL"/>
        </w:rPr>
        <w:t>5</w:t>
      </w: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0 zdjęć)</w:t>
      </w:r>
    </w:p>
    <w:p w:rsidR="00890C6E" w:rsidRPr="00890C6E" w:rsidRDefault="00890C6E" w:rsidP="00ED5CCB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3 egzemplarze wykonanych ulotek i plakatów, wycinki prasowe, </w:t>
      </w:r>
      <w:proofErr w:type="spellStart"/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print</w:t>
      </w:r>
      <w:proofErr w:type="spellEnd"/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screeny</w:t>
      </w:r>
      <w:proofErr w:type="spellEnd"/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reklam w serwisach internetowych, po 2 egzemplarze każdego z gadżetów, </w:t>
      </w:r>
      <w:r w:rsidRPr="00890C6E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>dokumentacja fotograficzna i inna potwierdzająca dystrybucję ulotek i rozwieszenie</w:t>
      </w: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plakatów, po 3 egzemplarze tytułów prasowych, w których zostały opublikowane materiały prasowe</w:t>
      </w:r>
    </w:p>
    <w:p w:rsidR="00890C6E" w:rsidRPr="00890C6E" w:rsidRDefault="00890C6E" w:rsidP="00ED5CCB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Szczegółowy opis przebiegu każdej z imprez,</w:t>
      </w:r>
    </w:p>
    <w:p w:rsidR="00890C6E" w:rsidRPr="00890C6E" w:rsidRDefault="00890C6E" w:rsidP="00ED5CCB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Liczba osób, która wzięła udział w evencie, ich ogólna charakterystyka,</w:t>
      </w:r>
    </w:p>
    <w:p w:rsidR="00890C6E" w:rsidRPr="00890C6E" w:rsidRDefault="00890C6E" w:rsidP="00ED5CCB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0"/>
        <w:ind w:left="1134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Wykazanie osiągnięcia celów i rezultatów zadania, w tym m.in. informowanie o postępach w pracach i uzgodnieniach z poszczególnymi partnerami, zgodności z przyjętym harmonogramem lub o opóźnieniach w stosunku do jego założeń.</w:t>
      </w:r>
    </w:p>
    <w:p w:rsidR="00890C6E" w:rsidRPr="00890C6E" w:rsidRDefault="00890C6E" w:rsidP="00ED5CCB">
      <w:pPr>
        <w:suppressAutoHyphens w:val="0"/>
        <w:autoSpaceDE w:val="0"/>
        <w:autoSpaceDN w:val="0"/>
        <w:adjustRightInd w:val="0"/>
        <w:spacing w:before="120"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Raporty powinny zostać dostarczone w wersji elektronicznej oraz po ich akceptacji przez Zamawiającego w formie papierowej wraz z fakturą VAT.</w:t>
      </w:r>
    </w:p>
    <w:p w:rsidR="00890C6E" w:rsidRPr="00251556" w:rsidRDefault="00890C6E" w:rsidP="00ED5CCB">
      <w:pPr>
        <w:pStyle w:val="Akapitzlist"/>
        <w:numPr>
          <w:ilvl w:val="0"/>
          <w:numId w:val="28"/>
        </w:numPr>
        <w:suppressAutoHyphens w:val="0"/>
        <w:autoSpaceDE w:val="0"/>
        <w:autoSpaceDN w:val="0"/>
        <w:adjustRightInd w:val="0"/>
        <w:spacing w:before="120" w:after="0"/>
        <w:ind w:left="709" w:hanging="425"/>
        <w:contextualSpacing w:val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5155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Raport końcowy </w:t>
      </w:r>
    </w:p>
    <w:p w:rsidR="00890C6E" w:rsidRPr="00251556" w:rsidRDefault="00890C6E" w:rsidP="00ED5CCB">
      <w:pPr>
        <w:suppressAutoHyphens w:val="0"/>
        <w:autoSpaceDE w:val="0"/>
        <w:autoSpaceDN w:val="0"/>
        <w:adjustRightInd w:val="0"/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1556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przekaże Zamawiającemu raport końcowy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515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dostarczony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terminie do</w:t>
      </w:r>
      <w:r w:rsidRPr="002515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10</w:t>
      </w:r>
      <w:r w:rsidRPr="002515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dni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roboczych </w:t>
      </w:r>
      <w:r w:rsidRPr="002515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zakończeniu realizacji ostatniego wydarzenia obejmujący </w:t>
      </w:r>
      <w:r w:rsidRPr="00251556">
        <w:rPr>
          <w:rFonts w:ascii="Times New Roman" w:eastAsia="Times New Roman" w:hAnsi="Times New Roman" w:cs="Times New Roman"/>
          <w:sz w:val="24"/>
          <w:szCs w:val="24"/>
          <w:lang w:eastAsia="pl-PL"/>
        </w:rPr>
        <w:t>podsumowanie wszystkich wydarzeń: osiągnięte cele, rezultaty, wskaźniki, ilość wydarzeń, ich przebieg, zrealizowane działania edukacyjne i informacyjne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także informacje o </w:t>
      </w:r>
      <w:r w:rsidRPr="002515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wszystkich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działaniach podejmowanych w związku z realizacją zadania. </w:t>
      </w:r>
    </w:p>
    <w:p w:rsidR="00890C6E" w:rsidRPr="00251556" w:rsidRDefault="00890C6E" w:rsidP="00ED5CCB">
      <w:pPr>
        <w:pStyle w:val="Akapitzlist"/>
        <w:numPr>
          <w:ilvl w:val="1"/>
          <w:numId w:val="30"/>
        </w:numPr>
        <w:suppressAutoHyphens w:val="0"/>
        <w:autoSpaceDE w:val="0"/>
        <w:autoSpaceDN w:val="0"/>
        <w:adjustRightInd w:val="0"/>
        <w:spacing w:after="0"/>
        <w:ind w:left="1134" w:hanging="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1556">
        <w:rPr>
          <w:rFonts w:ascii="Times New Roman" w:eastAsia="Times New Roman" w:hAnsi="Times New Roman" w:cs="Times New Roman"/>
          <w:sz w:val="24"/>
          <w:szCs w:val="24"/>
          <w:lang w:eastAsia="pl-PL"/>
        </w:rPr>
        <w:t>Ogólny opis wydarzenia.</w:t>
      </w:r>
    </w:p>
    <w:p w:rsidR="00890C6E" w:rsidRPr="002649E9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data, miejsce i czas trwania eventu,</w:t>
      </w:r>
    </w:p>
    <w:p w:rsidR="00890C6E" w:rsidRPr="00206CD7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06CD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liczba i profil uczestników wydarzenia (w tym liczba przedsiębiorców ubiegająca się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</w:t>
      </w:r>
      <w:r w:rsidRPr="00206CD7">
        <w:rPr>
          <w:rFonts w:ascii="Times New Roman" w:eastAsia="Times New Roman" w:hAnsi="Times New Roman" w:cs="Times New Roman"/>
          <w:sz w:val="24"/>
          <w:szCs w:val="24"/>
          <w:lang w:eastAsia="pl-PL"/>
        </w:rPr>
        <w:t>skorzystanie),</w:t>
      </w:r>
    </w:p>
    <w:p w:rsidR="00890C6E" w:rsidRPr="002649E9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wymagania organizacyjne imprezy (m.in. pozwolenia, niezbędna dokumentacja),</w:t>
      </w:r>
    </w:p>
    <w:p w:rsidR="00890C6E" w:rsidRPr="002649E9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narzędzia promocji wydarzenia,</w:t>
      </w:r>
    </w:p>
    <w:p w:rsidR="00890C6E" w:rsidRPr="002649E9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główna atrakcja wydarzenia,</w:t>
      </w:r>
    </w:p>
    <w:p w:rsidR="00890C6E" w:rsidRPr="002649E9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zaproszeni goście z podaniem imion i nazwisk oraz reprezentowanej funkcji,</w:t>
      </w:r>
    </w:p>
    <w:p w:rsidR="00890C6E" w:rsidRPr="002649E9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liczba wykorzystanych gadżetów z uwzględnieniem rodzaju artykułu promocyjnego</w:t>
      </w:r>
    </w:p>
    <w:p w:rsidR="00890C6E" w:rsidRPr="002649E9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oraz profilu odbiorcy, do którego trafił,</w:t>
      </w:r>
    </w:p>
    <w:p w:rsidR="00890C6E" w:rsidRPr="002649E9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napotkane problemy podczas realizacji eventu,</w:t>
      </w:r>
    </w:p>
    <w:p w:rsidR="00890C6E" w:rsidRDefault="00890C6E" w:rsidP="00ED5CCB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0"/>
        <w:ind w:left="1418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49E9">
        <w:rPr>
          <w:rFonts w:ascii="Times New Roman" w:eastAsia="Times New Roman" w:hAnsi="Times New Roman" w:cs="Times New Roman"/>
          <w:sz w:val="24"/>
          <w:szCs w:val="24"/>
          <w:lang w:eastAsia="pl-PL"/>
        </w:rPr>
        <w:t>bezpośredni rezultaty zorganizowanego wydarzenia zgodnie z wytycznymi</w:t>
      </w:r>
    </w:p>
    <w:p w:rsidR="00890C6E" w:rsidRPr="000C6FEE" w:rsidRDefault="00890C6E" w:rsidP="00ED5CCB">
      <w:pPr>
        <w:suppressAutoHyphens w:val="0"/>
        <w:autoSpaceDE w:val="0"/>
        <w:autoSpaceDN w:val="0"/>
        <w:adjustRightInd w:val="0"/>
        <w:spacing w:after="0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C6FE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Dokumentacja fotograficzna powinna zawierać co najmniej </w:t>
      </w:r>
      <w:r w:rsidR="00632F1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5</w:t>
      </w:r>
      <w:r w:rsidRPr="000C6FE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 zdjęć z każdego eventu</w:t>
      </w:r>
      <w:r w:rsidRPr="000C6FE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. Zdjęcia mają przedstawiać zarówno całościowy obraz wydarzenia, jak też jego wszystkie, kluczowe elementy. Ich zadaniem jest w sposób optymalny odzwierciedlić charakter i cel wydarzenia. Zdjęcia muszą zostać dostarczone w wersji elektronicznej w rozdzielczości co najmniej 300 </w:t>
      </w:r>
      <w:proofErr w:type="spellStart"/>
      <w:r w:rsidRPr="000C6FE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dpi</w:t>
      </w:r>
      <w:proofErr w:type="spellEnd"/>
      <w:r w:rsidRPr="000C6FE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. </w:t>
      </w:r>
    </w:p>
    <w:p w:rsidR="00C558AD" w:rsidRDefault="00C558AD" w:rsidP="00890C6E">
      <w:pPr>
        <w:suppressAutoHyphens w:val="0"/>
        <w:spacing w:before="360" w:after="120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</w:p>
    <w:p w:rsidR="00C558AD" w:rsidRDefault="00C558AD" w:rsidP="00890C6E">
      <w:pPr>
        <w:suppressAutoHyphens w:val="0"/>
        <w:spacing w:before="360" w:after="120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</w:p>
    <w:p w:rsidR="00890C6E" w:rsidRPr="00890C6E" w:rsidRDefault="00890C6E" w:rsidP="00890C6E">
      <w:pPr>
        <w:suppressAutoHyphens w:val="0"/>
        <w:spacing w:before="360" w:after="120"/>
        <w:ind w:left="567" w:hanging="567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bookmarkStart w:id="12" w:name="_GoBack"/>
      <w:bookmarkEnd w:id="12"/>
      <w:r w:rsidRPr="00890C6E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Informacje dodatkowe</w:t>
      </w:r>
    </w:p>
    <w:p w:rsidR="00890C6E" w:rsidRPr="00890C6E" w:rsidRDefault="00890C6E" w:rsidP="00632F17">
      <w:pPr>
        <w:keepNext/>
        <w:keepLines/>
        <w:spacing w:before="200" w:after="0"/>
        <w:ind w:left="284"/>
        <w:jc w:val="both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890C6E">
        <w:rPr>
          <w:rFonts w:ascii="Times New Roman" w:eastAsiaTheme="majorEastAsia" w:hAnsi="Times New Roman" w:cs="Times New Roman"/>
          <w:b/>
          <w:bCs/>
          <w:sz w:val="24"/>
          <w:szCs w:val="24"/>
        </w:rPr>
        <w:t>Postępowanie</w:t>
      </w:r>
    </w:p>
    <w:p w:rsidR="00890C6E" w:rsidRPr="00890C6E" w:rsidRDefault="00890C6E" w:rsidP="00632F17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C6E">
        <w:rPr>
          <w:rFonts w:ascii="Times New Roman" w:hAnsi="Times New Roman" w:cs="Times New Roman"/>
          <w:sz w:val="24"/>
          <w:szCs w:val="24"/>
        </w:rPr>
        <w:t>Wykonawca poniesie koszty związane z przygotowaniem i złożeniem oferty.</w:t>
      </w:r>
    </w:p>
    <w:p w:rsidR="00890C6E" w:rsidRPr="00890C6E" w:rsidRDefault="00890C6E" w:rsidP="00632F17">
      <w:pPr>
        <w:keepNext/>
        <w:keepLines/>
        <w:spacing w:before="200" w:after="0"/>
        <w:ind w:left="284"/>
        <w:jc w:val="both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890C6E">
        <w:rPr>
          <w:rFonts w:ascii="Times New Roman" w:eastAsiaTheme="majorEastAsia" w:hAnsi="Times New Roman" w:cs="Times New Roman"/>
          <w:b/>
          <w:bCs/>
          <w:sz w:val="24"/>
          <w:szCs w:val="24"/>
        </w:rPr>
        <w:t>Oznaczenie finansowania</w:t>
      </w:r>
    </w:p>
    <w:p w:rsidR="00890C6E" w:rsidRPr="00890C6E" w:rsidRDefault="00890C6E" w:rsidP="00632F17">
      <w:pPr>
        <w:suppressAutoHyphens w:val="0"/>
        <w:spacing w:before="120" w:after="12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C6E">
        <w:rPr>
          <w:rFonts w:ascii="Times New Roman" w:hAnsi="Times New Roman" w:cs="Times New Roman"/>
          <w:sz w:val="24"/>
          <w:szCs w:val="24"/>
        </w:rPr>
        <w:t xml:space="preserve">Wszelkie materiały związane z realizacją zamówienia muszą być opatrzone informacją </w:t>
      </w:r>
      <w:r w:rsidRPr="00890C6E">
        <w:rPr>
          <w:rFonts w:ascii="Times New Roman" w:hAnsi="Times New Roman" w:cs="Times New Roman"/>
          <w:i/>
          <w:sz w:val="24"/>
          <w:szCs w:val="24"/>
        </w:rPr>
        <w:t xml:space="preserve">Projekt „Promocja polskich parków narodowych jako marki” współfinansowany ze środków Unii Europejskiej w ramach Programu Operacyjnego Infrastruktura i Środowisko 2014-2020. </w:t>
      </w:r>
      <w:r w:rsidRPr="00890C6E">
        <w:rPr>
          <w:rFonts w:ascii="Times New Roman" w:hAnsi="Times New Roman" w:cs="Times New Roman"/>
          <w:sz w:val="24"/>
          <w:szCs w:val="24"/>
        </w:rPr>
        <w:t xml:space="preserve"> oraz zawierać logotypy Polskich Parków Narodowych, Funduszy Europejskich Infrastruktura i Środowisko i Unii Europejskiej Fundusz Spójności, zgodnie z ich księgami znaku.</w:t>
      </w:r>
    </w:p>
    <w:p w:rsidR="00890C6E" w:rsidRPr="00890C6E" w:rsidRDefault="00890C6E" w:rsidP="00632F17">
      <w:pPr>
        <w:keepNext/>
        <w:keepLines/>
        <w:spacing w:before="200" w:after="0"/>
        <w:ind w:left="284"/>
        <w:jc w:val="both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890C6E">
        <w:rPr>
          <w:rFonts w:ascii="Times New Roman" w:eastAsiaTheme="majorEastAsia" w:hAnsi="Times New Roman" w:cs="Times New Roman"/>
          <w:b/>
          <w:bCs/>
          <w:sz w:val="24"/>
          <w:szCs w:val="24"/>
        </w:rPr>
        <w:t>Płatności</w:t>
      </w:r>
    </w:p>
    <w:p w:rsidR="00890C6E" w:rsidRPr="00890C6E" w:rsidRDefault="00890C6E" w:rsidP="00632F17">
      <w:pPr>
        <w:suppressAutoHyphens w:val="0"/>
        <w:spacing w:before="120" w:after="12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C6E">
        <w:rPr>
          <w:rFonts w:ascii="Times New Roman" w:hAnsi="Times New Roman" w:cs="Times New Roman"/>
          <w:sz w:val="24"/>
          <w:szCs w:val="24"/>
        </w:rPr>
        <w:t xml:space="preserve">Termin płatności: do 30 dni od momentu dostarczenia prawidłowo wystawionej faktury VAT, po wcześniejszym odbiorze przedmiotu zamówienia stwierdzonego protokołem zdawczo-odbiorczym. </w:t>
      </w:r>
    </w:p>
    <w:p w:rsidR="00890C6E" w:rsidRPr="00890C6E" w:rsidRDefault="00890C6E" w:rsidP="00632F17">
      <w:pPr>
        <w:suppressAutoHyphens w:val="0"/>
        <w:spacing w:before="120" w:after="12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90C6E">
        <w:rPr>
          <w:rFonts w:ascii="Times New Roman" w:hAnsi="Times New Roman" w:cs="Times New Roman"/>
          <w:b/>
          <w:sz w:val="24"/>
          <w:szCs w:val="24"/>
        </w:rPr>
        <w:t>Kary umowne</w:t>
      </w:r>
    </w:p>
    <w:p w:rsidR="00890C6E" w:rsidRPr="00890C6E" w:rsidRDefault="00890C6E" w:rsidP="00632F17">
      <w:pPr>
        <w:suppressAutoHyphens w:val="0"/>
        <w:spacing w:before="120" w:after="120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C6E">
        <w:rPr>
          <w:rFonts w:ascii="Times New Roman" w:hAnsi="Times New Roman" w:cs="Times New Roman"/>
          <w:sz w:val="24"/>
          <w:szCs w:val="24"/>
        </w:rPr>
        <w:t>Zamawiający przewiduje kary umowne za nienależyte wykonanie umowy lub za niewykonanie umowy.</w:t>
      </w:r>
    </w:p>
    <w:p w:rsidR="00890C6E" w:rsidRDefault="00890C6E" w:rsidP="00632F17">
      <w:pPr>
        <w:keepNext/>
        <w:keepLines/>
        <w:spacing w:before="200" w:after="0"/>
        <w:ind w:left="284"/>
        <w:jc w:val="both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890C6E">
        <w:rPr>
          <w:rFonts w:ascii="Times New Roman" w:eastAsiaTheme="majorEastAsia" w:hAnsi="Times New Roman" w:cs="Times New Roman"/>
          <w:b/>
          <w:bCs/>
          <w:sz w:val="24"/>
          <w:szCs w:val="24"/>
        </w:rPr>
        <w:t>Inne</w:t>
      </w:r>
    </w:p>
    <w:p w:rsidR="00890C6E" w:rsidRPr="00890C6E" w:rsidRDefault="00890C6E" w:rsidP="00632F1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0"/>
        <w:ind w:left="709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Wszelkie wydatki ponoszone w ramach niniejszego zamówienia, które nie zostały wyraźnie wyszczególnione przez Zamawiającego w OPZ, a które Wykonawca uzna za konieczne do poniesienia w celu prawidłowej realizacji przedmiotu zamówienia, muszą być zgodne z "Wytycznymi w zakresie kwalifikowalności wydatków w ramach </w:t>
      </w:r>
      <w:r w:rsidRPr="00890C6E">
        <w:rPr>
          <w:rFonts w:ascii="Times New Roman" w:hAnsi="Times New Roman" w:cs="Times New Roman"/>
          <w:sz w:val="24"/>
          <w:szCs w:val="24"/>
        </w:rPr>
        <w:t>Programu Operacyjnego Infrastruktura i Środowisko na lata 2014 – 2020</w:t>
      </w:r>
      <w:r w:rsidRPr="00890C6E">
        <w:rPr>
          <w:rFonts w:ascii="Times New Roman" w:eastAsia="Times New Roman" w:hAnsi="Times New Roman" w:cs="Times New Roman"/>
          <w:sz w:val="24"/>
          <w:szCs w:val="24"/>
          <w:lang w:eastAsia="pl-PL"/>
        </w:rPr>
        <w:t>". Wykonawca w trakcie realizacji zamówienia ma prawo do konsultowania oraz zwracania się do  Zamawiającego z pytaniem o kwalifikowalność danego wydatku, a Zamawiający zobowiązany jest do udzielenia odpowiedzi niezwłocznie, w toku bieżących spraw.</w:t>
      </w:r>
    </w:p>
    <w:p w:rsidR="00890C6E" w:rsidRPr="00890C6E" w:rsidRDefault="00890C6E" w:rsidP="00632F17">
      <w:pPr>
        <w:suppressAutoHyphens w:val="0"/>
        <w:spacing w:before="120" w:after="120"/>
        <w:ind w:left="709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0C6E" w:rsidRPr="00890C6E" w:rsidRDefault="00890C6E" w:rsidP="00632F17">
      <w:pPr>
        <w:numPr>
          <w:ilvl w:val="0"/>
          <w:numId w:val="32"/>
        </w:numPr>
        <w:suppressAutoHyphens w:val="0"/>
        <w:spacing w:before="120" w:after="120"/>
        <w:ind w:left="709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C6E">
        <w:rPr>
          <w:rFonts w:ascii="Times New Roman" w:hAnsi="Times New Roman" w:cs="Times New Roman"/>
          <w:sz w:val="24"/>
          <w:szCs w:val="24"/>
        </w:rPr>
        <w:t xml:space="preserve">Ministerstwo Środowiska otrzymało certyfikat Zarządzania Środowiskowego, zgodny z rozporządzeniem EMAS, w oparciu o Politykę Środowiskową, zatwierdzoną przez </w:t>
      </w:r>
      <w:r w:rsidRPr="00890C6E">
        <w:rPr>
          <w:rFonts w:ascii="Times New Roman" w:hAnsi="Times New Roman" w:cs="Times New Roman"/>
          <w:spacing w:val="-4"/>
          <w:sz w:val="24"/>
          <w:szCs w:val="24"/>
        </w:rPr>
        <w:t>Ministra Środowiska. W związku z tym, zaleca się aby Wykonawca zapoznał się z treścią</w:t>
      </w:r>
      <w:r w:rsidRPr="00890C6E">
        <w:rPr>
          <w:rFonts w:ascii="Times New Roman" w:hAnsi="Times New Roman" w:cs="Times New Roman"/>
          <w:sz w:val="24"/>
          <w:szCs w:val="24"/>
        </w:rPr>
        <w:t xml:space="preserve"> Polityki Środowiskowej dostępną na stronie: </w:t>
      </w:r>
      <w:hyperlink r:id="rId8" w:history="1">
        <w:r w:rsidR="00632F17" w:rsidRPr="00890C6E">
          <w:rPr>
            <w:rStyle w:val="Hipercze"/>
            <w:rFonts w:ascii="Times New Roman" w:hAnsi="Times New Roman" w:cs="Times New Roman"/>
            <w:sz w:val="24"/>
            <w:szCs w:val="24"/>
          </w:rPr>
          <w:t>https://www.mos.gov.pl/pl/srodowisko/systemy-srodowiskowe/system-ekozarzadzania-i-audytu-emas/emas-w-ministerstwie/</w:t>
        </w:r>
      </w:hyperlink>
    </w:p>
    <w:p w:rsidR="00E629A9" w:rsidRDefault="00E629A9" w:rsidP="00632F17">
      <w:pPr>
        <w:suppressAutoHyphens w:val="0"/>
        <w:spacing w:before="360" w:after="120"/>
        <w:ind w:left="426" w:hanging="426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</w:p>
    <w:p w:rsidR="00890C6E" w:rsidRPr="00890C6E" w:rsidRDefault="00890C6E" w:rsidP="00632F17">
      <w:pPr>
        <w:suppressAutoHyphens w:val="0"/>
        <w:spacing w:before="360" w:after="120"/>
        <w:ind w:left="426" w:hanging="426"/>
        <w:jc w:val="both"/>
        <w:outlineLvl w:val="0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890C6E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Osoba upoważniona do kontaktów</w:t>
      </w:r>
    </w:p>
    <w:p w:rsidR="00890C6E" w:rsidRPr="00890C6E" w:rsidRDefault="00890C6E" w:rsidP="00890C6E">
      <w:pPr>
        <w:suppressAutoHyphens w:val="0"/>
        <w:spacing w:before="120" w:after="120"/>
        <w:ind w:left="56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90C6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Krzysztof Rydel</w:t>
      </w:r>
      <w:r w:rsidRPr="00890C6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br/>
      </w:r>
      <w:r w:rsidRPr="00890C6E">
        <w:rPr>
          <w:rFonts w:ascii="Times New Roman" w:eastAsiaTheme="minorHAnsi" w:hAnsi="Times New Roman" w:cs="Times New Roman"/>
          <w:sz w:val="24"/>
          <w:szCs w:val="24"/>
          <w:lang w:eastAsia="en-US"/>
        </w:rPr>
        <w:t>Koordynator Projektu</w:t>
      </w:r>
    </w:p>
    <w:p w:rsidR="00890C6E" w:rsidRPr="00890C6E" w:rsidRDefault="00890C6E" w:rsidP="00890C6E">
      <w:pPr>
        <w:suppressAutoHyphens w:val="0"/>
        <w:spacing w:before="120" w:after="120"/>
        <w:ind w:left="56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90C6E">
        <w:rPr>
          <w:rFonts w:ascii="Times New Roman" w:eastAsiaTheme="minorHAns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Ministerstwo Środowiska, Departament Ochrony Przyrody</w:t>
      </w:r>
      <w:r w:rsidRPr="00890C6E"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  <w:br/>
      </w:r>
      <w:r w:rsidRPr="00890C6E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ul. Wawelska 52/54</w:t>
      </w:r>
      <w:r w:rsidRPr="00890C6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br/>
      </w:r>
      <w:r w:rsidRPr="00890C6E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00-922 Warszawa</w:t>
      </w:r>
      <w:r w:rsidRPr="00890C6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br/>
      </w:r>
      <w:proofErr w:type="spellStart"/>
      <w:r w:rsidRPr="00890C6E">
        <w:rPr>
          <w:rFonts w:ascii="Times New Roman" w:eastAsiaTheme="minorHAnsi" w:hAnsi="Times New Roman" w:cs="Times New Roman"/>
          <w:sz w:val="24"/>
          <w:szCs w:val="24"/>
          <w:lang w:eastAsia="en-US"/>
        </w:rPr>
        <w:t>tel</w:t>
      </w:r>
      <w:proofErr w:type="spellEnd"/>
      <w:r w:rsidRPr="00890C6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hyperlink r:id="rId9" w:tgtFrame="_blank" w:history="1">
        <w:r w:rsidRPr="00890C6E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en-US"/>
          </w:rPr>
          <w:t>+48 22 369 25 87</w:t>
        </w:r>
      </w:hyperlink>
      <w:r w:rsidRPr="00890C6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890C6E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e-mail: </w:t>
      </w:r>
      <w:hyperlink r:id="rId10" w:history="1">
        <w:r w:rsidRPr="00890C6E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krzysztof.rydel@mos.gov.pl</w:t>
        </w:r>
      </w:hyperlink>
    </w:p>
    <w:p w:rsidR="00BE6870" w:rsidRPr="00BE6870" w:rsidRDefault="00BE6870" w:rsidP="00BE6870">
      <w:pPr>
        <w:rPr>
          <w:rFonts w:ascii="Times New Roman" w:hAnsi="Times New Roman" w:cs="Times New Roman"/>
        </w:rPr>
      </w:pPr>
    </w:p>
    <w:sectPr w:rsidR="00BE6870" w:rsidRPr="00BE6870" w:rsidSect="00DC51AE"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4503" w:rsidRDefault="008A4503">
      <w:pPr>
        <w:spacing w:after="0" w:line="240" w:lineRule="auto"/>
      </w:pPr>
      <w:r>
        <w:separator/>
      </w:r>
    </w:p>
  </w:endnote>
  <w:endnote w:type="continuationSeparator" w:id="0">
    <w:p w:rsidR="008A4503" w:rsidRDefault="008A4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A11" w:rsidRDefault="008A165A" w:rsidP="00BE6870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1AE" w:rsidRPr="009B615C" w:rsidRDefault="008A165A" w:rsidP="00DC51AE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 w:rsidRPr="009B615C"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0" t="0" r="12065" b="36195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2050" type="#_x0000_t32" style="height:0.15pt;margin-left:10.7pt;margin-top:-4.45pt;mso-height-percent:0;mso-height-relative:page;mso-width-percent:0;mso-width-relative:page;mso-wrap-distance-bottom:0;mso-wrap-distance-left:9pt;mso-wrap-distance-right:9pt;mso-wrap-distance-top:0;mso-wrap-style:square;position:absolute;visibility:visible;width:438.55pt;z-index:251661312" strokeweight="0.51pt">
              <v:stroke joinstyle="miter"/>
            </v:shape>
          </w:pict>
        </mc:Fallback>
      </mc:AlternateContent>
    </w: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www.mos.gov.pl</w:t>
    </w:r>
  </w:p>
  <w:p w:rsidR="00BE6870" w:rsidRPr="00BE6870" w:rsidRDefault="00BE6870" w:rsidP="00BE6870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 w:rsidRPr="00BE6870">
      <w:rPr>
        <w:rFonts w:ascii="Times New Roman" w:hAnsi="Times New Roman" w:cs="Times New Roman"/>
        <w:sz w:val="20"/>
        <w:szCs w:val="20"/>
      </w:rPr>
      <w:t>Projekt „Promocja parków narodowych jako marki.”</w:t>
    </w:r>
    <w:r>
      <w:rPr>
        <w:rFonts w:ascii="Times New Roman" w:hAnsi="Times New Roman" w:cs="Times New Roman"/>
        <w:sz w:val="20"/>
        <w:szCs w:val="20"/>
      </w:rPr>
      <w:t xml:space="preserve"> Jest </w:t>
    </w:r>
    <w:r w:rsidRPr="00BE6870">
      <w:rPr>
        <w:rFonts w:ascii="Times New Roman" w:hAnsi="Times New Roman" w:cs="Times New Roman"/>
        <w:sz w:val="20"/>
        <w:szCs w:val="20"/>
      </w:rPr>
      <w:t>współfinansowany ze środków</w:t>
    </w:r>
  </w:p>
  <w:p w:rsidR="00793749" w:rsidRPr="00DC51AE" w:rsidRDefault="00BE6870" w:rsidP="00BE6870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 w:rsidRPr="00BE6870">
      <w:rPr>
        <w:rFonts w:ascii="Times New Roman" w:hAnsi="Times New Roman" w:cs="Times New Roman"/>
        <w:sz w:val="20"/>
        <w:szCs w:val="20"/>
      </w:rPr>
      <w:t>Unii Europejskiej w ramach Programu Operacyjnego Infrastruktura i Środowisko 2014-2020.</w:t>
    </w:r>
    <w:r w:rsidR="008A165A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A165A">
      <w:rPr>
        <w:rFonts w:ascii="Times New Roman" w:hAnsi="Times New Roman" w:cs="Times New Roman"/>
        <w:sz w:val="20"/>
        <w:szCs w:val="20"/>
      </w:rPr>
      <w:t xml:space="preserve">                   </w:t>
    </w:r>
    <w:r w:rsidR="008A165A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A165A">
      <w:rPr>
        <w:rFonts w:ascii="Times New Roman" w:hAnsi="Times New Roman" w:cs="Times New Roman"/>
        <w:sz w:val="20"/>
        <w:szCs w:val="20"/>
      </w:rPr>
      <w:t xml:space="preserve">             </w:t>
    </w:r>
    <w:r w:rsidR="008A165A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4503" w:rsidRDefault="008A4503">
      <w:pPr>
        <w:spacing w:after="0" w:line="240" w:lineRule="auto"/>
      </w:pPr>
      <w:r>
        <w:separator/>
      </w:r>
    </w:p>
  </w:footnote>
  <w:footnote w:type="continuationSeparator" w:id="0">
    <w:p w:rsidR="008A4503" w:rsidRDefault="008A4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491" w:rsidRPr="00B243F7" w:rsidRDefault="008A165A" w:rsidP="00962FEC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845820</wp:posOffset>
              </wp:positionV>
              <wp:extent cx="5760000" cy="0"/>
              <wp:effectExtent l="0" t="0" r="31750" b="190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00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0D171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05pt;margin-top:66.6pt;width:453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" strokeweight=".51pt">
              <v:stroke joinstyle="miter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5066F24E">
      <w:start w:val="1"/>
      <w:numFmt w:val="decimal"/>
      <w:lvlText w:val="%1."/>
      <w:lvlJc w:val="left"/>
      <w:pPr>
        <w:ind w:left="1440" w:hanging="360"/>
      </w:pPr>
    </w:lvl>
    <w:lvl w:ilvl="1" w:tplc="1C821A52" w:tentative="1">
      <w:start w:val="1"/>
      <w:numFmt w:val="lowerLetter"/>
      <w:lvlText w:val="%2."/>
      <w:lvlJc w:val="left"/>
      <w:pPr>
        <w:ind w:left="2160" w:hanging="360"/>
      </w:pPr>
    </w:lvl>
    <w:lvl w:ilvl="2" w:tplc="0CBE17A8" w:tentative="1">
      <w:start w:val="1"/>
      <w:numFmt w:val="lowerRoman"/>
      <w:lvlText w:val="%3."/>
      <w:lvlJc w:val="right"/>
      <w:pPr>
        <w:ind w:left="2880" w:hanging="180"/>
      </w:pPr>
    </w:lvl>
    <w:lvl w:ilvl="3" w:tplc="F4981F3A" w:tentative="1">
      <w:start w:val="1"/>
      <w:numFmt w:val="decimal"/>
      <w:lvlText w:val="%4."/>
      <w:lvlJc w:val="left"/>
      <w:pPr>
        <w:ind w:left="3600" w:hanging="360"/>
      </w:pPr>
    </w:lvl>
    <w:lvl w:ilvl="4" w:tplc="3CC0F266" w:tentative="1">
      <w:start w:val="1"/>
      <w:numFmt w:val="lowerLetter"/>
      <w:lvlText w:val="%5."/>
      <w:lvlJc w:val="left"/>
      <w:pPr>
        <w:ind w:left="4320" w:hanging="360"/>
      </w:pPr>
    </w:lvl>
    <w:lvl w:ilvl="5" w:tplc="C8307588" w:tentative="1">
      <w:start w:val="1"/>
      <w:numFmt w:val="lowerRoman"/>
      <w:lvlText w:val="%6."/>
      <w:lvlJc w:val="right"/>
      <w:pPr>
        <w:ind w:left="5040" w:hanging="180"/>
      </w:pPr>
    </w:lvl>
    <w:lvl w:ilvl="6" w:tplc="69F444DE" w:tentative="1">
      <w:start w:val="1"/>
      <w:numFmt w:val="decimal"/>
      <w:lvlText w:val="%7."/>
      <w:lvlJc w:val="left"/>
      <w:pPr>
        <w:ind w:left="5760" w:hanging="360"/>
      </w:pPr>
    </w:lvl>
    <w:lvl w:ilvl="7" w:tplc="7A102888" w:tentative="1">
      <w:start w:val="1"/>
      <w:numFmt w:val="lowerLetter"/>
      <w:lvlText w:val="%8."/>
      <w:lvlJc w:val="left"/>
      <w:pPr>
        <w:ind w:left="6480" w:hanging="360"/>
      </w:pPr>
    </w:lvl>
    <w:lvl w:ilvl="8" w:tplc="3864BD1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4F72AA"/>
    <w:multiLevelType w:val="hybridMultilevel"/>
    <w:tmpl w:val="73F0395A"/>
    <w:lvl w:ilvl="0" w:tplc="0415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B020812"/>
    <w:multiLevelType w:val="hybridMultilevel"/>
    <w:tmpl w:val="963C0A2A"/>
    <w:lvl w:ilvl="0" w:tplc="398C33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B4FAB2" w:tentative="1">
      <w:start w:val="1"/>
      <w:numFmt w:val="lowerLetter"/>
      <w:lvlText w:val="%2."/>
      <w:lvlJc w:val="left"/>
      <w:pPr>
        <w:ind w:left="1440" w:hanging="360"/>
      </w:pPr>
    </w:lvl>
    <w:lvl w:ilvl="2" w:tplc="272C0F00" w:tentative="1">
      <w:start w:val="1"/>
      <w:numFmt w:val="lowerRoman"/>
      <w:lvlText w:val="%3."/>
      <w:lvlJc w:val="right"/>
      <w:pPr>
        <w:ind w:left="2160" w:hanging="180"/>
      </w:pPr>
    </w:lvl>
    <w:lvl w:ilvl="3" w:tplc="F74CE94A" w:tentative="1">
      <w:start w:val="1"/>
      <w:numFmt w:val="decimal"/>
      <w:lvlText w:val="%4."/>
      <w:lvlJc w:val="left"/>
      <w:pPr>
        <w:ind w:left="2880" w:hanging="360"/>
      </w:pPr>
    </w:lvl>
    <w:lvl w:ilvl="4" w:tplc="84620708" w:tentative="1">
      <w:start w:val="1"/>
      <w:numFmt w:val="lowerLetter"/>
      <w:lvlText w:val="%5."/>
      <w:lvlJc w:val="left"/>
      <w:pPr>
        <w:ind w:left="3600" w:hanging="360"/>
      </w:pPr>
    </w:lvl>
    <w:lvl w:ilvl="5" w:tplc="3A5EAF32" w:tentative="1">
      <w:start w:val="1"/>
      <w:numFmt w:val="lowerRoman"/>
      <w:lvlText w:val="%6."/>
      <w:lvlJc w:val="right"/>
      <w:pPr>
        <w:ind w:left="4320" w:hanging="180"/>
      </w:pPr>
    </w:lvl>
    <w:lvl w:ilvl="6" w:tplc="AF108E10" w:tentative="1">
      <w:start w:val="1"/>
      <w:numFmt w:val="decimal"/>
      <w:lvlText w:val="%7."/>
      <w:lvlJc w:val="left"/>
      <w:pPr>
        <w:ind w:left="5040" w:hanging="360"/>
      </w:pPr>
    </w:lvl>
    <w:lvl w:ilvl="7" w:tplc="A6CC5662" w:tentative="1">
      <w:start w:val="1"/>
      <w:numFmt w:val="lowerLetter"/>
      <w:lvlText w:val="%8."/>
      <w:lvlJc w:val="left"/>
      <w:pPr>
        <w:ind w:left="5760" w:hanging="360"/>
      </w:pPr>
    </w:lvl>
    <w:lvl w:ilvl="8" w:tplc="6AEA24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D5345"/>
    <w:multiLevelType w:val="hybridMultilevel"/>
    <w:tmpl w:val="93720F5C"/>
    <w:lvl w:ilvl="0" w:tplc="0415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D">
      <w:start w:val="1"/>
      <w:numFmt w:val="bullet"/>
      <w:lvlText w:val=""/>
      <w:lvlJc w:val="left"/>
      <w:pPr>
        <w:ind w:left="3654" w:hanging="360"/>
      </w:pPr>
      <w:rPr>
        <w:rFonts w:ascii="Wingdings" w:hAnsi="Wingdings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0C485010"/>
    <w:multiLevelType w:val="hybridMultilevel"/>
    <w:tmpl w:val="905A65B0"/>
    <w:lvl w:ilvl="0" w:tplc="E3362D82">
      <w:start w:val="1"/>
      <w:numFmt w:val="decimal"/>
      <w:lvlText w:val="%1."/>
      <w:lvlJc w:val="left"/>
      <w:pPr>
        <w:ind w:left="2421" w:hanging="360"/>
      </w:pPr>
    </w:lvl>
    <w:lvl w:ilvl="1" w:tplc="34307D1E" w:tentative="1">
      <w:start w:val="1"/>
      <w:numFmt w:val="lowerLetter"/>
      <w:lvlText w:val="%2."/>
      <w:lvlJc w:val="left"/>
      <w:pPr>
        <w:ind w:left="3141" w:hanging="360"/>
      </w:pPr>
    </w:lvl>
    <w:lvl w:ilvl="2" w:tplc="6054EC3E" w:tentative="1">
      <w:start w:val="1"/>
      <w:numFmt w:val="lowerRoman"/>
      <w:lvlText w:val="%3."/>
      <w:lvlJc w:val="right"/>
      <w:pPr>
        <w:ind w:left="3861" w:hanging="180"/>
      </w:pPr>
    </w:lvl>
    <w:lvl w:ilvl="3" w:tplc="AE42AA46" w:tentative="1">
      <w:start w:val="1"/>
      <w:numFmt w:val="decimal"/>
      <w:lvlText w:val="%4."/>
      <w:lvlJc w:val="left"/>
      <w:pPr>
        <w:ind w:left="4581" w:hanging="360"/>
      </w:pPr>
    </w:lvl>
    <w:lvl w:ilvl="4" w:tplc="ADB453EC" w:tentative="1">
      <w:start w:val="1"/>
      <w:numFmt w:val="lowerLetter"/>
      <w:lvlText w:val="%5."/>
      <w:lvlJc w:val="left"/>
      <w:pPr>
        <w:ind w:left="5301" w:hanging="360"/>
      </w:pPr>
    </w:lvl>
    <w:lvl w:ilvl="5" w:tplc="FEB2A39E" w:tentative="1">
      <w:start w:val="1"/>
      <w:numFmt w:val="lowerRoman"/>
      <w:lvlText w:val="%6."/>
      <w:lvlJc w:val="right"/>
      <w:pPr>
        <w:ind w:left="6021" w:hanging="180"/>
      </w:pPr>
    </w:lvl>
    <w:lvl w:ilvl="6" w:tplc="8BF26EC0" w:tentative="1">
      <w:start w:val="1"/>
      <w:numFmt w:val="decimal"/>
      <w:lvlText w:val="%7."/>
      <w:lvlJc w:val="left"/>
      <w:pPr>
        <w:ind w:left="6741" w:hanging="360"/>
      </w:pPr>
    </w:lvl>
    <w:lvl w:ilvl="7" w:tplc="415A98AC" w:tentative="1">
      <w:start w:val="1"/>
      <w:numFmt w:val="lowerLetter"/>
      <w:lvlText w:val="%8."/>
      <w:lvlJc w:val="left"/>
      <w:pPr>
        <w:ind w:left="7461" w:hanging="360"/>
      </w:pPr>
    </w:lvl>
    <w:lvl w:ilvl="8" w:tplc="941A2CA2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5" w15:restartNumberingAfterBreak="0">
    <w:nsid w:val="0D1B0212"/>
    <w:multiLevelType w:val="hybridMultilevel"/>
    <w:tmpl w:val="38161AF6"/>
    <w:lvl w:ilvl="0" w:tplc="041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237745D"/>
    <w:multiLevelType w:val="hybridMultilevel"/>
    <w:tmpl w:val="7A98B5B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4703409"/>
    <w:multiLevelType w:val="hybridMultilevel"/>
    <w:tmpl w:val="4C105F36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F1B053C"/>
    <w:multiLevelType w:val="hybridMultilevel"/>
    <w:tmpl w:val="0E06476A"/>
    <w:lvl w:ilvl="0" w:tplc="9B3CD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04F6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A066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1646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A479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442B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0A9F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F607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4472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137294"/>
    <w:multiLevelType w:val="hybridMultilevel"/>
    <w:tmpl w:val="E0FA5C04"/>
    <w:lvl w:ilvl="0" w:tplc="0415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30B13F8"/>
    <w:multiLevelType w:val="hybridMultilevel"/>
    <w:tmpl w:val="E85A6642"/>
    <w:lvl w:ilvl="0" w:tplc="041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64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A9B2AC5"/>
    <w:multiLevelType w:val="hybridMultilevel"/>
    <w:tmpl w:val="F51CFE1A"/>
    <w:lvl w:ilvl="0" w:tplc="0415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2367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2" w15:restartNumberingAfterBreak="0">
    <w:nsid w:val="312E73CD"/>
    <w:multiLevelType w:val="hybridMultilevel"/>
    <w:tmpl w:val="85908164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7421A48"/>
    <w:multiLevelType w:val="hybridMultilevel"/>
    <w:tmpl w:val="01E2761A"/>
    <w:lvl w:ilvl="0" w:tplc="0415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7475AF6"/>
    <w:multiLevelType w:val="hybridMultilevel"/>
    <w:tmpl w:val="B330D82C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8682B54"/>
    <w:multiLevelType w:val="hybridMultilevel"/>
    <w:tmpl w:val="FA68349E"/>
    <w:lvl w:ilvl="0" w:tplc="C8EEDDA0">
      <w:start w:val="1"/>
      <w:numFmt w:val="decimal"/>
      <w:lvlText w:val="%1."/>
      <w:lvlJc w:val="left"/>
      <w:pPr>
        <w:ind w:left="720" w:hanging="360"/>
      </w:pPr>
    </w:lvl>
    <w:lvl w:ilvl="1" w:tplc="01C4FE24" w:tentative="1">
      <w:start w:val="1"/>
      <w:numFmt w:val="lowerLetter"/>
      <w:lvlText w:val="%2."/>
      <w:lvlJc w:val="left"/>
      <w:pPr>
        <w:ind w:left="1440" w:hanging="360"/>
      </w:pPr>
    </w:lvl>
    <w:lvl w:ilvl="2" w:tplc="2E0038F4" w:tentative="1">
      <w:start w:val="1"/>
      <w:numFmt w:val="lowerRoman"/>
      <w:lvlText w:val="%3."/>
      <w:lvlJc w:val="right"/>
      <w:pPr>
        <w:ind w:left="2160" w:hanging="180"/>
      </w:pPr>
    </w:lvl>
    <w:lvl w:ilvl="3" w:tplc="5F583922" w:tentative="1">
      <w:start w:val="1"/>
      <w:numFmt w:val="decimal"/>
      <w:lvlText w:val="%4."/>
      <w:lvlJc w:val="left"/>
      <w:pPr>
        <w:ind w:left="2880" w:hanging="360"/>
      </w:pPr>
    </w:lvl>
    <w:lvl w:ilvl="4" w:tplc="37BC9214" w:tentative="1">
      <w:start w:val="1"/>
      <w:numFmt w:val="lowerLetter"/>
      <w:lvlText w:val="%5."/>
      <w:lvlJc w:val="left"/>
      <w:pPr>
        <w:ind w:left="3600" w:hanging="360"/>
      </w:pPr>
    </w:lvl>
    <w:lvl w:ilvl="5" w:tplc="87A402C2" w:tentative="1">
      <w:start w:val="1"/>
      <w:numFmt w:val="lowerRoman"/>
      <w:lvlText w:val="%6."/>
      <w:lvlJc w:val="right"/>
      <w:pPr>
        <w:ind w:left="4320" w:hanging="180"/>
      </w:pPr>
    </w:lvl>
    <w:lvl w:ilvl="6" w:tplc="0402164E" w:tentative="1">
      <w:start w:val="1"/>
      <w:numFmt w:val="decimal"/>
      <w:lvlText w:val="%7."/>
      <w:lvlJc w:val="left"/>
      <w:pPr>
        <w:ind w:left="5040" w:hanging="360"/>
      </w:pPr>
    </w:lvl>
    <w:lvl w:ilvl="7" w:tplc="04DCC030" w:tentative="1">
      <w:start w:val="1"/>
      <w:numFmt w:val="lowerLetter"/>
      <w:lvlText w:val="%8."/>
      <w:lvlJc w:val="left"/>
      <w:pPr>
        <w:ind w:left="5760" w:hanging="360"/>
      </w:pPr>
    </w:lvl>
    <w:lvl w:ilvl="8" w:tplc="930A76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935B3D"/>
    <w:multiLevelType w:val="hybridMultilevel"/>
    <w:tmpl w:val="1D743876"/>
    <w:lvl w:ilvl="0" w:tplc="1FC06FC2">
      <w:start w:val="1"/>
      <w:numFmt w:val="decimal"/>
      <w:lvlText w:val="%1."/>
      <w:lvlJc w:val="left"/>
      <w:pPr>
        <w:ind w:left="1440" w:hanging="360"/>
      </w:pPr>
    </w:lvl>
    <w:lvl w:ilvl="1" w:tplc="0008B584" w:tentative="1">
      <w:start w:val="1"/>
      <w:numFmt w:val="lowerLetter"/>
      <w:lvlText w:val="%2."/>
      <w:lvlJc w:val="left"/>
      <w:pPr>
        <w:ind w:left="2160" w:hanging="360"/>
      </w:pPr>
    </w:lvl>
    <w:lvl w:ilvl="2" w:tplc="3580C460" w:tentative="1">
      <w:start w:val="1"/>
      <w:numFmt w:val="lowerRoman"/>
      <w:lvlText w:val="%3."/>
      <w:lvlJc w:val="right"/>
      <w:pPr>
        <w:ind w:left="2880" w:hanging="180"/>
      </w:pPr>
    </w:lvl>
    <w:lvl w:ilvl="3" w:tplc="3920C8B4" w:tentative="1">
      <w:start w:val="1"/>
      <w:numFmt w:val="decimal"/>
      <w:lvlText w:val="%4."/>
      <w:lvlJc w:val="left"/>
      <w:pPr>
        <w:ind w:left="3600" w:hanging="360"/>
      </w:pPr>
    </w:lvl>
    <w:lvl w:ilvl="4" w:tplc="548E3DDA" w:tentative="1">
      <w:start w:val="1"/>
      <w:numFmt w:val="lowerLetter"/>
      <w:lvlText w:val="%5."/>
      <w:lvlJc w:val="left"/>
      <w:pPr>
        <w:ind w:left="4320" w:hanging="360"/>
      </w:pPr>
    </w:lvl>
    <w:lvl w:ilvl="5" w:tplc="3C4473EC" w:tentative="1">
      <w:start w:val="1"/>
      <w:numFmt w:val="lowerRoman"/>
      <w:lvlText w:val="%6."/>
      <w:lvlJc w:val="right"/>
      <w:pPr>
        <w:ind w:left="5040" w:hanging="180"/>
      </w:pPr>
    </w:lvl>
    <w:lvl w:ilvl="6" w:tplc="858E404A" w:tentative="1">
      <w:start w:val="1"/>
      <w:numFmt w:val="decimal"/>
      <w:lvlText w:val="%7."/>
      <w:lvlJc w:val="left"/>
      <w:pPr>
        <w:ind w:left="5760" w:hanging="360"/>
      </w:pPr>
    </w:lvl>
    <w:lvl w:ilvl="7" w:tplc="D516331A" w:tentative="1">
      <w:start w:val="1"/>
      <w:numFmt w:val="lowerLetter"/>
      <w:lvlText w:val="%8."/>
      <w:lvlJc w:val="left"/>
      <w:pPr>
        <w:ind w:left="6480" w:hanging="360"/>
      </w:pPr>
    </w:lvl>
    <w:lvl w:ilvl="8" w:tplc="ED823E0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32F1467"/>
    <w:multiLevelType w:val="hybridMultilevel"/>
    <w:tmpl w:val="B336A3C8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D0C092B"/>
    <w:multiLevelType w:val="hybridMultilevel"/>
    <w:tmpl w:val="605AB972"/>
    <w:lvl w:ilvl="0" w:tplc="0415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51934A35"/>
    <w:multiLevelType w:val="hybridMultilevel"/>
    <w:tmpl w:val="91E813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E155D1"/>
    <w:multiLevelType w:val="hybridMultilevel"/>
    <w:tmpl w:val="D924E786"/>
    <w:lvl w:ilvl="0" w:tplc="856275E6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E7D2163"/>
    <w:multiLevelType w:val="hybridMultilevel"/>
    <w:tmpl w:val="14347FB6"/>
    <w:lvl w:ilvl="0" w:tplc="0415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2" w15:restartNumberingAfterBreak="0">
    <w:nsid w:val="63F4525A"/>
    <w:multiLevelType w:val="hybridMultilevel"/>
    <w:tmpl w:val="5D02AEB2"/>
    <w:lvl w:ilvl="0" w:tplc="856275E6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5C03CC2"/>
    <w:multiLevelType w:val="hybridMultilevel"/>
    <w:tmpl w:val="392E0C8A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9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12570A7"/>
    <w:multiLevelType w:val="hybridMultilevel"/>
    <w:tmpl w:val="F5CC4DA6"/>
    <w:lvl w:ilvl="0" w:tplc="0415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5" w15:restartNumberingAfterBreak="0">
    <w:nsid w:val="71813A47"/>
    <w:multiLevelType w:val="hybridMultilevel"/>
    <w:tmpl w:val="EDC89D5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1883541"/>
    <w:multiLevelType w:val="hybridMultilevel"/>
    <w:tmpl w:val="773CA1B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74E95989"/>
    <w:multiLevelType w:val="hybridMultilevel"/>
    <w:tmpl w:val="638A1DB6"/>
    <w:lvl w:ilvl="0" w:tplc="0415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8" w15:restartNumberingAfterBreak="0">
    <w:nsid w:val="78287ABF"/>
    <w:multiLevelType w:val="hybridMultilevel"/>
    <w:tmpl w:val="88082EA0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FC87C67"/>
    <w:multiLevelType w:val="hybridMultilevel"/>
    <w:tmpl w:val="98429E0E"/>
    <w:lvl w:ilvl="0" w:tplc="A41EAA18">
      <w:start w:val="1"/>
      <w:numFmt w:val="decimal"/>
      <w:lvlText w:val="%1."/>
      <w:lvlJc w:val="left"/>
      <w:pPr>
        <w:ind w:left="1440" w:hanging="360"/>
      </w:pPr>
    </w:lvl>
    <w:lvl w:ilvl="1" w:tplc="FD6CCAFE" w:tentative="1">
      <w:start w:val="1"/>
      <w:numFmt w:val="lowerLetter"/>
      <w:lvlText w:val="%2."/>
      <w:lvlJc w:val="left"/>
      <w:pPr>
        <w:ind w:left="2160" w:hanging="360"/>
      </w:pPr>
    </w:lvl>
    <w:lvl w:ilvl="2" w:tplc="F4E82750" w:tentative="1">
      <w:start w:val="1"/>
      <w:numFmt w:val="lowerRoman"/>
      <w:lvlText w:val="%3."/>
      <w:lvlJc w:val="right"/>
      <w:pPr>
        <w:ind w:left="2880" w:hanging="180"/>
      </w:pPr>
    </w:lvl>
    <w:lvl w:ilvl="3" w:tplc="9282318C" w:tentative="1">
      <w:start w:val="1"/>
      <w:numFmt w:val="decimal"/>
      <w:lvlText w:val="%4."/>
      <w:lvlJc w:val="left"/>
      <w:pPr>
        <w:ind w:left="3600" w:hanging="360"/>
      </w:pPr>
    </w:lvl>
    <w:lvl w:ilvl="4" w:tplc="13D06DE0" w:tentative="1">
      <w:start w:val="1"/>
      <w:numFmt w:val="lowerLetter"/>
      <w:lvlText w:val="%5."/>
      <w:lvlJc w:val="left"/>
      <w:pPr>
        <w:ind w:left="4320" w:hanging="360"/>
      </w:pPr>
    </w:lvl>
    <w:lvl w:ilvl="5" w:tplc="CD2A50D4" w:tentative="1">
      <w:start w:val="1"/>
      <w:numFmt w:val="lowerRoman"/>
      <w:lvlText w:val="%6."/>
      <w:lvlJc w:val="right"/>
      <w:pPr>
        <w:ind w:left="5040" w:hanging="180"/>
      </w:pPr>
    </w:lvl>
    <w:lvl w:ilvl="6" w:tplc="3ABE025C" w:tentative="1">
      <w:start w:val="1"/>
      <w:numFmt w:val="decimal"/>
      <w:lvlText w:val="%7."/>
      <w:lvlJc w:val="left"/>
      <w:pPr>
        <w:ind w:left="5760" w:hanging="360"/>
      </w:pPr>
    </w:lvl>
    <w:lvl w:ilvl="7" w:tplc="CB006AC2" w:tentative="1">
      <w:start w:val="1"/>
      <w:numFmt w:val="lowerLetter"/>
      <w:lvlText w:val="%8."/>
      <w:lvlJc w:val="left"/>
      <w:pPr>
        <w:ind w:left="6480" w:hanging="360"/>
      </w:pPr>
    </w:lvl>
    <w:lvl w:ilvl="8" w:tplc="37180B30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5"/>
  </w:num>
  <w:num w:numId="3">
    <w:abstractNumId w:val="2"/>
  </w:num>
  <w:num w:numId="4">
    <w:abstractNumId w:val="8"/>
  </w:num>
  <w:num w:numId="5">
    <w:abstractNumId w:val="0"/>
  </w:num>
  <w:num w:numId="6">
    <w:abstractNumId w:val="16"/>
  </w:num>
  <w:num w:numId="7">
    <w:abstractNumId w:val="29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8"/>
  </w:num>
  <w:num w:numId="11">
    <w:abstractNumId w:val="9"/>
  </w:num>
  <w:num w:numId="12">
    <w:abstractNumId w:val="17"/>
  </w:num>
  <w:num w:numId="13">
    <w:abstractNumId w:val="12"/>
  </w:num>
  <w:num w:numId="14">
    <w:abstractNumId w:val="10"/>
  </w:num>
  <w:num w:numId="15">
    <w:abstractNumId w:val="13"/>
  </w:num>
  <w:num w:numId="16">
    <w:abstractNumId w:val="1"/>
  </w:num>
  <w:num w:numId="17">
    <w:abstractNumId w:val="18"/>
  </w:num>
  <w:num w:numId="18">
    <w:abstractNumId w:val="11"/>
  </w:num>
  <w:num w:numId="19">
    <w:abstractNumId w:val="5"/>
  </w:num>
  <w:num w:numId="20">
    <w:abstractNumId w:val="24"/>
  </w:num>
  <w:num w:numId="21">
    <w:abstractNumId w:val="6"/>
  </w:num>
  <w:num w:numId="22">
    <w:abstractNumId w:val="3"/>
  </w:num>
  <w:num w:numId="23">
    <w:abstractNumId w:val="27"/>
  </w:num>
  <w:num w:numId="24">
    <w:abstractNumId w:val="26"/>
  </w:num>
  <w:num w:numId="25">
    <w:abstractNumId w:val="22"/>
  </w:num>
  <w:num w:numId="26">
    <w:abstractNumId w:val="23"/>
  </w:num>
  <w:num w:numId="27">
    <w:abstractNumId w:val="20"/>
  </w:num>
  <w:num w:numId="28">
    <w:abstractNumId w:val="19"/>
  </w:num>
  <w:num w:numId="29">
    <w:abstractNumId w:val="14"/>
  </w:num>
  <w:num w:numId="30">
    <w:abstractNumId w:val="25"/>
  </w:num>
  <w:num w:numId="31">
    <w:abstractNumId w:val="21"/>
  </w:num>
  <w:num w:numId="32">
    <w:abstractNumId w:val="7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8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9DD"/>
    <w:rsid w:val="00632F17"/>
    <w:rsid w:val="006E6849"/>
    <w:rsid w:val="00890C6E"/>
    <w:rsid w:val="008A165A"/>
    <w:rsid w:val="008A4503"/>
    <w:rsid w:val="009550F1"/>
    <w:rsid w:val="00962FEC"/>
    <w:rsid w:val="009F5DA8"/>
    <w:rsid w:val="00BE6870"/>
    <w:rsid w:val="00C558AD"/>
    <w:rsid w:val="00D72A9F"/>
    <w:rsid w:val="00D87E9B"/>
    <w:rsid w:val="00E629A9"/>
    <w:rsid w:val="00ED5CCB"/>
    <w:rsid w:val="00F60088"/>
    <w:rsid w:val="00F8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BF2873"/>
  <w15:docId w15:val="{90709DD4-A51D-42FC-8002-095F568B8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E6870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632F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s.gov.pl/pl/srodowisko/systemy-srodowiskowe/system-ekozarzadzania-i-audytu-emas/emas-w-ministerstwie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rzysztof.rydel@mos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callto:+48%2022%29%20369%2028%2061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845AD-F27D-4912-88E8-346DCD0EE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3267</Words>
  <Characters>23457</Characters>
  <Application>Microsoft Office Word</Application>
  <DocSecurity>0</DocSecurity>
  <Lines>195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 Łabaszewski</dc:creator>
  <cp:lastModifiedBy>Rydel Krzysztof</cp:lastModifiedBy>
  <cp:revision>2</cp:revision>
  <cp:lastPrinted>2019-09-18T09:04:00Z</cp:lastPrinted>
  <dcterms:created xsi:type="dcterms:W3CDTF">2019-09-18T09:13:00Z</dcterms:created>
  <dcterms:modified xsi:type="dcterms:W3CDTF">2019-09-18T09:13:00Z</dcterms:modified>
</cp:coreProperties>
</file>