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5E15" w14:textId="77777777" w:rsidR="008F7F1A" w:rsidRPr="00BA1576" w:rsidRDefault="00664EE3" w:rsidP="008F7F1A">
      <w:pPr>
        <w:jc w:val="center"/>
        <w:rPr>
          <w:rFonts w:eastAsia="Calibri"/>
          <w:b/>
        </w:rPr>
      </w:pPr>
      <w:r w:rsidRPr="00BA1576">
        <w:rPr>
          <w:b/>
        </w:rPr>
        <w:t xml:space="preserve">Projekt e-maila dotyczącego </w:t>
      </w:r>
      <w:r w:rsidR="008F7F1A" w:rsidRPr="00BA1576">
        <w:rPr>
          <w:b/>
        </w:rPr>
        <w:t xml:space="preserve">przesłania zapytania ofertowego do potencjalnych Wykonawców </w:t>
      </w:r>
    </w:p>
    <w:p w14:paraId="0F9456ED" w14:textId="77777777" w:rsidR="008F7F1A" w:rsidRPr="00BA1576" w:rsidRDefault="008F7F1A" w:rsidP="00664EE3">
      <w:pPr>
        <w:spacing w:before="120" w:after="120"/>
        <w:jc w:val="right"/>
      </w:pPr>
    </w:p>
    <w:p w14:paraId="07FA9774" w14:textId="77777777" w:rsidR="00204CF2" w:rsidRPr="00BA1576" w:rsidRDefault="00204CF2" w:rsidP="00204CF2">
      <w:pPr>
        <w:jc w:val="center"/>
        <w:rPr>
          <w:b/>
        </w:rPr>
      </w:pPr>
      <w:r w:rsidRPr="00BA1576">
        <w:rPr>
          <w:b/>
        </w:rPr>
        <w:t xml:space="preserve">ZAPYTANIE OFERTOWE </w:t>
      </w:r>
    </w:p>
    <w:p w14:paraId="3390E335" w14:textId="77777777" w:rsidR="00204CF2" w:rsidRPr="00BA1576" w:rsidRDefault="00204CF2" w:rsidP="00204CF2">
      <w:pPr>
        <w:jc w:val="center"/>
        <w:rPr>
          <w:b/>
        </w:rPr>
      </w:pPr>
    </w:p>
    <w:p w14:paraId="58692638" w14:textId="51FD2851" w:rsidR="00204CF2" w:rsidRPr="00BA1576" w:rsidRDefault="00204CF2" w:rsidP="00204CF2">
      <w:pPr>
        <w:jc w:val="center"/>
      </w:pPr>
      <w:r w:rsidRPr="00BA1576">
        <w:t xml:space="preserve">(zamówienia poniżej wartości 130 000 zł netto - na podstawie art. 2 ust 1 pkt 1 ustawy - </w:t>
      </w:r>
      <w:r w:rsidRPr="00BA1576">
        <w:rPr>
          <w:i/>
        </w:rPr>
        <w:t xml:space="preserve">Prawo zamówień publicznych - </w:t>
      </w:r>
      <w:r w:rsidRPr="00BA1576">
        <w:t>Dz. U. z 20</w:t>
      </w:r>
      <w:r w:rsidR="002D5990">
        <w:t>21</w:t>
      </w:r>
      <w:r w:rsidRPr="00BA1576">
        <w:t xml:space="preserve">, poz. </w:t>
      </w:r>
      <w:r w:rsidR="002D5990">
        <w:t>112</w:t>
      </w:r>
      <w:r w:rsidRPr="00BA1576">
        <w:t>9 ze zm.)</w:t>
      </w:r>
    </w:p>
    <w:p w14:paraId="54EC1480" w14:textId="77777777" w:rsidR="00204CF2" w:rsidRPr="00BA1576" w:rsidRDefault="00204CF2" w:rsidP="00204CF2">
      <w:pPr>
        <w:jc w:val="both"/>
      </w:pPr>
    </w:p>
    <w:p w14:paraId="7FDB4A63" w14:textId="77777777" w:rsidR="00204CF2" w:rsidRPr="00BA1576" w:rsidRDefault="00204CF2" w:rsidP="00204CF2">
      <w:pPr>
        <w:jc w:val="both"/>
      </w:pPr>
    </w:p>
    <w:p w14:paraId="1AC1BAA4" w14:textId="77777777" w:rsidR="00204CF2" w:rsidRPr="00BA1576" w:rsidRDefault="00204CF2" w:rsidP="00204CF2">
      <w:pPr>
        <w:jc w:val="both"/>
      </w:pPr>
      <w:r w:rsidRPr="00BA1576">
        <w:t>dotyczące realizacji zamówienia pt.:</w:t>
      </w:r>
    </w:p>
    <w:p w14:paraId="1521F707" w14:textId="77777777" w:rsidR="00204CF2" w:rsidRPr="00BA1576" w:rsidRDefault="00204CF2" w:rsidP="00204CF2">
      <w:pPr>
        <w:jc w:val="both"/>
      </w:pPr>
    </w:p>
    <w:p w14:paraId="3851BD68" w14:textId="77777777" w:rsidR="00664EE3" w:rsidRPr="00BA1576" w:rsidRDefault="00664EE3" w:rsidP="00664EE3">
      <w:pPr>
        <w:ind w:firstLine="708"/>
        <w:jc w:val="both"/>
      </w:pPr>
    </w:p>
    <w:p w14:paraId="32DC1AB8" w14:textId="10E436B0" w:rsidR="00C47D25" w:rsidRPr="00BA1576" w:rsidRDefault="00743CA4" w:rsidP="00204CF2">
      <w:pPr>
        <w:jc w:val="center"/>
        <w:rPr>
          <w:b/>
        </w:rPr>
      </w:pPr>
      <w:bookmarkStart w:id="0" w:name="_Hlk108591933"/>
      <w:r w:rsidRPr="00BA1576">
        <w:rPr>
          <w:i/>
          <w:iCs/>
          <w:color w:val="242424"/>
          <w:shd w:val="clear" w:color="auto" w:fill="FFFFFF"/>
        </w:rPr>
        <w:t xml:space="preserve">„Przeprowadzenie badania ankietowego w zakresie podjętych działań termomodernizacyjnych w ramach ulgi termomodernizacyjnej określonej w ustawie </w:t>
      </w:r>
      <w:r w:rsidR="00AF74FB" w:rsidRPr="00BA1576">
        <w:rPr>
          <w:i/>
          <w:iCs/>
          <w:color w:val="242424"/>
          <w:shd w:val="clear" w:color="auto" w:fill="FFFFFF"/>
        </w:rPr>
        <w:br/>
      </w:r>
      <w:r w:rsidRPr="00BA1576">
        <w:rPr>
          <w:i/>
          <w:iCs/>
          <w:color w:val="242424"/>
          <w:shd w:val="clear" w:color="auto" w:fill="FFFFFF"/>
        </w:rPr>
        <w:t>z dnia 26 lipca 1991 r. o podatku dochodowym od osób fizycznych (Dz.U. z 2021 r. poz. 1128 z poz. zm.) i opracowanie wyników badania”</w:t>
      </w:r>
    </w:p>
    <w:p w14:paraId="40F9D9D0" w14:textId="77777777" w:rsidR="00C47D25" w:rsidRPr="00BA1576" w:rsidRDefault="00C47D25" w:rsidP="008F7F1A">
      <w:pPr>
        <w:jc w:val="both"/>
        <w:rPr>
          <w:b/>
        </w:rPr>
      </w:pPr>
    </w:p>
    <w:bookmarkEnd w:id="0"/>
    <w:p w14:paraId="4C25D9A7" w14:textId="77777777" w:rsidR="008F7F1A" w:rsidRPr="00BA1576" w:rsidRDefault="008F7F1A" w:rsidP="008F7F1A">
      <w:pPr>
        <w:rPr>
          <w:b/>
        </w:rPr>
      </w:pPr>
    </w:p>
    <w:p w14:paraId="631BB462" w14:textId="77777777" w:rsidR="00FF4FFD" w:rsidRPr="00BA1576" w:rsidRDefault="00FF4FFD" w:rsidP="00FF4FFD">
      <w:pPr>
        <w:rPr>
          <w:b/>
        </w:rPr>
      </w:pPr>
    </w:p>
    <w:p w14:paraId="38E3EFD7" w14:textId="77777777" w:rsidR="009D1F1A" w:rsidRPr="00BA1576" w:rsidRDefault="009D1F1A" w:rsidP="009D1F1A">
      <w:pPr>
        <w:tabs>
          <w:tab w:val="num" w:pos="360"/>
        </w:tabs>
        <w:spacing w:after="120" w:line="276" w:lineRule="auto"/>
        <w:ind w:left="357" w:hanging="357"/>
        <w:jc w:val="both"/>
        <w:rPr>
          <w:b/>
        </w:rPr>
      </w:pPr>
      <w:r w:rsidRPr="00BA1576">
        <w:rPr>
          <w:b/>
        </w:rPr>
        <w:t>Zamawiający:</w:t>
      </w:r>
    </w:p>
    <w:p w14:paraId="1B74D596" w14:textId="77777777" w:rsidR="009D1F1A" w:rsidRPr="00BA1576" w:rsidRDefault="009D1F1A" w:rsidP="009D1F1A">
      <w:pPr>
        <w:spacing w:line="276" w:lineRule="auto"/>
        <w:jc w:val="both"/>
      </w:pPr>
      <w:r w:rsidRPr="00BA1576">
        <w:t>Ministerstwo Klimatu i Środowiska</w:t>
      </w:r>
    </w:p>
    <w:p w14:paraId="6C32A418" w14:textId="77777777" w:rsidR="009D1F1A" w:rsidRPr="00BA1576" w:rsidRDefault="009D1F1A" w:rsidP="009D1F1A">
      <w:pPr>
        <w:spacing w:line="276" w:lineRule="auto"/>
        <w:jc w:val="both"/>
      </w:pPr>
      <w:r w:rsidRPr="00BA1576">
        <w:t>ul. Wawelska 52/54</w:t>
      </w:r>
    </w:p>
    <w:p w14:paraId="6DCE2D4B" w14:textId="77777777" w:rsidR="009D1F1A" w:rsidRPr="00BA1576" w:rsidRDefault="009D1F1A" w:rsidP="009D1F1A">
      <w:pPr>
        <w:spacing w:after="120" w:line="276" w:lineRule="auto"/>
        <w:jc w:val="both"/>
      </w:pPr>
      <w:r w:rsidRPr="00BA1576">
        <w:t>00-922 Warszawa</w:t>
      </w:r>
    </w:p>
    <w:p w14:paraId="19AC8AC3" w14:textId="77777777" w:rsidR="009D1F1A" w:rsidRPr="00BA1576" w:rsidRDefault="009D1F1A" w:rsidP="009D1F1A">
      <w:pPr>
        <w:spacing w:after="120" w:line="276" w:lineRule="auto"/>
        <w:jc w:val="both"/>
        <w:rPr>
          <w:b/>
        </w:rPr>
      </w:pPr>
    </w:p>
    <w:p w14:paraId="0B541FB4" w14:textId="77777777" w:rsidR="009D1F1A" w:rsidRPr="00BA1576" w:rsidRDefault="009D1F1A" w:rsidP="009D1F1A">
      <w:pPr>
        <w:spacing w:after="120" w:line="276" w:lineRule="auto"/>
        <w:jc w:val="both"/>
        <w:rPr>
          <w:b/>
        </w:rPr>
      </w:pPr>
      <w:r w:rsidRPr="00BA1576">
        <w:rPr>
          <w:b/>
        </w:rPr>
        <w:t>Osoba upoważniona do kontaktów:</w:t>
      </w:r>
    </w:p>
    <w:p w14:paraId="3550ED18" w14:textId="0C5821CA" w:rsidR="009D1F1A" w:rsidRPr="00BA1576" w:rsidRDefault="00743CA4" w:rsidP="009D1F1A">
      <w:pPr>
        <w:spacing w:after="120" w:line="276" w:lineRule="auto"/>
        <w:jc w:val="both"/>
        <w:rPr>
          <w:lang w:val="en-GB"/>
        </w:rPr>
      </w:pPr>
      <w:proofErr w:type="spellStart"/>
      <w:r w:rsidRPr="00BA1576">
        <w:rPr>
          <w:lang w:val="en-GB"/>
        </w:rPr>
        <w:t>Ryszard</w:t>
      </w:r>
      <w:proofErr w:type="spellEnd"/>
      <w:r w:rsidRPr="00BA1576">
        <w:rPr>
          <w:lang w:val="en-GB"/>
        </w:rPr>
        <w:t xml:space="preserve"> </w:t>
      </w:r>
      <w:proofErr w:type="spellStart"/>
      <w:r w:rsidRPr="00BA1576">
        <w:rPr>
          <w:lang w:val="en-GB"/>
        </w:rPr>
        <w:t>Wnuk</w:t>
      </w:r>
      <w:proofErr w:type="spellEnd"/>
      <w:r w:rsidR="009D1F1A" w:rsidRPr="00BA1576">
        <w:rPr>
          <w:lang w:val="en-GB"/>
        </w:rPr>
        <w:t>, e-mail:</w:t>
      </w:r>
      <w:r w:rsidR="00BA1576">
        <w:rPr>
          <w:b/>
          <w:lang w:val="en-GB"/>
        </w:rPr>
        <w:t xml:space="preserve"> </w:t>
      </w:r>
      <w:hyperlink r:id="rId11" w:history="1">
        <w:r w:rsidR="00BA1576" w:rsidRPr="00BA1576">
          <w:rPr>
            <w:rStyle w:val="Hipercze"/>
            <w:rFonts w:ascii="Times New Roman" w:hAnsi="Times New Roman" w:cs="Times New Roman"/>
            <w:b/>
            <w:sz w:val="24"/>
            <w:szCs w:val="24"/>
            <w:lang w:val="en-GB"/>
          </w:rPr>
          <w:t>ryszard.wnuk@mos.gov.pl</w:t>
        </w:r>
      </w:hyperlink>
      <w:r w:rsidR="009D1F1A" w:rsidRPr="00BA1576">
        <w:rPr>
          <w:b/>
          <w:lang w:val="en-GB"/>
        </w:rPr>
        <w:t xml:space="preserve">, </w:t>
      </w:r>
      <w:r w:rsidR="009D1F1A" w:rsidRPr="00BA1576">
        <w:rPr>
          <w:lang w:val="en-GB"/>
        </w:rPr>
        <w:t>tel. 22 369 1</w:t>
      </w:r>
      <w:r w:rsidRPr="00BA1576">
        <w:rPr>
          <w:lang w:val="en-GB"/>
        </w:rPr>
        <w:t>3 59</w:t>
      </w:r>
    </w:p>
    <w:p w14:paraId="4FEC7A39" w14:textId="77777777" w:rsidR="009D1F1A" w:rsidRPr="00BA1576" w:rsidRDefault="009D1F1A" w:rsidP="00FF4FFD">
      <w:pPr>
        <w:rPr>
          <w:b/>
          <w:lang w:val="en-GB"/>
        </w:rPr>
      </w:pPr>
    </w:p>
    <w:p w14:paraId="3E19C36F" w14:textId="77777777" w:rsidR="009D1F1A" w:rsidRPr="00BA1576" w:rsidRDefault="009D1F1A" w:rsidP="009D1F1A">
      <w:pPr>
        <w:shd w:val="clear" w:color="auto" w:fill="FFFFFF"/>
        <w:spacing w:after="120"/>
        <w:jc w:val="both"/>
        <w:rPr>
          <w:b/>
          <w:bCs/>
        </w:rPr>
      </w:pPr>
      <w:r w:rsidRPr="00BA1576">
        <w:rPr>
          <w:b/>
          <w:bCs/>
        </w:rPr>
        <w:t>I. Szczegółowy opis przedmiotu zamówienia:</w:t>
      </w:r>
    </w:p>
    <w:p w14:paraId="7D6B5449" w14:textId="77777777" w:rsidR="009D1F1A" w:rsidRPr="00BA1576" w:rsidRDefault="009D1F1A" w:rsidP="009D1F1A">
      <w:pPr>
        <w:shd w:val="clear" w:color="auto" w:fill="FFFFFF"/>
        <w:spacing w:line="276" w:lineRule="auto"/>
        <w:jc w:val="both"/>
        <w:rPr>
          <w:b/>
          <w:bCs/>
        </w:rPr>
      </w:pPr>
      <w:r w:rsidRPr="007E329A">
        <w:rPr>
          <w:b/>
          <w:bCs/>
        </w:rPr>
        <w:t>Opis przedmiotu zamówienia</w:t>
      </w:r>
      <w:r w:rsidRPr="00BA1576">
        <w:rPr>
          <w:b/>
          <w:bCs/>
        </w:rPr>
        <w:t>:</w:t>
      </w:r>
    </w:p>
    <w:p w14:paraId="198D61FE" w14:textId="4D277D81" w:rsidR="009D1F1A" w:rsidRPr="00BA1576" w:rsidRDefault="009D1F1A" w:rsidP="009D1F1A">
      <w:pPr>
        <w:jc w:val="both"/>
      </w:pPr>
      <w:r w:rsidRPr="00BA1576">
        <w:t>Przedmiotem zamówienia jest</w:t>
      </w:r>
      <w:r w:rsidR="00AF74FB" w:rsidRPr="00BA1576">
        <w:t xml:space="preserve"> p</w:t>
      </w:r>
      <w:r w:rsidR="00743CA4" w:rsidRPr="00BA1576">
        <w:rPr>
          <w:color w:val="242424"/>
          <w:shd w:val="clear" w:color="auto" w:fill="FFFFFF"/>
        </w:rPr>
        <w:t>rzeprowadzenie badania ankietowego w zakresie podjętych działań termomodernizacyjnych w ramach ulgi termomodernizacyjnej określonej w ustawie z dnia 26 lipca 1991 r. o podatku dochodowym od osób fizycznych (Dz.U. z 2021 r. poz. 1128 z poz. zm.)</w:t>
      </w:r>
      <w:r w:rsidR="00AF74FB" w:rsidRPr="00BA1576">
        <w:rPr>
          <w:color w:val="242424"/>
          <w:shd w:val="clear" w:color="auto" w:fill="FFFFFF"/>
        </w:rPr>
        <w:t xml:space="preserve"> </w:t>
      </w:r>
      <w:r w:rsidR="00743CA4" w:rsidRPr="00BA1576">
        <w:rPr>
          <w:color w:val="242424"/>
          <w:shd w:val="clear" w:color="auto" w:fill="FFFFFF"/>
        </w:rPr>
        <w:t>i opracowanie wyników badania”.</w:t>
      </w:r>
    </w:p>
    <w:p w14:paraId="49DDDB18" w14:textId="460B3EA0" w:rsidR="005176CC" w:rsidRDefault="005176CC" w:rsidP="009D1F1A">
      <w:pPr>
        <w:jc w:val="both"/>
      </w:pPr>
      <w:r w:rsidRPr="00BA1576">
        <w:t>Wyniki badania zostaną wykorzystane na potrzeby opracowania metodyki obliczania oszczędności energii</w:t>
      </w:r>
      <w:r w:rsidR="008163A9">
        <w:t xml:space="preserve"> oraz określania efektu środowiskowego  w zakresie redukcji emisji zanieczyszczeń do powietrza,</w:t>
      </w:r>
      <w:r w:rsidRPr="00BA1576">
        <w:t xml:space="preserve"> wynikających ze wsparcia działań termomodernizacyjnych. Oszczędności energii będą raportowane K</w:t>
      </w:r>
      <w:r w:rsidR="00AF74FB" w:rsidRPr="00BA1576">
        <w:t xml:space="preserve">omisji Europejskiej </w:t>
      </w:r>
      <w:r w:rsidR="006216E0" w:rsidRPr="00BA1576">
        <w:t>w ramach rozliczeni</w:t>
      </w:r>
      <w:r w:rsidR="00AF74FB" w:rsidRPr="00BA1576">
        <w:t>a</w:t>
      </w:r>
      <w:r w:rsidR="006216E0" w:rsidRPr="00BA1576">
        <w:t xml:space="preserve"> krajowego celu w zakresie efektywności energetycznej realizowanego w latach 2021-2030.</w:t>
      </w:r>
      <w:r w:rsidR="00DA5FC0">
        <w:t xml:space="preserve"> </w:t>
      </w:r>
    </w:p>
    <w:p w14:paraId="58E60E13" w14:textId="77777777" w:rsidR="0012537B" w:rsidRDefault="0012537B" w:rsidP="009D1F1A">
      <w:pPr>
        <w:jc w:val="both"/>
      </w:pPr>
    </w:p>
    <w:p w14:paraId="3F0320A6" w14:textId="44319FF8" w:rsidR="00BA1576" w:rsidRDefault="00BA1576">
      <w:pPr>
        <w:spacing w:after="160" w:line="259" w:lineRule="auto"/>
      </w:pPr>
      <w:r>
        <w:br w:type="page"/>
      </w:r>
    </w:p>
    <w:p w14:paraId="7E69768D" w14:textId="400FCBA0" w:rsidR="006216E0" w:rsidRPr="007E329A" w:rsidRDefault="00AF74FB" w:rsidP="00AF74FB">
      <w:pPr>
        <w:pStyle w:val="Tekstpodstawowy"/>
        <w:spacing w:before="100" w:beforeAutospacing="1" w:after="100" w:afterAutospacing="1"/>
        <w:jc w:val="left"/>
        <w:rPr>
          <w:b w:val="0"/>
          <w:sz w:val="24"/>
          <w:szCs w:val="24"/>
        </w:rPr>
      </w:pPr>
      <w:r w:rsidRPr="007E329A">
        <w:rPr>
          <w:sz w:val="24"/>
          <w:szCs w:val="24"/>
        </w:rPr>
        <w:lastRenderedPageBreak/>
        <w:t>Opis sposobu wykonania przedmiotu umowy</w:t>
      </w:r>
    </w:p>
    <w:p w14:paraId="2EF60280" w14:textId="026B9C3B" w:rsidR="006216E0" w:rsidRPr="00BA1576" w:rsidRDefault="006216E0" w:rsidP="00096F72">
      <w:pPr>
        <w:pStyle w:val="Akapitzlist"/>
        <w:numPr>
          <w:ilvl w:val="0"/>
          <w:numId w:val="13"/>
        </w:numPr>
        <w:ind w:left="567" w:hanging="567"/>
      </w:pPr>
      <w:r w:rsidRPr="00BA1576">
        <w:t>Ankieta przeprowadzana telefonicznie metodą CATI (</w:t>
      </w:r>
      <w:proofErr w:type="spellStart"/>
      <w:r w:rsidRPr="00BA1576">
        <w:t>Computer-Assisted</w:t>
      </w:r>
      <w:proofErr w:type="spellEnd"/>
      <w:r w:rsidRPr="00BA1576">
        <w:t xml:space="preserve"> Telephone </w:t>
      </w:r>
      <w:proofErr w:type="spellStart"/>
      <w:r w:rsidRPr="00BA1576">
        <w:t>Interviewing</w:t>
      </w:r>
      <w:proofErr w:type="spellEnd"/>
      <w:r w:rsidRPr="00BA1576">
        <w:t>)</w:t>
      </w:r>
      <w:r w:rsidR="0012537B">
        <w:t xml:space="preserve">, zgodnie z formularzem </w:t>
      </w:r>
      <w:r w:rsidR="00427707">
        <w:t>zawartym w załączniku 1.</w:t>
      </w:r>
    </w:p>
    <w:p w14:paraId="5CD12FD0" w14:textId="4E41C814" w:rsidR="006216E0" w:rsidRPr="00BA1576" w:rsidRDefault="00E30E57" w:rsidP="00096F72">
      <w:pPr>
        <w:pStyle w:val="Tekstpodstawowy"/>
        <w:numPr>
          <w:ilvl w:val="0"/>
          <w:numId w:val="13"/>
        </w:numPr>
        <w:tabs>
          <w:tab w:val="clear" w:pos="-2410"/>
        </w:tabs>
        <w:ind w:left="567" w:hanging="567"/>
        <w:contextualSpacing/>
        <w:jc w:val="both"/>
        <w:rPr>
          <w:b w:val="0"/>
          <w:bCs/>
          <w:sz w:val="24"/>
          <w:szCs w:val="24"/>
        </w:rPr>
      </w:pPr>
      <w:r w:rsidRPr="00BA1576">
        <w:rPr>
          <w:b w:val="0"/>
          <w:bCs/>
          <w:sz w:val="24"/>
          <w:szCs w:val="24"/>
        </w:rPr>
        <w:t>Margines błędu badania ankietowego wynosi 3%, p</w:t>
      </w:r>
      <w:r w:rsidR="006216E0" w:rsidRPr="00BA1576">
        <w:rPr>
          <w:b w:val="0"/>
          <w:bCs/>
          <w:sz w:val="24"/>
          <w:szCs w:val="24"/>
        </w:rPr>
        <w:t>rzedział ufności 95%.</w:t>
      </w:r>
    </w:p>
    <w:p w14:paraId="4EF37632" w14:textId="700139A9" w:rsidR="006216E0" w:rsidRDefault="006216E0" w:rsidP="00096F72">
      <w:pPr>
        <w:pStyle w:val="Tekstpodstawowy"/>
        <w:numPr>
          <w:ilvl w:val="0"/>
          <w:numId w:val="13"/>
        </w:numPr>
        <w:tabs>
          <w:tab w:val="clear" w:pos="-2410"/>
        </w:tabs>
        <w:ind w:left="567" w:hanging="567"/>
        <w:contextualSpacing/>
        <w:jc w:val="both"/>
        <w:rPr>
          <w:b w:val="0"/>
          <w:bCs/>
          <w:sz w:val="24"/>
          <w:szCs w:val="24"/>
        </w:rPr>
      </w:pPr>
      <w:r w:rsidRPr="00BA1576">
        <w:rPr>
          <w:b w:val="0"/>
          <w:bCs/>
          <w:sz w:val="24"/>
          <w:szCs w:val="24"/>
        </w:rPr>
        <w:t xml:space="preserve">Próbka powinna być reprezentatywna dla całej populacji (mieszkańcy Polski) i powinna obejmować minimum 1000 respondentów. </w:t>
      </w:r>
    </w:p>
    <w:p w14:paraId="05CEB9F5" w14:textId="77777777" w:rsidR="007E329A" w:rsidRPr="00BA1576" w:rsidRDefault="007E329A" w:rsidP="00096F72">
      <w:pPr>
        <w:pStyle w:val="Tekstpodstawowy"/>
        <w:numPr>
          <w:ilvl w:val="0"/>
          <w:numId w:val="13"/>
        </w:numPr>
        <w:tabs>
          <w:tab w:val="clear" w:pos="-2410"/>
        </w:tabs>
        <w:ind w:left="567" w:hanging="567"/>
        <w:contextualSpacing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Minimum 1000 respondentów, którzy skorzystali z ulgi termomodernizacyjnej, a nie korzystali z innych form dofinansowania (środki krajowe, unijne i inne).</w:t>
      </w:r>
    </w:p>
    <w:p w14:paraId="7BEEC6DE" w14:textId="77777777" w:rsidR="006216E0" w:rsidRPr="00BA1576" w:rsidRDefault="006216E0" w:rsidP="00096F72">
      <w:pPr>
        <w:pStyle w:val="Tekstpodstawowy"/>
        <w:numPr>
          <w:ilvl w:val="0"/>
          <w:numId w:val="13"/>
        </w:numPr>
        <w:tabs>
          <w:tab w:val="clear" w:pos="-2410"/>
        </w:tabs>
        <w:ind w:left="567" w:hanging="567"/>
        <w:contextualSpacing/>
        <w:jc w:val="both"/>
        <w:rPr>
          <w:b w:val="0"/>
          <w:bCs/>
          <w:sz w:val="24"/>
          <w:szCs w:val="24"/>
        </w:rPr>
      </w:pPr>
      <w:r w:rsidRPr="00BA1576">
        <w:rPr>
          <w:b w:val="0"/>
          <w:bCs/>
          <w:sz w:val="24"/>
          <w:szCs w:val="24"/>
        </w:rPr>
        <w:t xml:space="preserve">Wszystkie odpowiedzi powinny zostać zakodowane, w tym również typu: "inne:" powinny zostać zapisane i zakodowane. </w:t>
      </w:r>
    </w:p>
    <w:p w14:paraId="04A21B28" w14:textId="77777777" w:rsidR="007E329A" w:rsidRDefault="006216E0" w:rsidP="00096F72">
      <w:pPr>
        <w:pStyle w:val="Tekstpodstawowy"/>
        <w:numPr>
          <w:ilvl w:val="0"/>
          <w:numId w:val="13"/>
        </w:numPr>
        <w:tabs>
          <w:tab w:val="clear" w:pos="-2410"/>
        </w:tabs>
        <w:ind w:left="567" w:hanging="567"/>
        <w:contextualSpacing/>
        <w:jc w:val="both"/>
        <w:rPr>
          <w:b w:val="0"/>
          <w:bCs/>
          <w:sz w:val="24"/>
          <w:szCs w:val="24"/>
        </w:rPr>
      </w:pPr>
      <w:r w:rsidRPr="00BA1576">
        <w:rPr>
          <w:b w:val="0"/>
          <w:bCs/>
          <w:sz w:val="24"/>
          <w:szCs w:val="24"/>
        </w:rPr>
        <w:t>Baza danych powinna być prowadzona w pliku EXCEL.</w:t>
      </w:r>
    </w:p>
    <w:p w14:paraId="309BC85C" w14:textId="77777777" w:rsidR="007E329A" w:rsidRDefault="007E329A" w:rsidP="00096F72">
      <w:pPr>
        <w:pStyle w:val="Tekstpodstawowy"/>
        <w:numPr>
          <w:ilvl w:val="0"/>
          <w:numId w:val="13"/>
        </w:numPr>
        <w:tabs>
          <w:tab w:val="clear" w:pos="-2410"/>
        </w:tabs>
        <w:ind w:left="567" w:hanging="567"/>
        <w:contextualSpacing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Opracowanie powinno zawierać przedstawienie wyników w formie graficznej i tabel </w:t>
      </w:r>
      <w:r w:rsidR="0070521D">
        <w:rPr>
          <w:b w:val="0"/>
          <w:bCs/>
          <w:sz w:val="24"/>
          <w:szCs w:val="24"/>
        </w:rPr>
        <w:t xml:space="preserve">wraz z ich opisem </w:t>
      </w:r>
      <w:r>
        <w:rPr>
          <w:b w:val="0"/>
          <w:bCs/>
          <w:sz w:val="24"/>
          <w:szCs w:val="24"/>
        </w:rPr>
        <w:t>odnośnie wszystkich pytań w ankiecie.</w:t>
      </w:r>
    </w:p>
    <w:p w14:paraId="288DD499" w14:textId="383A5355" w:rsidR="006216E0" w:rsidRDefault="007E329A" w:rsidP="00007F8C">
      <w:pPr>
        <w:pStyle w:val="Tekstpodstawowy"/>
        <w:tabs>
          <w:tab w:val="clear" w:pos="-2410"/>
        </w:tabs>
        <w:contextualSpacing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</w:t>
      </w:r>
      <w:r w:rsidR="006216E0" w:rsidRPr="00BA1576">
        <w:rPr>
          <w:b w:val="0"/>
          <w:bCs/>
          <w:sz w:val="24"/>
          <w:szCs w:val="24"/>
        </w:rPr>
        <w:t xml:space="preserve"> </w:t>
      </w:r>
    </w:p>
    <w:p w14:paraId="6421BD42" w14:textId="77777777" w:rsidR="006216E0" w:rsidRPr="00BA1576" w:rsidRDefault="006216E0" w:rsidP="00E30E57">
      <w:pPr>
        <w:pStyle w:val="Tekstpodstawowy"/>
        <w:spacing w:before="100" w:beforeAutospacing="1" w:after="100" w:afterAutospacing="1"/>
        <w:ind w:left="567" w:hanging="567"/>
        <w:contextualSpacing/>
        <w:rPr>
          <w:sz w:val="24"/>
          <w:szCs w:val="24"/>
        </w:rPr>
      </w:pPr>
    </w:p>
    <w:p w14:paraId="4D8FDF02" w14:textId="77777777" w:rsidR="009D1F1A" w:rsidRPr="00BA1576" w:rsidRDefault="009D1F1A" w:rsidP="009D1F1A">
      <w:pPr>
        <w:shd w:val="clear" w:color="auto" w:fill="FFFFFF"/>
        <w:spacing w:after="120"/>
        <w:jc w:val="both"/>
        <w:rPr>
          <w:b/>
        </w:rPr>
      </w:pPr>
      <w:r w:rsidRPr="00BA1576">
        <w:rPr>
          <w:b/>
        </w:rPr>
        <w:t>II. Termin wykonania zamówienia:</w:t>
      </w:r>
    </w:p>
    <w:p w14:paraId="236B27EB" w14:textId="7199C134" w:rsidR="009D1F1A" w:rsidRPr="00BA1576" w:rsidRDefault="00281D1F" w:rsidP="009D1F1A">
      <w:pPr>
        <w:shd w:val="clear" w:color="auto" w:fill="FFFFFF"/>
        <w:spacing w:after="120"/>
        <w:jc w:val="both"/>
        <w:rPr>
          <w:bCs/>
        </w:rPr>
      </w:pPr>
      <w:r w:rsidRPr="00BA1576">
        <w:rPr>
          <w:bCs/>
        </w:rPr>
        <w:t>8</w:t>
      </w:r>
      <w:r w:rsidR="009D1F1A" w:rsidRPr="00BA1576">
        <w:rPr>
          <w:bCs/>
        </w:rPr>
        <w:t xml:space="preserve"> tygodni od podpisania Umowy</w:t>
      </w:r>
      <w:r w:rsidR="00E22CEA">
        <w:rPr>
          <w:bCs/>
        </w:rPr>
        <w:t>.</w:t>
      </w:r>
    </w:p>
    <w:p w14:paraId="60E73431" w14:textId="77777777" w:rsidR="009D1F1A" w:rsidRPr="00BA1576" w:rsidRDefault="009D1F1A" w:rsidP="009D1F1A">
      <w:pPr>
        <w:shd w:val="clear" w:color="auto" w:fill="FFFFFF"/>
        <w:spacing w:after="120"/>
        <w:jc w:val="both"/>
        <w:rPr>
          <w:b/>
        </w:rPr>
      </w:pPr>
    </w:p>
    <w:p w14:paraId="20CA2321" w14:textId="77777777" w:rsidR="009D1F1A" w:rsidRPr="00BA1576" w:rsidRDefault="009D1F1A" w:rsidP="009D1F1A">
      <w:pPr>
        <w:shd w:val="clear" w:color="auto" w:fill="FFFFFF"/>
        <w:spacing w:after="120"/>
        <w:jc w:val="both"/>
        <w:rPr>
          <w:b/>
        </w:rPr>
      </w:pPr>
      <w:r w:rsidRPr="00BA1576">
        <w:rPr>
          <w:b/>
        </w:rPr>
        <w:t xml:space="preserve">III. Warunki udziału w postępowaniu </w:t>
      </w:r>
    </w:p>
    <w:p w14:paraId="64513267" w14:textId="386E66DA" w:rsidR="00281D1F" w:rsidRPr="00BA1576" w:rsidRDefault="009D1F1A" w:rsidP="009E4C86">
      <w:pPr>
        <w:spacing w:after="120"/>
        <w:jc w:val="both"/>
      </w:pPr>
      <w:r w:rsidRPr="00BA1576">
        <w:t>Wykonawc</w:t>
      </w:r>
      <w:r w:rsidR="003A292E" w:rsidRPr="00BA1576">
        <w:t>a</w:t>
      </w:r>
      <w:r w:rsidRPr="00BA1576">
        <w:t xml:space="preserve"> ubiegający się o niniejsze zamówienie mus</w:t>
      </w:r>
      <w:r w:rsidR="003A292E" w:rsidRPr="00BA1576">
        <w:t>i</w:t>
      </w:r>
      <w:r w:rsidRPr="00BA1576">
        <w:t xml:space="preserve"> wykazać</w:t>
      </w:r>
      <w:r w:rsidR="00C12746" w:rsidRPr="00BA1576">
        <w:t>, że</w:t>
      </w:r>
      <w:r w:rsidR="009E4C86" w:rsidRPr="00BA1576">
        <w:t xml:space="preserve"> </w:t>
      </w:r>
      <w:r w:rsidR="00C12746" w:rsidRPr="00BA1576">
        <w:t xml:space="preserve">w ciągu ostatnich </w:t>
      </w:r>
      <w:r w:rsidR="00281D1F" w:rsidRPr="00BA1576">
        <w:t>3</w:t>
      </w:r>
      <w:r w:rsidR="00C12746" w:rsidRPr="00BA1576">
        <w:t xml:space="preserve"> lat przed terminem składania ofert</w:t>
      </w:r>
      <w:r w:rsidR="008759E1" w:rsidRPr="00BA1576">
        <w:t>y</w:t>
      </w:r>
      <w:r w:rsidR="00C12746" w:rsidRPr="00BA1576">
        <w:t xml:space="preserve">, </w:t>
      </w:r>
      <w:r w:rsidR="00281D1F" w:rsidRPr="00BA1576">
        <w:t>przeprowadził co najmniej 3</w:t>
      </w:r>
      <w:r w:rsidR="009E4C86" w:rsidRPr="00BA1576">
        <w:t xml:space="preserve"> </w:t>
      </w:r>
      <w:r w:rsidR="00281D1F" w:rsidRPr="00BA1576">
        <w:t xml:space="preserve">badania ankietowe metodą CATI, </w:t>
      </w:r>
      <w:r w:rsidR="005859DA" w:rsidRPr="00BA1576">
        <w:t xml:space="preserve">obejmujące minimum </w:t>
      </w:r>
      <w:r w:rsidR="00EB7289">
        <w:t>4</w:t>
      </w:r>
      <w:r w:rsidR="00D8130A">
        <w:t>0</w:t>
      </w:r>
      <w:r w:rsidR="005859DA" w:rsidRPr="00BA1576">
        <w:t xml:space="preserve"> pytań zamkniętych, </w:t>
      </w:r>
      <w:r w:rsidR="00281D1F" w:rsidRPr="00BA1576">
        <w:t>na grupie co najmniej 1000 respondentów.</w:t>
      </w:r>
      <w:r w:rsidR="005859DA" w:rsidRPr="00BA1576">
        <w:t xml:space="preserve"> </w:t>
      </w:r>
    </w:p>
    <w:p w14:paraId="32DC2C4D" w14:textId="77777777" w:rsidR="009D1F1A" w:rsidRPr="00BA1576" w:rsidRDefault="009D1F1A" w:rsidP="009D1F1A">
      <w:pPr>
        <w:pStyle w:val="Tekstblokowy"/>
        <w:tabs>
          <w:tab w:val="num" w:pos="1080"/>
        </w:tabs>
        <w:spacing w:before="0" w:beforeAutospacing="0" w:after="0" w:afterAutospacing="0"/>
        <w:ind w:right="49"/>
        <w:jc w:val="both"/>
        <w:rPr>
          <w:sz w:val="24"/>
          <w:szCs w:val="24"/>
        </w:rPr>
      </w:pPr>
    </w:p>
    <w:p w14:paraId="439C6402" w14:textId="77777777" w:rsidR="009D1F1A" w:rsidRPr="00BA1576" w:rsidRDefault="009D1F1A" w:rsidP="009D1F1A">
      <w:pPr>
        <w:pStyle w:val="PZTS"/>
        <w:tabs>
          <w:tab w:val="left" w:pos="708"/>
        </w:tabs>
        <w:spacing w:before="0" w:after="120"/>
        <w:rPr>
          <w:rFonts w:ascii="Times New Roman" w:hAnsi="Times New Roman"/>
          <w:b/>
          <w:bCs/>
          <w:szCs w:val="24"/>
        </w:rPr>
      </w:pPr>
      <w:r w:rsidRPr="00BA1576">
        <w:rPr>
          <w:rFonts w:ascii="Times New Roman" w:hAnsi="Times New Roman"/>
          <w:b/>
          <w:bCs/>
          <w:szCs w:val="24"/>
        </w:rPr>
        <w:t>IV. Wymagania dotyczące oferty.</w:t>
      </w:r>
    </w:p>
    <w:p w14:paraId="61B578FE" w14:textId="77777777" w:rsidR="009D1F1A" w:rsidRPr="00BA1576" w:rsidRDefault="009D1F1A" w:rsidP="00096F72">
      <w:pPr>
        <w:pStyle w:val="PZTS"/>
        <w:numPr>
          <w:ilvl w:val="0"/>
          <w:numId w:val="3"/>
        </w:numPr>
        <w:tabs>
          <w:tab w:val="left" w:pos="708"/>
        </w:tabs>
        <w:spacing w:before="0" w:after="120" w:line="276" w:lineRule="auto"/>
        <w:ind w:left="284" w:hanging="284"/>
        <w:rPr>
          <w:rFonts w:ascii="Times New Roman" w:hAnsi="Times New Roman"/>
          <w:b/>
          <w:bCs/>
          <w:szCs w:val="24"/>
        </w:rPr>
      </w:pPr>
      <w:r w:rsidRPr="00BA1576">
        <w:rPr>
          <w:rFonts w:ascii="Times New Roman" w:hAnsi="Times New Roman"/>
          <w:b/>
          <w:bCs/>
          <w:szCs w:val="24"/>
        </w:rPr>
        <w:t>Informacje, jakie Wykonawca musi uwzględnić w ofercie:</w:t>
      </w:r>
    </w:p>
    <w:p w14:paraId="09EF8111" w14:textId="7E6C9428" w:rsidR="009D1F1A" w:rsidRPr="00BA1576" w:rsidRDefault="009D1F1A" w:rsidP="009D1F1A">
      <w:pPr>
        <w:pStyle w:val="PZTS"/>
        <w:spacing w:before="0" w:after="120" w:line="276" w:lineRule="auto"/>
        <w:ind w:left="568" w:hanging="284"/>
        <w:rPr>
          <w:rFonts w:ascii="Times New Roman" w:hAnsi="Times New Roman"/>
          <w:bCs/>
          <w:szCs w:val="24"/>
          <w:highlight w:val="yellow"/>
        </w:rPr>
      </w:pPr>
      <w:r w:rsidRPr="00BA1576">
        <w:rPr>
          <w:rFonts w:ascii="Times New Roman" w:hAnsi="Times New Roman"/>
          <w:bCs/>
          <w:szCs w:val="24"/>
        </w:rPr>
        <w:t>1) proponowana cena netto i brutto za wykonanie zamówienia</w:t>
      </w:r>
    </w:p>
    <w:p w14:paraId="31B6B3E4" w14:textId="10EBD435" w:rsidR="00AE5429" w:rsidRPr="00AE5429" w:rsidRDefault="009D1F1A" w:rsidP="00AE5429">
      <w:pPr>
        <w:pStyle w:val="PZTS"/>
        <w:spacing w:after="120" w:line="276" w:lineRule="auto"/>
        <w:ind w:left="568" w:hanging="284"/>
        <w:rPr>
          <w:rFonts w:ascii="Times New Roman" w:hAnsi="Times New Roman"/>
          <w:bCs/>
          <w:szCs w:val="24"/>
        </w:rPr>
      </w:pPr>
      <w:r w:rsidRPr="00BA1576">
        <w:rPr>
          <w:rFonts w:ascii="Times New Roman" w:hAnsi="Times New Roman"/>
          <w:bCs/>
          <w:szCs w:val="24"/>
        </w:rPr>
        <w:t xml:space="preserve">2) </w:t>
      </w:r>
      <w:r w:rsidRPr="00AE5429">
        <w:rPr>
          <w:rFonts w:ascii="Times New Roman" w:hAnsi="Times New Roman"/>
          <w:bCs/>
          <w:szCs w:val="24"/>
        </w:rPr>
        <w:tab/>
      </w:r>
      <w:r w:rsidR="007310F5" w:rsidRPr="00AE5429">
        <w:rPr>
          <w:rFonts w:ascii="Times New Roman" w:hAnsi="Times New Roman"/>
          <w:bCs/>
          <w:szCs w:val="24"/>
        </w:rPr>
        <w:t xml:space="preserve">dokumenty </w:t>
      </w:r>
      <w:r w:rsidRPr="00AE5429">
        <w:rPr>
          <w:rFonts w:ascii="Times New Roman" w:hAnsi="Times New Roman"/>
          <w:bCs/>
          <w:szCs w:val="24"/>
        </w:rPr>
        <w:t>lub oświadczenie potwierdzające wymagane doświadczenie</w:t>
      </w:r>
      <w:r w:rsidR="00981F45">
        <w:rPr>
          <w:rFonts w:ascii="Times New Roman" w:hAnsi="Times New Roman"/>
          <w:bCs/>
          <w:szCs w:val="24"/>
        </w:rPr>
        <w:t xml:space="preserve"> </w:t>
      </w:r>
      <w:r w:rsidR="000C4571" w:rsidRPr="00AE5429">
        <w:rPr>
          <w:rFonts w:ascii="Times New Roman" w:hAnsi="Times New Roman"/>
          <w:bCs/>
          <w:szCs w:val="24"/>
        </w:rPr>
        <w:t xml:space="preserve">(na potwierdzenie spełnienia warunków udziału – </w:t>
      </w:r>
      <w:r w:rsidR="00466BE0" w:rsidRPr="00AE5429">
        <w:rPr>
          <w:rFonts w:ascii="Times New Roman" w:hAnsi="Times New Roman"/>
          <w:bCs/>
          <w:szCs w:val="24"/>
        </w:rPr>
        <w:t xml:space="preserve">zgodnie z </w:t>
      </w:r>
      <w:r w:rsidR="000C4571" w:rsidRPr="00AE5429">
        <w:rPr>
          <w:rFonts w:ascii="Times New Roman" w:hAnsi="Times New Roman"/>
          <w:bCs/>
          <w:szCs w:val="24"/>
        </w:rPr>
        <w:t>pkt III</w:t>
      </w:r>
      <w:r w:rsidR="00466BE0" w:rsidRPr="00AE5429">
        <w:rPr>
          <w:rFonts w:ascii="Times New Roman" w:hAnsi="Times New Roman"/>
          <w:bCs/>
          <w:szCs w:val="24"/>
        </w:rPr>
        <w:t xml:space="preserve"> niniejszego zapytania)</w:t>
      </w:r>
      <w:r w:rsidRPr="00AE5429">
        <w:rPr>
          <w:rFonts w:ascii="Times New Roman" w:hAnsi="Times New Roman"/>
          <w:bCs/>
          <w:szCs w:val="24"/>
        </w:rPr>
        <w:t xml:space="preserve">, zawierające </w:t>
      </w:r>
      <w:r w:rsidR="007310F5" w:rsidRPr="00AE5429">
        <w:rPr>
          <w:rFonts w:ascii="Times New Roman" w:hAnsi="Times New Roman"/>
          <w:bCs/>
          <w:szCs w:val="24"/>
        </w:rPr>
        <w:t xml:space="preserve">tytuły badań z liczbą respondentów i pytań zamkniętych oraz </w:t>
      </w:r>
      <w:r w:rsidRPr="00AE5429">
        <w:rPr>
          <w:rFonts w:ascii="Times New Roman" w:hAnsi="Times New Roman"/>
          <w:bCs/>
          <w:szCs w:val="24"/>
        </w:rPr>
        <w:t>daty wykonania ze wskazaniem, na potrzeby jakiego</w:t>
      </w:r>
      <w:r w:rsidR="004B6FA7" w:rsidRPr="00AE5429">
        <w:rPr>
          <w:rFonts w:ascii="Times New Roman" w:hAnsi="Times New Roman"/>
          <w:bCs/>
          <w:szCs w:val="24"/>
        </w:rPr>
        <w:t xml:space="preserve"> </w:t>
      </w:r>
      <w:r w:rsidR="009E4C86" w:rsidRPr="00AE5429">
        <w:rPr>
          <w:rFonts w:ascii="Times New Roman" w:hAnsi="Times New Roman"/>
          <w:bCs/>
          <w:szCs w:val="24"/>
        </w:rPr>
        <w:t>podmiotu</w:t>
      </w:r>
      <w:r w:rsidR="008163A9">
        <w:rPr>
          <w:rFonts w:ascii="Times New Roman" w:hAnsi="Times New Roman"/>
          <w:bCs/>
          <w:szCs w:val="24"/>
        </w:rPr>
        <w:t xml:space="preserve"> zostały wykonane</w:t>
      </w:r>
      <w:r w:rsidR="009E4C86" w:rsidRPr="00AE5429">
        <w:rPr>
          <w:rFonts w:ascii="Times New Roman" w:hAnsi="Times New Roman"/>
          <w:bCs/>
          <w:szCs w:val="24"/>
        </w:rPr>
        <w:t xml:space="preserve">, </w:t>
      </w:r>
      <w:r w:rsidRPr="00AE5429">
        <w:rPr>
          <w:rFonts w:ascii="Times New Roman" w:hAnsi="Times New Roman"/>
          <w:bCs/>
          <w:szCs w:val="24"/>
        </w:rPr>
        <w:t xml:space="preserve">w razie możliwości – link do </w:t>
      </w:r>
      <w:r w:rsidR="007310F5" w:rsidRPr="00AE5429">
        <w:rPr>
          <w:rFonts w:ascii="Times New Roman" w:hAnsi="Times New Roman"/>
          <w:bCs/>
          <w:szCs w:val="24"/>
        </w:rPr>
        <w:t>wyników badania</w:t>
      </w:r>
      <w:r w:rsidR="002260FC" w:rsidRPr="00AE5429">
        <w:rPr>
          <w:rFonts w:ascii="Times New Roman" w:hAnsi="Times New Roman"/>
          <w:bCs/>
          <w:szCs w:val="24"/>
        </w:rPr>
        <w:t>.</w:t>
      </w:r>
    </w:p>
    <w:p w14:paraId="207752EC" w14:textId="4EC33435" w:rsidR="00AB521E" w:rsidRPr="00AE5429" w:rsidRDefault="000C4571" w:rsidP="00AE5429">
      <w:pPr>
        <w:pStyle w:val="PZTS"/>
        <w:spacing w:after="120" w:line="276" w:lineRule="auto"/>
        <w:ind w:left="568" w:hanging="284"/>
        <w:rPr>
          <w:bCs/>
        </w:rPr>
      </w:pPr>
      <w:r w:rsidRPr="00AE5429">
        <w:rPr>
          <w:bCs/>
        </w:rPr>
        <w:t xml:space="preserve">3) </w:t>
      </w:r>
      <w:r w:rsidR="00466BE0" w:rsidRPr="00AE5429">
        <w:rPr>
          <w:bCs/>
        </w:rPr>
        <w:t xml:space="preserve">wykaz przeprowadzonych badań na potrzeby oceny ofert, zgodnie z kryterium nr 2 „doświadczenie” wskazanym w punkcie V niniejszego zapytania. </w:t>
      </w:r>
      <w:r w:rsidR="00AB521E" w:rsidRPr="00AE5429">
        <w:rPr>
          <w:bCs/>
        </w:rPr>
        <w:t>Na potrzeby oceny ofert należy wskazać dodatkowe badania przeprowadzone na reprezentatywnej próbie co najmniej 1000 respondentów, obejmującej 40 pytań zamkniętych, przeprowadzonych metodą CATI</w:t>
      </w:r>
      <w:r w:rsidR="00EA56A5" w:rsidRPr="00AE5429">
        <w:rPr>
          <w:bCs/>
        </w:rPr>
        <w:t xml:space="preserve"> w ciągu ostatnich 3 lat</w:t>
      </w:r>
      <w:r w:rsidR="00AB521E" w:rsidRPr="00AE5429">
        <w:rPr>
          <w:bCs/>
        </w:rPr>
        <w:t>.</w:t>
      </w:r>
    </w:p>
    <w:p w14:paraId="1457A2FF" w14:textId="77777777" w:rsidR="00AB521E" w:rsidRPr="00AE5429" w:rsidRDefault="00AB521E" w:rsidP="00AB521E">
      <w:pPr>
        <w:shd w:val="clear" w:color="auto" w:fill="FFFFFF"/>
        <w:rPr>
          <w:sz w:val="21"/>
          <w:szCs w:val="21"/>
        </w:rPr>
      </w:pPr>
    </w:p>
    <w:p w14:paraId="12BA542D" w14:textId="77777777" w:rsidR="009D1F1A" w:rsidRPr="00BA1576" w:rsidRDefault="009D1F1A" w:rsidP="00096F72">
      <w:pPr>
        <w:pStyle w:val="PZTS"/>
        <w:numPr>
          <w:ilvl w:val="0"/>
          <w:numId w:val="3"/>
        </w:numPr>
        <w:tabs>
          <w:tab w:val="left" w:pos="708"/>
        </w:tabs>
        <w:spacing w:before="0" w:after="120"/>
        <w:ind w:left="284" w:hanging="284"/>
        <w:rPr>
          <w:rFonts w:ascii="Times New Roman" w:hAnsi="Times New Roman"/>
          <w:b/>
          <w:szCs w:val="24"/>
        </w:rPr>
      </w:pPr>
      <w:r w:rsidRPr="00BA1576">
        <w:rPr>
          <w:rFonts w:ascii="Times New Roman" w:hAnsi="Times New Roman"/>
          <w:b/>
          <w:szCs w:val="24"/>
        </w:rPr>
        <w:t>Forma, w jakiej ma być złożona oferta:</w:t>
      </w:r>
    </w:p>
    <w:p w14:paraId="113C0B55" w14:textId="57E42724" w:rsidR="009D1F1A" w:rsidRDefault="009D1F1A" w:rsidP="009D1F1A">
      <w:pPr>
        <w:pStyle w:val="PZTS"/>
        <w:tabs>
          <w:tab w:val="left" w:pos="708"/>
        </w:tabs>
        <w:spacing w:before="0" w:after="0"/>
        <w:ind w:left="568" w:hanging="1"/>
        <w:rPr>
          <w:rFonts w:ascii="Times New Roman" w:hAnsi="Times New Roman"/>
          <w:bCs/>
          <w:szCs w:val="24"/>
        </w:rPr>
      </w:pPr>
      <w:r w:rsidRPr="00BA1576">
        <w:rPr>
          <w:rFonts w:ascii="Times New Roman" w:hAnsi="Times New Roman"/>
          <w:bCs/>
          <w:szCs w:val="24"/>
        </w:rPr>
        <w:t xml:space="preserve">Oferta ma być przesłana mailem za pomocą załączonego Formularza ofertowego w wersji elektronicznej w formie pdf na adres: </w:t>
      </w:r>
      <w:hyperlink r:id="rId12" w:history="1">
        <w:r w:rsidR="007310F5" w:rsidRPr="00BA1576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ryszard.wnuk@mos.gov.pl</w:t>
        </w:r>
      </w:hyperlink>
      <w:r w:rsidR="00F4429E" w:rsidRPr="00BA1576">
        <w:rPr>
          <w:rFonts w:ascii="Times New Roman" w:hAnsi="Times New Roman"/>
          <w:bCs/>
          <w:szCs w:val="24"/>
        </w:rPr>
        <w:t xml:space="preserve"> </w:t>
      </w:r>
    </w:p>
    <w:p w14:paraId="66BE81D1" w14:textId="77777777" w:rsidR="00D24993" w:rsidRPr="00BA1576" w:rsidRDefault="00D24993" w:rsidP="009D1F1A">
      <w:pPr>
        <w:pStyle w:val="PZTS"/>
        <w:tabs>
          <w:tab w:val="left" w:pos="708"/>
        </w:tabs>
        <w:spacing w:before="0" w:after="0"/>
        <w:ind w:left="568" w:hanging="1"/>
        <w:rPr>
          <w:rFonts w:ascii="Times New Roman" w:hAnsi="Times New Roman"/>
          <w:bCs/>
          <w:szCs w:val="24"/>
        </w:rPr>
      </w:pPr>
    </w:p>
    <w:p w14:paraId="478B6C35" w14:textId="77777777" w:rsidR="009D1F1A" w:rsidRPr="00BA1576" w:rsidRDefault="009D1F1A" w:rsidP="009D1F1A">
      <w:pPr>
        <w:pStyle w:val="PZTS"/>
        <w:tabs>
          <w:tab w:val="left" w:pos="708"/>
        </w:tabs>
        <w:spacing w:before="0" w:after="0"/>
        <w:ind w:left="284" w:hanging="284"/>
        <w:rPr>
          <w:rFonts w:ascii="Times New Roman" w:hAnsi="Times New Roman"/>
          <w:bCs/>
          <w:szCs w:val="24"/>
        </w:rPr>
      </w:pPr>
    </w:p>
    <w:p w14:paraId="4AC30D29" w14:textId="77777777" w:rsidR="009D1F1A" w:rsidRPr="00BA1576" w:rsidRDefault="009D1F1A" w:rsidP="00096F72">
      <w:pPr>
        <w:pStyle w:val="PZTS"/>
        <w:numPr>
          <w:ilvl w:val="0"/>
          <w:numId w:val="3"/>
        </w:numPr>
        <w:tabs>
          <w:tab w:val="left" w:pos="708"/>
        </w:tabs>
        <w:spacing w:before="0" w:after="120"/>
        <w:ind w:left="284" w:hanging="284"/>
        <w:rPr>
          <w:rFonts w:ascii="Times New Roman" w:hAnsi="Times New Roman"/>
          <w:b/>
          <w:szCs w:val="24"/>
        </w:rPr>
      </w:pPr>
      <w:r w:rsidRPr="00BA1576">
        <w:rPr>
          <w:rFonts w:ascii="Times New Roman" w:hAnsi="Times New Roman"/>
          <w:b/>
          <w:szCs w:val="24"/>
        </w:rPr>
        <w:lastRenderedPageBreak/>
        <w:t>Termin składania ofert:</w:t>
      </w:r>
    </w:p>
    <w:p w14:paraId="37DCCAEB" w14:textId="16B4DCFA" w:rsidR="009D1F1A" w:rsidRPr="00BA1576" w:rsidRDefault="009D1F1A" w:rsidP="009D1F1A">
      <w:pPr>
        <w:pStyle w:val="PZTS"/>
        <w:ind w:left="284"/>
        <w:rPr>
          <w:rFonts w:ascii="Times New Roman" w:hAnsi="Times New Roman"/>
          <w:bCs/>
          <w:szCs w:val="24"/>
        </w:rPr>
      </w:pPr>
      <w:r w:rsidRPr="00BA1576">
        <w:rPr>
          <w:rFonts w:ascii="Times New Roman" w:hAnsi="Times New Roman"/>
          <w:bCs/>
          <w:szCs w:val="24"/>
        </w:rPr>
        <w:t xml:space="preserve">Uprzejmie prosimy o przesłanie oferty w terminie do dnia </w:t>
      </w:r>
      <w:r w:rsidR="00981F45">
        <w:rPr>
          <w:rFonts w:ascii="Times New Roman" w:hAnsi="Times New Roman"/>
          <w:bCs/>
          <w:szCs w:val="24"/>
        </w:rPr>
        <w:t>1 sierpnia</w:t>
      </w:r>
      <w:r w:rsidR="00823CBF" w:rsidRPr="00BA1576">
        <w:rPr>
          <w:rFonts w:ascii="Times New Roman" w:hAnsi="Times New Roman"/>
          <w:bCs/>
          <w:szCs w:val="24"/>
        </w:rPr>
        <w:t xml:space="preserve"> 2022</w:t>
      </w:r>
      <w:r w:rsidRPr="00BA1576">
        <w:rPr>
          <w:rFonts w:ascii="Times New Roman" w:hAnsi="Times New Roman"/>
          <w:bCs/>
          <w:szCs w:val="24"/>
        </w:rPr>
        <w:t xml:space="preserve"> r. </w:t>
      </w:r>
    </w:p>
    <w:p w14:paraId="2C6157DD" w14:textId="77777777" w:rsidR="009D1F1A" w:rsidRPr="00BA1576" w:rsidRDefault="009D1F1A" w:rsidP="009D1F1A">
      <w:pPr>
        <w:spacing w:after="120" w:line="276" w:lineRule="auto"/>
        <w:jc w:val="both"/>
        <w:rPr>
          <w:b/>
          <w:bCs/>
        </w:rPr>
      </w:pPr>
    </w:p>
    <w:p w14:paraId="2D747F7F" w14:textId="77777777" w:rsidR="009D1F1A" w:rsidRPr="00BA1576" w:rsidRDefault="009D1F1A" w:rsidP="009D1F1A">
      <w:pPr>
        <w:spacing w:after="120" w:line="276" w:lineRule="auto"/>
        <w:jc w:val="both"/>
        <w:rPr>
          <w:b/>
          <w:bCs/>
        </w:rPr>
      </w:pPr>
      <w:r w:rsidRPr="00BA1576">
        <w:rPr>
          <w:b/>
          <w:bCs/>
        </w:rPr>
        <w:t>V. Kryteria oceny ofert, ich wagi i sposób dokonywania oceny</w:t>
      </w:r>
    </w:p>
    <w:p w14:paraId="694BE62E" w14:textId="77777777" w:rsidR="009D1F1A" w:rsidRPr="00BA1576" w:rsidRDefault="009D1F1A" w:rsidP="009D1F1A">
      <w:pPr>
        <w:pStyle w:val="NormalnyWeb"/>
        <w:spacing w:before="0" w:beforeAutospacing="0" w:after="120" w:afterAutospacing="0" w:line="276" w:lineRule="auto"/>
      </w:pPr>
      <w:r w:rsidRPr="00BA1576">
        <w:t>Wybór najkorzystniejszej oferty nastąpi w oparciu o następujące kryteria: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5"/>
        <w:gridCol w:w="1902"/>
        <w:gridCol w:w="2410"/>
        <w:gridCol w:w="4105"/>
      </w:tblGrid>
      <w:tr w:rsidR="00AD0122" w:rsidRPr="00BA1576" w14:paraId="4C22BDE7" w14:textId="77777777" w:rsidTr="00372B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51A6" w14:textId="77777777" w:rsidR="009D1F1A" w:rsidRPr="00BA1576" w:rsidRDefault="009D1F1A" w:rsidP="00372BC5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b/>
                <w:lang w:eastAsia="en-US"/>
              </w:rPr>
            </w:pPr>
            <w:r w:rsidRPr="00BA1576">
              <w:rPr>
                <w:b/>
                <w:lang w:eastAsia="en-US"/>
              </w:rPr>
              <w:t>Lp.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061A" w14:textId="77777777" w:rsidR="009D1F1A" w:rsidRPr="00BA1576" w:rsidRDefault="009D1F1A" w:rsidP="00372BC5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b/>
                <w:lang w:eastAsia="en-US"/>
              </w:rPr>
            </w:pPr>
            <w:r w:rsidRPr="00BA1576">
              <w:rPr>
                <w:b/>
                <w:lang w:eastAsia="en-US"/>
              </w:rPr>
              <w:t>Kryterium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E125" w14:textId="77777777" w:rsidR="009D1F1A" w:rsidRPr="00BA1576" w:rsidRDefault="009D1F1A" w:rsidP="00372BC5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b/>
                <w:lang w:eastAsia="en-US"/>
              </w:rPr>
            </w:pPr>
            <w:r w:rsidRPr="00BA1576">
              <w:rPr>
                <w:b/>
                <w:lang w:eastAsia="en-US"/>
              </w:rPr>
              <w:t>Maksymalna liczba punktów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3025" w14:textId="77777777" w:rsidR="009D1F1A" w:rsidRPr="00BA1576" w:rsidRDefault="009D1F1A" w:rsidP="00372BC5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b/>
                <w:lang w:eastAsia="en-US"/>
              </w:rPr>
            </w:pPr>
            <w:r w:rsidRPr="00BA1576">
              <w:rPr>
                <w:b/>
                <w:lang w:eastAsia="en-US"/>
              </w:rPr>
              <w:t>Sposób dokonania oceny</w:t>
            </w:r>
          </w:p>
        </w:tc>
      </w:tr>
      <w:tr w:rsidR="00AD0122" w:rsidRPr="00BA1576" w14:paraId="2FBEB00F" w14:textId="77777777" w:rsidTr="00372B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252D" w14:textId="77777777" w:rsidR="009D1F1A" w:rsidRPr="00BA1576" w:rsidRDefault="009D1F1A" w:rsidP="00372BC5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lang w:eastAsia="en-US"/>
              </w:rPr>
            </w:pPr>
            <w:r w:rsidRPr="00BA1576">
              <w:rPr>
                <w:lang w:eastAsia="en-US"/>
              </w:rPr>
              <w:t>1.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1C84" w14:textId="77777777" w:rsidR="009D1F1A" w:rsidRPr="00BA1576" w:rsidRDefault="009D1F1A" w:rsidP="00372BC5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lang w:eastAsia="en-US"/>
              </w:rPr>
            </w:pPr>
            <w:r w:rsidRPr="00BA1576">
              <w:rPr>
                <w:lang w:eastAsia="en-US"/>
              </w:rPr>
              <w:t>Cena brutto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E6D2" w14:textId="67510F46" w:rsidR="009D1F1A" w:rsidRPr="00BA1576" w:rsidRDefault="00AD0122" w:rsidP="00372BC5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CB4C" w14:textId="01DECB5A" w:rsidR="009D1F1A" w:rsidRPr="00BA1576" w:rsidRDefault="004C3769" w:rsidP="00372BC5">
            <w:pPr>
              <w:pStyle w:val="NormalnyWeb"/>
              <w:spacing w:before="0" w:beforeAutospacing="0" w:after="0" w:afterAutospacing="0"/>
              <w:ind w:left="72"/>
              <w:rPr>
                <w:lang w:eastAsia="en-US"/>
              </w:rPr>
            </w:pPr>
            <w:r w:rsidRPr="00BA1576">
              <w:rPr>
                <w:lang w:eastAsia="en-US"/>
              </w:rPr>
              <w:t>Maksymalną liczbę punktów (</w:t>
            </w:r>
            <w:r w:rsidR="00AD0122">
              <w:rPr>
                <w:lang w:eastAsia="en-US"/>
              </w:rPr>
              <w:t>5</w:t>
            </w:r>
            <w:r w:rsidR="00464B58" w:rsidRPr="00BA1576">
              <w:rPr>
                <w:lang w:eastAsia="en-US"/>
              </w:rPr>
              <w:t>0</w:t>
            </w:r>
            <w:r w:rsidR="009D1F1A" w:rsidRPr="00BA1576">
              <w:rPr>
                <w:lang w:eastAsia="en-US"/>
              </w:rPr>
              <w:t xml:space="preserve">) za kryterium otrzyma oferent, który zaproponuje najniższą cenę. Pozostali oferenci otrzymają liczbę punktów zgodnie z poniższym wzorem: </w:t>
            </w:r>
            <w:r w:rsidR="009D1F1A" w:rsidRPr="00BA1576">
              <w:rPr>
                <w:b/>
                <w:i/>
                <w:lang w:eastAsia="en-US"/>
              </w:rPr>
              <w:t xml:space="preserve"> </w:t>
            </w:r>
            <w:r w:rsidR="009D1F1A" w:rsidRPr="00BA1576">
              <w:rPr>
                <w:b/>
                <w:lang w:eastAsia="en-US"/>
              </w:rPr>
              <w:t>P=</w:t>
            </w:r>
            <w:proofErr w:type="spellStart"/>
            <w:r w:rsidR="009D1F1A" w:rsidRPr="00BA1576">
              <w:rPr>
                <w:b/>
                <w:lang w:eastAsia="en-US"/>
              </w:rPr>
              <w:t>Cbn</w:t>
            </w:r>
            <w:proofErr w:type="spellEnd"/>
            <w:r w:rsidR="009D1F1A" w:rsidRPr="00BA1576">
              <w:rPr>
                <w:b/>
                <w:lang w:eastAsia="en-US"/>
              </w:rPr>
              <w:t>/</w:t>
            </w:r>
            <w:proofErr w:type="spellStart"/>
            <w:r w:rsidR="009D1F1A" w:rsidRPr="00BA1576">
              <w:rPr>
                <w:b/>
                <w:lang w:eastAsia="en-US"/>
              </w:rPr>
              <w:t>Cba</w:t>
            </w:r>
            <w:proofErr w:type="spellEnd"/>
            <w:r w:rsidR="009D1F1A" w:rsidRPr="00BA1576">
              <w:rPr>
                <w:b/>
                <w:lang w:eastAsia="en-US"/>
              </w:rPr>
              <w:t xml:space="preserve"> x </w:t>
            </w:r>
            <w:r w:rsidR="00AD0122">
              <w:rPr>
                <w:b/>
                <w:lang w:eastAsia="en-US"/>
              </w:rPr>
              <w:t>5</w:t>
            </w:r>
            <w:r w:rsidR="00464B58" w:rsidRPr="00BA1576">
              <w:rPr>
                <w:b/>
                <w:lang w:eastAsia="en-US"/>
              </w:rPr>
              <w:t xml:space="preserve">0 </w:t>
            </w:r>
            <w:r w:rsidR="009D1F1A" w:rsidRPr="00BA1576">
              <w:rPr>
                <w:b/>
                <w:lang w:eastAsia="en-US"/>
              </w:rPr>
              <w:t>pkt</w:t>
            </w:r>
            <w:r w:rsidR="009D1F1A" w:rsidRPr="00BA1576">
              <w:rPr>
                <w:lang w:eastAsia="en-US"/>
              </w:rPr>
              <w:t>, gdzie:</w:t>
            </w:r>
          </w:p>
          <w:p w14:paraId="5ED4079C" w14:textId="77777777" w:rsidR="009D1F1A" w:rsidRPr="00BA1576" w:rsidRDefault="009D1F1A" w:rsidP="00372BC5">
            <w:pPr>
              <w:pStyle w:val="NormalnyWeb"/>
              <w:spacing w:before="0" w:beforeAutospacing="0" w:after="0" w:afterAutospacing="0"/>
              <w:ind w:left="72"/>
              <w:rPr>
                <w:lang w:eastAsia="en-US"/>
              </w:rPr>
            </w:pPr>
            <w:r w:rsidRPr="00BA1576">
              <w:rPr>
                <w:b/>
                <w:lang w:eastAsia="en-US"/>
              </w:rPr>
              <w:t>P</w:t>
            </w:r>
            <w:r w:rsidRPr="00BA1576">
              <w:rPr>
                <w:lang w:eastAsia="en-US"/>
              </w:rPr>
              <w:t xml:space="preserve"> to liczba punktów przyznanych </w:t>
            </w:r>
            <w:r w:rsidRPr="00BA1576">
              <w:rPr>
                <w:lang w:eastAsia="en-US"/>
              </w:rPr>
              <w:br/>
              <w:t>w oparciu o kryterium ceny brutto;</w:t>
            </w:r>
          </w:p>
          <w:p w14:paraId="0734E62F" w14:textId="77777777" w:rsidR="009D1F1A" w:rsidRPr="00BA1576" w:rsidRDefault="009D1F1A" w:rsidP="00372BC5">
            <w:pPr>
              <w:pStyle w:val="NormalnyWeb"/>
              <w:spacing w:before="0" w:beforeAutospacing="0" w:after="0" w:afterAutospacing="0"/>
              <w:ind w:left="72"/>
              <w:rPr>
                <w:lang w:eastAsia="en-US"/>
              </w:rPr>
            </w:pPr>
            <w:proofErr w:type="spellStart"/>
            <w:r w:rsidRPr="00BA1576">
              <w:rPr>
                <w:b/>
                <w:lang w:eastAsia="en-US"/>
              </w:rPr>
              <w:t>Cbn</w:t>
            </w:r>
            <w:proofErr w:type="spellEnd"/>
            <w:r w:rsidRPr="00BA1576">
              <w:rPr>
                <w:lang w:eastAsia="en-US"/>
              </w:rPr>
              <w:t xml:space="preserve"> to najniższa zaoferowana cena brutto w ofercie ważnej; </w:t>
            </w:r>
          </w:p>
          <w:p w14:paraId="136F4BE1" w14:textId="77777777" w:rsidR="009D1F1A" w:rsidRPr="00BA1576" w:rsidRDefault="009D1F1A" w:rsidP="00372BC5">
            <w:pPr>
              <w:pStyle w:val="NormalnyWeb"/>
              <w:spacing w:before="0" w:beforeAutospacing="0" w:after="0" w:afterAutospacing="0"/>
              <w:ind w:left="72"/>
              <w:rPr>
                <w:lang w:eastAsia="en-US"/>
              </w:rPr>
            </w:pPr>
            <w:proofErr w:type="spellStart"/>
            <w:r w:rsidRPr="00BA1576">
              <w:rPr>
                <w:b/>
                <w:lang w:eastAsia="en-US"/>
              </w:rPr>
              <w:t>Cba</w:t>
            </w:r>
            <w:proofErr w:type="spellEnd"/>
            <w:r w:rsidRPr="00BA1576">
              <w:rPr>
                <w:lang w:eastAsia="en-US"/>
              </w:rPr>
              <w:t xml:space="preserve"> to cena brutto oferty aktualnie ocenianej.  </w:t>
            </w:r>
          </w:p>
        </w:tc>
      </w:tr>
      <w:tr w:rsidR="00AD0122" w:rsidRPr="00BA1576" w14:paraId="58DD7D9D" w14:textId="77777777" w:rsidTr="00372B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0791" w14:textId="77777777" w:rsidR="009D1F1A" w:rsidRPr="00BA1576" w:rsidRDefault="009D1F1A" w:rsidP="00372BC5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lang w:eastAsia="en-US"/>
              </w:rPr>
            </w:pPr>
            <w:r w:rsidRPr="00BA1576">
              <w:rPr>
                <w:lang w:eastAsia="en-US"/>
              </w:rPr>
              <w:t>2.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1088" w14:textId="6FAAC759" w:rsidR="009D1F1A" w:rsidRPr="00BA1576" w:rsidRDefault="00AD0122" w:rsidP="006F0DDD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Doświadczenie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F67E" w14:textId="1646D049" w:rsidR="009D1F1A" w:rsidRPr="00BA1576" w:rsidRDefault="00AD0122" w:rsidP="00FE4EBE">
            <w:pPr>
              <w:pStyle w:val="NormalnyWeb"/>
              <w:spacing w:before="120" w:beforeAutospacing="0" w:after="12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823CBF" w:rsidRPr="00BA1576">
              <w:rPr>
                <w:lang w:eastAsia="en-US"/>
              </w:rPr>
              <w:t>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5010" w14:textId="691FB5AA" w:rsidR="00AD0122" w:rsidRPr="00D24993" w:rsidRDefault="00AD0122" w:rsidP="002E3F84">
            <w:pPr>
              <w:shd w:val="clear" w:color="auto" w:fill="FFFFFF"/>
              <w:rPr>
                <w:color w:val="242424"/>
              </w:rPr>
            </w:pPr>
            <w:r w:rsidRPr="00D24993">
              <w:rPr>
                <w:color w:val="242424"/>
              </w:rPr>
              <w:t xml:space="preserve">Maksymalną liczbę punktów (50) za kryterium otrzyma oferent, który wykaże się największą  liczbą dodatkowych </w:t>
            </w:r>
            <w:r w:rsidR="00EA56A5" w:rsidRPr="00D24993">
              <w:rPr>
                <w:color w:val="242424"/>
              </w:rPr>
              <w:t>(inne niż wskazane jako minimalne do spełnienie warunku udziału określonego w punkcie III niniejszego zapytania ofertowego)</w:t>
            </w:r>
            <w:r w:rsidRPr="00D24993">
              <w:rPr>
                <w:color w:val="242424"/>
              </w:rPr>
              <w:t> przeprowadzonych badań (</w:t>
            </w:r>
            <w:r w:rsidR="006C5380" w:rsidRPr="00D24993">
              <w:rPr>
                <w:color w:val="242424"/>
              </w:rPr>
              <w:t xml:space="preserve">reprezentatywna próba, co najmniej </w:t>
            </w:r>
            <w:r w:rsidRPr="00D24993">
              <w:rPr>
                <w:color w:val="242424"/>
              </w:rPr>
              <w:t>1000 respondentów, 40 pytań zamkniętych</w:t>
            </w:r>
            <w:r w:rsidR="006C5380" w:rsidRPr="00D24993">
              <w:rPr>
                <w:color w:val="242424"/>
              </w:rPr>
              <w:t>, przeprowadzone metodą CATI</w:t>
            </w:r>
            <w:r w:rsidRPr="00D24993">
              <w:rPr>
                <w:color w:val="242424"/>
              </w:rPr>
              <w:t>).</w:t>
            </w:r>
          </w:p>
          <w:p w14:paraId="16FF3D40" w14:textId="0CEB0639" w:rsidR="00134070" w:rsidRPr="00D24993" w:rsidRDefault="00AD0122" w:rsidP="006C5380">
            <w:pPr>
              <w:shd w:val="clear" w:color="auto" w:fill="FFFFFF"/>
              <w:rPr>
                <w:lang w:eastAsia="en-US"/>
              </w:rPr>
            </w:pPr>
            <w:r w:rsidRPr="00D24993">
              <w:rPr>
                <w:color w:val="242424"/>
              </w:rPr>
              <w:t>Za każde dodatkowe badanie zostanie przyznane 5 pkt. Można zgłosić maksymalnie 10 dodatkowych badań.</w:t>
            </w:r>
          </w:p>
        </w:tc>
      </w:tr>
    </w:tbl>
    <w:p w14:paraId="4428E72C" w14:textId="77777777" w:rsidR="009D1F1A" w:rsidRPr="00BA1576" w:rsidRDefault="009D1F1A" w:rsidP="009D1F1A">
      <w:pPr>
        <w:pStyle w:val="NormalnyWeb"/>
        <w:spacing w:before="120" w:beforeAutospacing="0" w:after="120" w:afterAutospacing="0" w:line="276" w:lineRule="auto"/>
      </w:pPr>
      <w:r w:rsidRPr="00BA1576">
        <w:t>Oferta w łącznej ocenie może uzyskać maksymalnie 100 pkt.</w:t>
      </w:r>
    </w:p>
    <w:p w14:paraId="7039557A" w14:textId="77777777" w:rsidR="009D1F1A" w:rsidRPr="00BA1576" w:rsidRDefault="009D1F1A" w:rsidP="009D1F1A">
      <w:pPr>
        <w:pStyle w:val="NormalnyWeb"/>
        <w:spacing w:before="0" w:beforeAutospacing="0" w:after="0" w:afterAutospacing="0" w:line="276" w:lineRule="auto"/>
        <w:ind w:left="567"/>
        <w:jc w:val="both"/>
      </w:pPr>
    </w:p>
    <w:p w14:paraId="629128FF" w14:textId="77777777" w:rsidR="009D1F1A" w:rsidRPr="00BA1576" w:rsidRDefault="009D1F1A" w:rsidP="009D1F1A">
      <w:pPr>
        <w:spacing w:after="120"/>
        <w:jc w:val="both"/>
        <w:rPr>
          <w:b/>
          <w:bCs/>
        </w:rPr>
      </w:pPr>
      <w:r w:rsidRPr="00BA1576">
        <w:rPr>
          <w:b/>
          <w:bCs/>
        </w:rPr>
        <w:t>VII. Informacje dodatkowe</w:t>
      </w:r>
    </w:p>
    <w:p w14:paraId="0437ABBC" w14:textId="7ADD376C" w:rsidR="002260FC" w:rsidRPr="00BA1576" w:rsidRDefault="002260FC" w:rsidP="00096F72">
      <w:pPr>
        <w:pStyle w:val="Akapitzlist"/>
        <w:numPr>
          <w:ilvl w:val="0"/>
          <w:numId w:val="7"/>
        </w:numPr>
        <w:suppressAutoHyphens/>
        <w:jc w:val="both"/>
      </w:pPr>
      <w:r w:rsidRPr="00BA1576">
        <w:t>Ofertę należy złożyć zgodnie z Załącznikiem pn. formularz ofertowy.</w:t>
      </w:r>
    </w:p>
    <w:p w14:paraId="66C3FEFF" w14:textId="77777777" w:rsidR="002260FC" w:rsidRPr="00BA1576" w:rsidRDefault="002260FC" w:rsidP="002260FC">
      <w:pPr>
        <w:jc w:val="both"/>
      </w:pPr>
    </w:p>
    <w:p w14:paraId="081A6338" w14:textId="77777777" w:rsidR="002260FC" w:rsidRPr="00BA1576" w:rsidRDefault="002260FC" w:rsidP="00096F72">
      <w:pPr>
        <w:pStyle w:val="Akapitzlist"/>
        <w:numPr>
          <w:ilvl w:val="0"/>
          <w:numId w:val="7"/>
        </w:numPr>
        <w:suppressAutoHyphens/>
        <w:jc w:val="both"/>
      </w:pPr>
      <w:r w:rsidRPr="00BA1576">
        <w:t>Zamawiający zastrzega sobie prawo do jednorazowego wyjaśnienia/uzupełnienia treści oferty</w:t>
      </w:r>
      <w:r w:rsidR="003E500E">
        <w:t xml:space="preserve">, </w:t>
      </w:r>
      <w:r w:rsidR="003E500E" w:rsidRPr="00AE5429">
        <w:t xml:space="preserve">przy czym </w:t>
      </w:r>
      <w:r w:rsidR="000C4571" w:rsidRPr="00AE5429">
        <w:t>badania wskazane do oceny w ramach kryterium „doświadczenie” nie będą podlegały uzupełnieniu</w:t>
      </w:r>
      <w:r w:rsidRPr="00AE5429">
        <w:t>.</w:t>
      </w:r>
    </w:p>
    <w:p w14:paraId="775D0201" w14:textId="77777777" w:rsidR="002260FC" w:rsidRPr="00BA1576" w:rsidRDefault="002260FC" w:rsidP="002260FC">
      <w:pPr>
        <w:pStyle w:val="Akapitzlist"/>
        <w:ind w:left="0"/>
        <w:jc w:val="both"/>
      </w:pPr>
    </w:p>
    <w:p w14:paraId="4622D613" w14:textId="77777777" w:rsidR="002260FC" w:rsidRPr="00BA1576" w:rsidRDefault="002260FC" w:rsidP="00096F72">
      <w:pPr>
        <w:pStyle w:val="Akapitzlist"/>
        <w:numPr>
          <w:ilvl w:val="0"/>
          <w:numId w:val="7"/>
        </w:numPr>
        <w:suppressAutoHyphens/>
        <w:jc w:val="both"/>
      </w:pPr>
      <w:r w:rsidRPr="00BA1576">
        <w:t>Zamawiający po otrzymaniu zgłoszeń dokona wyboru oferty, a następnie skontaktuje się z wybranym Wykonawcą w celu podpisania umowy.</w:t>
      </w:r>
    </w:p>
    <w:p w14:paraId="417B7E87" w14:textId="77777777" w:rsidR="002260FC" w:rsidRPr="00BA1576" w:rsidRDefault="002260FC" w:rsidP="002260FC">
      <w:pPr>
        <w:pStyle w:val="Akapitzlist"/>
        <w:ind w:left="0"/>
        <w:jc w:val="both"/>
      </w:pPr>
    </w:p>
    <w:p w14:paraId="39B1E2E6" w14:textId="77777777" w:rsidR="002260FC" w:rsidRPr="00BA1576" w:rsidRDefault="002260FC" w:rsidP="00096F72">
      <w:pPr>
        <w:pStyle w:val="Akapitzlist"/>
        <w:numPr>
          <w:ilvl w:val="0"/>
          <w:numId w:val="7"/>
        </w:numPr>
        <w:suppressAutoHyphens/>
        <w:jc w:val="both"/>
      </w:pPr>
      <w:r w:rsidRPr="00BA1576">
        <w:t>Zamawiający zastrzega sobie prawo do rezygnacji z zamówienia bez podania przyczyny.</w:t>
      </w:r>
    </w:p>
    <w:p w14:paraId="785A73EF" w14:textId="77777777" w:rsidR="002260FC" w:rsidRPr="00BA1576" w:rsidRDefault="002260FC" w:rsidP="002260FC">
      <w:pPr>
        <w:pStyle w:val="Akapitzlist"/>
        <w:ind w:left="0"/>
        <w:jc w:val="both"/>
      </w:pPr>
    </w:p>
    <w:p w14:paraId="4AD297B6" w14:textId="55F5FB7C" w:rsidR="002260FC" w:rsidRPr="00BA1576" w:rsidRDefault="002260FC" w:rsidP="00096F72">
      <w:pPr>
        <w:pStyle w:val="Akapitzlist"/>
        <w:numPr>
          <w:ilvl w:val="0"/>
          <w:numId w:val="7"/>
        </w:numPr>
        <w:suppressAutoHyphens/>
        <w:jc w:val="both"/>
      </w:pPr>
      <w:r w:rsidRPr="00BA1576">
        <w:t>Wykonawca ponosi koszty związane z przygotowaniem i złożeniem oferty.</w:t>
      </w:r>
    </w:p>
    <w:p w14:paraId="3CCBF39E" w14:textId="77777777" w:rsidR="002260FC" w:rsidRPr="00BA1576" w:rsidRDefault="002260FC" w:rsidP="002260FC">
      <w:pPr>
        <w:pStyle w:val="Akapitzlist"/>
      </w:pPr>
    </w:p>
    <w:p w14:paraId="76AE855A" w14:textId="53428E84" w:rsidR="002260FC" w:rsidRPr="00BA1576" w:rsidRDefault="009D1F1A" w:rsidP="008C5F62">
      <w:pPr>
        <w:pStyle w:val="Akapitzlist"/>
        <w:numPr>
          <w:ilvl w:val="0"/>
          <w:numId w:val="7"/>
        </w:numPr>
        <w:tabs>
          <w:tab w:val="left" w:pos="-900"/>
          <w:tab w:val="left" w:pos="567"/>
        </w:tabs>
        <w:spacing w:after="120"/>
        <w:ind w:left="851"/>
        <w:jc w:val="both"/>
      </w:pPr>
      <w:r w:rsidRPr="00BA1576">
        <w:t>Ministerstwo Klimatu i Środowiska otrzymało certyfikat Zarządzania Środowiskowego, zgodny z rozporządzeniem EMAS, w oparciu o Politykę Środowiskową, zatwierdzoną przez Ministra.</w:t>
      </w:r>
      <w:r w:rsidRPr="00BA1576">
        <w:br/>
        <w:t xml:space="preserve">W związku z tym, zaleca się aby Wykonawca zapoznał się z treścią Polityki Środowiskowej dostępną na stronie: </w:t>
      </w:r>
      <w:hyperlink r:id="rId13" w:history="1">
        <w:r w:rsidRPr="00BA1576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https://www.gov.pl/web/klimat/emas-w-ministerstwie</w:t>
        </w:r>
      </w:hyperlink>
      <w:r w:rsidRPr="00BA1576">
        <w:t>.</w:t>
      </w:r>
    </w:p>
    <w:p w14:paraId="489569BD" w14:textId="77777777" w:rsidR="002260FC" w:rsidRPr="00BA1576" w:rsidRDefault="002260FC" w:rsidP="002260FC">
      <w:pPr>
        <w:pStyle w:val="Akapitzlist"/>
      </w:pPr>
    </w:p>
    <w:p w14:paraId="1CC2A882" w14:textId="77777777" w:rsidR="002260FC" w:rsidRPr="00BA1576" w:rsidRDefault="009D1F1A" w:rsidP="004F0D9D">
      <w:pPr>
        <w:pStyle w:val="Akapitzlist"/>
        <w:numPr>
          <w:ilvl w:val="0"/>
          <w:numId w:val="7"/>
        </w:numPr>
        <w:tabs>
          <w:tab w:val="left" w:pos="-900"/>
          <w:tab w:val="left" w:pos="567"/>
        </w:tabs>
        <w:spacing w:after="120"/>
        <w:ind w:left="851" w:hanging="425"/>
        <w:jc w:val="both"/>
      </w:pPr>
      <w:r w:rsidRPr="00BA1576">
        <w:t>Wybrany Wykonawca zobowiązany będzie do zagospodarowania odpadów, powstałych w wyniku realizacji umowy, zgodnie z obowiązującymi w tym zakresie przepisami.</w:t>
      </w:r>
    </w:p>
    <w:p w14:paraId="32F60451" w14:textId="77777777" w:rsidR="002260FC" w:rsidRPr="00BA1576" w:rsidRDefault="002260FC" w:rsidP="002260FC">
      <w:pPr>
        <w:pStyle w:val="Akapitzlist"/>
      </w:pPr>
    </w:p>
    <w:p w14:paraId="15CF89F3" w14:textId="341B7776" w:rsidR="009D1F1A" w:rsidRPr="00BA1576" w:rsidRDefault="009D1F1A" w:rsidP="004F0D9D">
      <w:pPr>
        <w:pStyle w:val="Akapitzlist"/>
        <w:numPr>
          <w:ilvl w:val="0"/>
          <w:numId w:val="7"/>
        </w:numPr>
        <w:tabs>
          <w:tab w:val="left" w:pos="-900"/>
          <w:tab w:val="left" w:pos="567"/>
        </w:tabs>
        <w:spacing w:after="120"/>
        <w:ind w:left="851" w:hanging="425"/>
        <w:jc w:val="both"/>
      </w:pPr>
      <w:r w:rsidRPr="00BA1576">
        <w:t>Szczegółowe warunki realizacji zamówienia zostaną określone w Umowie, która będzie obejmowała w szczególności:</w:t>
      </w:r>
    </w:p>
    <w:p w14:paraId="55EBFB54" w14:textId="77777777" w:rsidR="009D1F1A" w:rsidRPr="00BA1576" w:rsidRDefault="009D1F1A" w:rsidP="004F0D9D">
      <w:pPr>
        <w:numPr>
          <w:ilvl w:val="4"/>
          <w:numId w:val="4"/>
        </w:numPr>
        <w:tabs>
          <w:tab w:val="left" w:pos="-900"/>
          <w:tab w:val="left" w:pos="567"/>
        </w:tabs>
        <w:spacing w:after="120"/>
        <w:ind w:left="1418" w:hanging="426"/>
        <w:jc w:val="both"/>
      </w:pPr>
      <w:r w:rsidRPr="00BA1576">
        <w:t>Kary umowne</w:t>
      </w:r>
    </w:p>
    <w:p w14:paraId="5915AD5D" w14:textId="77777777" w:rsidR="009D1F1A" w:rsidRPr="00BA1576" w:rsidRDefault="009D1F1A" w:rsidP="004F0D9D">
      <w:pPr>
        <w:numPr>
          <w:ilvl w:val="0"/>
          <w:numId w:val="5"/>
        </w:numPr>
        <w:tabs>
          <w:tab w:val="left" w:pos="-900"/>
          <w:tab w:val="left" w:pos="567"/>
        </w:tabs>
        <w:spacing w:after="120"/>
        <w:ind w:left="1701"/>
        <w:jc w:val="both"/>
      </w:pPr>
      <w:r w:rsidRPr="00BA1576">
        <w:t>W przypadku niewykonania lub nienależytego wykonania umowy przez Wykonawcę Zamawiający będzie naliczał kary umowne.</w:t>
      </w:r>
    </w:p>
    <w:p w14:paraId="2FA8BF8C" w14:textId="77777777" w:rsidR="009D1F1A" w:rsidRPr="00BA1576" w:rsidRDefault="009D1F1A" w:rsidP="004F0D9D">
      <w:pPr>
        <w:numPr>
          <w:ilvl w:val="0"/>
          <w:numId w:val="5"/>
        </w:numPr>
        <w:tabs>
          <w:tab w:val="left" w:pos="-900"/>
          <w:tab w:val="left" w:pos="567"/>
        </w:tabs>
        <w:spacing w:after="120"/>
        <w:ind w:left="1701"/>
        <w:jc w:val="both"/>
      </w:pPr>
      <w:r w:rsidRPr="00BA1576">
        <w:t>Zamawiającemu przysługuje prawo potrącenia naliczonych kar umownych z wynagrodzenia należnego Wykonawcy.</w:t>
      </w:r>
    </w:p>
    <w:p w14:paraId="77C933E0" w14:textId="77777777" w:rsidR="009D1F1A" w:rsidRPr="00BA1576" w:rsidRDefault="009D1F1A" w:rsidP="004F0D9D">
      <w:pPr>
        <w:numPr>
          <w:ilvl w:val="4"/>
          <w:numId w:val="4"/>
        </w:numPr>
        <w:tabs>
          <w:tab w:val="left" w:pos="-900"/>
        </w:tabs>
        <w:spacing w:after="120"/>
        <w:ind w:left="1418" w:hanging="426"/>
        <w:jc w:val="both"/>
      </w:pPr>
      <w:r w:rsidRPr="00BA1576">
        <w:t>Termin płatności</w:t>
      </w:r>
    </w:p>
    <w:p w14:paraId="7CD8064B" w14:textId="77777777" w:rsidR="009D1F1A" w:rsidRPr="00BA1576" w:rsidRDefault="009D1F1A" w:rsidP="004F0D9D">
      <w:pPr>
        <w:numPr>
          <w:ilvl w:val="1"/>
          <w:numId w:val="6"/>
        </w:numPr>
        <w:tabs>
          <w:tab w:val="left" w:pos="-900"/>
          <w:tab w:val="left" w:pos="567"/>
        </w:tabs>
        <w:spacing w:after="120"/>
        <w:ind w:left="1701"/>
        <w:jc w:val="both"/>
      </w:pPr>
      <w:r w:rsidRPr="00BA1576">
        <w:t>Wynagrodzenie będzie płatne po zrealizowaniu zadania, w terminie 14 dni od dnia przedłożenia przez Wykonawcę Zamawiającemu faktury, przelewem na rachunek bankowy Wykonawcy wskazany na przedłożonej fakturze.</w:t>
      </w:r>
    </w:p>
    <w:p w14:paraId="06765712" w14:textId="77777777" w:rsidR="009D1F1A" w:rsidRPr="00BA1576" w:rsidRDefault="009D1F1A" w:rsidP="004F0D9D">
      <w:pPr>
        <w:numPr>
          <w:ilvl w:val="1"/>
          <w:numId w:val="6"/>
        </w:numPr>
        <w:tabs>
          <w:tab w:val="left" w:pos="-900"/>
          <w:tab w:val="left" w:pos="567"/>
        </w:tabs>
        <w:spacing w:after="120"/>
        <w:ind w:left="1701"/>
        <w:jc w:val="both"/>
      </w:pPr>
      <w:r w:rsidRPr="00BA1576">
        <w:t>Warunkiem wystawienia faktury jest wykonanie umowy potwierdzone podpisaniem protokołu zdawczo-odbiorczego stwierdzającego należyte wykonanie zadania.</w:t>
      </w:r>
    </w:p>
    <w:p w14:paraId="04F70FB4" w14:textId="77777777" w:rsidR="009D1F1A" w:rsidRPr="00BA1576" w:rsidRDefault="009D1F1A" w:rsidP="004F0D9D">
      <w:pPr>
        <w:numPr>
          <w:ilvl w:val="1"/>
          <w:numId w:val="6"/>
        </w:numPr>
        <w:tabs>
          <w:tab w:val="left" w:pos="-900"/>
          <w:tab w:val="left" w:pos="567"/>
        </w:tabs>
        <w:spacing w:after="120"/>
        <w:ind w:left="1701"/>
        <w:jc w:val="both"/>
      </w:pPr>
      <w:r w:rsidRPr="00BA1576">
        <w:t>Za dzień zapłaty wynagrodzenia uważa się dzień złożenia przez Zamawiającego dyspozycji przelewu na rachunek bankowy Wykonawcy.</w:t>
      </w:r>
    </w:p>
    <w:p w14:paraId="20544870" w14:textId="4E90DDA9" w:rsidR="00EA56A5" w:rsidRPr="00BA1576" w:rsidRDefault="00EA56A5" w:rsidP="004F0D9D">
      <w:pPr>
        <w:pStyle w:val="Akapitzlist"/>
        <w:numPr>
          <w:ilvl w:val="0"/>
          <w:numId w:val="7"/>
        </w:numPr>
        <w:tabs>
          <w:tab w:val="left" w:pos="-900"/>
          <w:tab w:val="left" w:pos="567"/>
        </w:tabs>
        <w:spacing w:after="120"/>
        <w:ind w:left="851" w:hanging="425"/>
        <w:jc w:val="both"/>
      </w:pPr>
      <w:r>
        <w:t xml:space="preserve">Wybrany </w:t>
      </w:r>
      <w:r w:rsidR="00A3458E">
        <w:t>W</w:t>
      </w:r>
      <w:r>
        <w:t>ykonawca przed podpisaniem umowy będzie zobowiązany do podania wartości praw majątkowych.</w:t>
      </w:r>
    </w:p>
    <w:p w14:paraId="15222EC8" w14:textId="77777777" w:rsidR="009D1F1A" w:rsidRPr="00BA1576" w:rsidRDefault="009D1F1A" w:rsidP="009D1F1A">
      <w:pPr>
        <w:tabs>
          <w:tab w:val="left" w:pos="-900"/>
          <w:tab w:val="left" w:pos="567"/>
        </w:tabs>
        <w:spacing w:after="120"/>
        <w:ind w:left="540"/>
        <w:jc w:val="both"/>
      </w:pPr>
    </w:p>
    <w:p w14:paraId="5B695F95" w14:textId="6C9E7B3D" w:rsidR="009D1F1A" w:rsidRPr="00BA1576" w:rsidRDefault="009D1F1A" w:rsidP="009D1F1A">
      <w:pPr>
        <w:pStyle w:val="Zwykytekst"/>
        <w:tabs>
          <w:tab w:val="left" w:pos="567"/>
        </w:tabs>
        <w:spacing w:after="120"/>
        <w:ind w:left="142" w:hanging="142"/>
        <w:jc w:val="both"/>
        <w:rPr>
          <w:rFonts w:ascii="Times New Roman" w:hAnsi="Times New Roman"/>
          <w:i/>
          <w:sz w:val="24"/>
          <w:szCs w:val="24"/>
        </w:rPr>
      </w:pPr>
      <w:r w:rsidRPr="00BA1576">
        <w:rPr>
          <w:rFonts w:ascii="Times New Roman" w:hAnsi="Times New Roman"/>
          <w:b/>
          <w:i/>
          <w:sz w:val="24"/>
          <w:szCs w:val="24"/>
        </w:rPr>
        <w:t>*</w:t>
      </w:r>
      <w:r w:rsidRPr="00BA1576">
        <w:rPr>
          <w:rFonts w:ascii="Times New Roman" w:hAnsi="Times New Roman"/>
          <w:i/>
          <w:sz w:val="24"/>
          <w:szCs w:val="24"/>
        </w:rPr>
        <w:t xml:space="preserve"> Do niniejszego zapytania nie mają zastosowania przepisy ustawy Prawo zamówień publicznych</w:t>
      </w:r>
      <w:r w:rsidR="00496ED1">
        <w:rPr>
          <w:rFonts w:ascii="Times New Roman" w:hAnsi="Times New Roman"/>
          <w:i/>
          <w:sz w:val="24"/>
          <w:szCs w:val="24"/>
        </w:rPr>
        <w:t>,</w:t>
      </w:r>
      <w:r w:rsidRPr="00BA1576">
        <w:rPr>
          <w:rFonts w:ascii="Times New Roman" w:hAnsi="Times New Roman"/>
          <w:i/>
          <w:sz w:val="24"/>
          <w:szCs w:val="24"/>
        </w:rPr>
        <w:t xml:space="preserve"> w związku z tym nie przysługują środki odwoławcze określone w Dziale VI tej ustawy.</w:t>
      </w:r>
    </w:p>
    <w:p w14:paraId="7484C86B" w14:textId="77777777" w:rsidR="009D1F1A" w:rsidRPr="00BA1576" w:rsidRDefault="009D1F1A" w:rsidP="009D1F1A">
      <w:pPr>
        <w:pStyle w:val="Zwykytekst"/>
        <w:tabs>
          <w:tab w:val="left" w:pos="567"/>
        </w:tabs>
        <w:spacing w:after="120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BA1576">
        <w:rPr>
          <w:rFonts w:ascii="Times New Roman" w:hAnsi="Times New Roman"/>
          <w:i/>
          <w:sz w:val="24"/>
          <w:szCs w:val="24"/>
        </w:rPr>
        <w:t>Zapytanie ofertowe nie jest również ofertą w rozumieniu Kodeksu cywilnego i nie wywołuje określonych w nim skutków prawnych.</w:t>
      </w:r>
    </w:p>
    <w:p w14:paraId="2509A34A" w14:textId="77777777" w:rsidR="00664EE3" w:rsidRPr="00BA1576" w:rsidRDefault="00664EE3" w:rsidP="00664EE3">
      <w:pPr>
        <w:pStyle w:val="Tekstpodstawowy31"/>
        <w:rPr>
          <w:szCs w:val="24"/>
        </w:rPr>
      </w:pPr>
    </w:p>
    <w:p w14:paraId="7E1167A7" w14:textId="4FF70DF7" w:rsidR="00E342EE" w:rsidRPr="00BA1576" w:rsidRDefault="00E342EE">
      <w:pPr>
        <w:spacing w:after="160" w:line="259" w:lineRule="auto"/>
        <w:rPr>
          <w:b/>
          <w:u w:val="single"/>
        </w:rPr>
      </w:pPr>
    </w:p>
    <w:sectPr w:rsidR="00E342EE" w:rsidRPr="00BA1576" w:rsidSect="0091645B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904C5" w14:textId="77777777" w:rsidR="000065D7" w:rsidRDefault="000065D7">
      <w:r>
        <w:separator/>
      </w:r>
    </w:p>
  </w:endnote>
  <w:endnote w:type="continuationSeparator" w:id="0">
    <w:p w14:paraId="1490FBD5" w14:textId="77777777" w:rsidR="000065D7" w:rsidRDefault="000065D7">
      <w:r>
        <w:continuationSeparator/>
      </w:r>
    </w:p>
  </w:endnote>
  <w:endnote w:type="continuationNotice" w:id="1">
    <w:p w14:paraId="10F7B9D5" w14:textId="77777777" w:rsidR="000065D7" w:rsidRDefault="00006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F54B" w14:textId="77777777" w:rsidR="000205C5" w:rsidRDefault="00CC7CE2" w:rsidP="00C837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C1F65F" w14:textId="77777777" w:rsidR="000205C5" w:rsidRDefault="000065D7" w:rsidP="00752B2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9159" w14:textId="372A5368" w:rsidR="000205C5" w:rsidRDefault="00CC7CE2" w:rsidP="00C837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1893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5C5E8C9" w14:textId="77777777" w:rsidR="000205C5" w:rsidRDefault="000065D7" w:rsidP="00752B2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8765" w14:textId="77777777" w:rsidR="000065D7" w:rsidRDefault="000065D7">
      <w:r>
        <w:separator/>
      </w:r>
    </w:p>
  </w:footnote>
  <w:footnote w:type="continuationSeparator" w:id="0">
    <w:p w14:paraId="7419BEFF" w14:textId="77777777" w:rsidR="000065D7" w:rsidRDefault="000065D7">
      <w:r>
        <w:continuationSeparator/>
      </w:r>
    </w:p>
  </w:footnote>
  <w:footnote w:type="continuationNotice" w:id="1">
    <w:p w14:paraId="01C95B8C" w14:textId="77777777" w:rsidR="000065D7" w:rsidRDefault="000065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B702" w14:textId="77777777" w:rsidR="00AE5429" w:rsidRDefault="00AE54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3DFC"/>
    <w:multiLevelType w:val="hybridMultilevel"/>
    <w:tmpl w:val="DD66456A"/>
    <w:lvl w:ilvl="0" w:tplc="41F4A1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708B"/>
    <w:multiLevelType w:val="multilevel"/>
    <w:tmpl w:val="62829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12C25B07"/>
    <w:multiLevelType w:val="hybridMultilevel"/>
    <w:tmpl w:val="A3D6B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5A5D"/>
    <w:multiLevelType w:val="hybridMultilevel"/>
    <w:tmpl w:val="93FA746E"/>
    <w:lvl w:ilvl="0" w:tplc="BEB0DC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3D5F"/>
    <w:multiLevelType w:val="hybridMultilevel"/>
    <w:tmpl w:val="6568BF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34FB5"/>
    <w:multiLevelType w:val="hybridMultilevel"/>
    <w:tmpl w:val="5F4C3F14"/>
    <w:lvl w:ilvl="0" w:tplc="C19ADF5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FC5BBD"/>
    <w:multiLevelType w:val="hybridMultilevel"/>
    <w:tmpl w:val="DA70BE62"/>
    <w:lvl w:ilvl="0" w:tplc="5EDA52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4EB3"/>
    <w:multiLevelType w:val="hybridMultilevel"/>
    <w:tmpl w:val="861412FE"/>
    <w:lvl w:ilvl="0" w:tplc="08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3704C"/>
    <w:multiLevelType w:val="hybridMultilevel"/>
    <w:tmpl w:val="3AC870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2D14D7"/>
    <w:multiLevelType w:val="hybridMultilevel"/>
    <w:tmpl w:val="2BC460DE"/>
    <w:lvl w:ilvl="0" w:tplc="67B880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A0557D"/>
    <w:multiLevelType w:val="hybridMultilevel"/>
    <w:tmpl w:val="2BC460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E932D9"/>
    <w:multiLevelType w:val="hybridMultilevel"/>
    <w:tmpl w:val="B642B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C737C"/>
    <w:multiLevelType w:val="hybridMultilevel"/>
    <w:tmpl w:val="4544C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532BD"/>
    <w:multiLevelType w:val="hybridMultilevel"/>
    <w:tmpl w:val="4FB673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557192"/>
    <w:multiLevelType w:val="hybridMultilevel"/>
    <w:tmpl w:val="7236F9E8"/>
    <w:lvl w:ilvl="0" w:tplc="08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15BF9"/>
    <w:multiLevelType w:val="hybridMultilevel"/>
    <w:tmpl w:val="63F887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73FF0"/>
    <w:multiLevelType w:val="hybridMultilevel"/>
    <w:tmpl w:val="1B587BDC"/>
    <w:lvl w:ilvl="0" w:tplc="141A8C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025BC"/>
    <w:multiLevelType w:val="hybridMultilevel"/>
    <w:tmpl w:val="2F0EA0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310D56"/>
    <w:multiLevelType w:val="hybridMultilevel"/>
    <w:tmpl w:val="B10A5AD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8F225C"/>
    <w:multiLevelType w:val="hybridMultilevel"/>
    <w:tmpl w:val="24D67EE4"/>
    <w:lvl w:ilvl="0" w:tplc="BA2810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0352B"/>
    <w:multiLevelType w:val="hybridMultilevel"/>
    <w:tmpl w:val="2BC460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282710"/>
    <w:multiLevelType w:val="hybridMultilevel"/>
    <w:tmpl w:val="76AAD2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52EB4"/>
    <w:multiLevelType w:val="hybridMultilevel"/>
    <w:tmpl w:val="5AA040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E4008F"/>
    <w:multiLevelType w:val="hybridMultilevel"/>
    <w:tmpl w:val="288A95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C1D5264"/>
    <w:multiLevelType w:val="hybridMultilevel"/>
    <w:tmpl w:val="E118EB68"/>
    <w:lvl w:ilvl="0" w:tplc="103061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733DC5"/>
    <w:multiLevelType w:val="hybridMultilevel"/>
    <w:tmpl w:val="35CC1E3C"/>
    <w:lvl w:ilvl="0" w:tplc="46EAE31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52B6841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52C49"/>
    <w:multiLevelType w:val="hybridMultilevel"/>
    <w:tmpl w:val="A1B4110E"/>
    <w:lvl w:ilvl="0" w:tplc="F6C448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56848"/>
    <w:multiLevelType w:val="hybridMultilevel"/>
    <w:tmpl w:val="C9DCA8A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4D3833"/>
    <w:multiLevelType w:val="hybridMultilevel"/>
    <w:tmpl w:val="0D18B64A"/>
    <w:lvl w:ilvl="0" w:tplc="B3D6CA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51C23"/>
    <w:multiLevelType w:val="hybridMultilevel"/>
    <w:tmpl w:val="38F6B100"/>
    <w:lvl w:ilvl="0" w:tplc="669E1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7751652">
    <w:abstractNumId w:val="25"/>
  </w:num>
  <w:num w:numId="2" w16cid:durableId="168446170">
    <w:abstractNumId w:val="12"/>
  </w:num>
  <w:num w:numId="3" w16cid:durableId="1507401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14345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64512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3460447">
    <w:abstractNumId w:val="17"/>
  </w:num>
  <w:num w:numId="7" w16cid:durableId="1671164">
    <w:abstractNumId w:val="11"/>
  </w:num>
  <w:num w:numId="8" w16cid:durableId="1373652833">
    <w:abstractNumId w:val="24"/>
  </w:num>
  <w:num w:numId="9" w16cid:durableId="296841990">
    <w:abstractNumId w:val="5"/>
  </w:num>
  <w:num w:numId="10" w16cid:durableId="2014406691">
    <w:abstractNumId w:val="8"/>
  </w:num>
  <w:num w:numId="11" w16cid:durableId="1279875941">
    <w:abstractNumId w:val="23"/>
  </w:num>
  <w:num w:numId="12" w16cid:durableId="2138333310">
    <w:abstractNumId w:val="9"/>
  </w:num>
  <w:num w:numId="13" w16cid:durableId="116879995">
    <w:abstractNumId w:val="0"/>
  </w:num>
  <w:num w:numId="14" w16cid:durableId="1511603456">
    <w:abstractNumId w:val="10"/>
  </w:num>
  <w:num w:numId="15" w16cid:durableId="37633890">
    <w:abstractNumId w:val="20"/>
  </w:num>
  <w:num w:numId="16" w16cid:durableId="428962648">
    <w:abstractNumId w:val="15"/>
  </w:num>
  <w:num w:numId="17" w16cid:durableId="1229919891">
    <w:abstractNumId w:val="28"/>
  </w:num>
  <w:num w:numId="18" w16cid:durableId="749346654">
    <w:abstractNumId w:val="2"/>
  </w:num>
  <w:num w:numId="19" w16cid:durableId="873540099">
    <w:abstractNumId w:val="18"/>
  </w:num>
  <w:num w:numId="20" w16cid:durableId="316764174">
    <w:abstractNumId w:val="29"/>
  </w:num>
  <w:num w:numId="21" w16cid:durableId="367534710">
    <w:abstractNumId w:val="16"/>
  </w:num>
  <w:num w:numId="22" w16cid:durableId="873731557">
    <w:abstractNumId w:val="7"/>
  </w:num>
  <w:num w:numId="23" w16cid:durableId="533857072">
    <w:abstractNumId w:val="14"/>
  </w:num>
  <w:num w:numId="24" w16cid:durableId="92089958">
    <w:abstractNumId w:val="4"/>
  </w:num>
  <w:num w:numId="25" w16cid:durableId="1153839428">
    <w:abstractNumId w:val="3"/>
  </w:num>
  <w:num w:numId="26" w16cid:durableId="1068066129">
    <w:abstractNumId w:val="6"/>
  </w:num>
  <w:num w:numId="27" w16cid:durableId="643315205">
    <w:abstractNumId w:val="27"/>
  </w:num>
  <w:num w:numId="28" w16cid:durableId="750931830">
    <w:abstractNumId w:val="21"/>
  </w:num>
  <w:num w:numId="29" w16cid:durableId="533470307">
    <w:abstractNumId w:val="19"/>
  </w:num>
  <w:num w:numId="30" w16cid:durableId="1185556975">
    <w:abstractNumId w:val="26"/>
  </w:num>
  <w:num w:numId="31" w16cid:durableId="1507162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E3"/>
    <w:rsid w:val="000065D7"/>
    <w:rsid w:val="00007DC3"/>
    <w:rsid w:val="00007F8C"/>
    <w:rsid w:val="00012A84"/>
    <w:rsid w:val="00020DD3"/>
    <w:rsid w:val="00033BBE"/>
    <w:rsid w:val="00052C80"/>
    <w:rsid w:val="00057491"/>
    <w:rsid w:val="000719DB"/>
    <w:rsid w:val="0009240B"/>
    <w:rsid w:val="00096F72"/>
    <w:rsid w:val="000A1139"/>
    <w:rsid w:val="000A1580"/>
    <w:rsid w:val="000C4571"/>
    <w:rsid w:val="000C6AE3"/>
    <w:rsid w:val="000E2C82"/>
    <w:rsid w:val="000F3ADE"/>
    <w:rsid w:val="0012537B"/>
    <w:rsid w:val="00134070"/>
    <w:rsid w:val="00144E7A"/>
    <w:rsid w:val="001613AC"/>
    <w:rsid w:val="0016628E"/>
    <w:rsid w:val="00197F80"/>
    <w:rsid w:val="001B4D6B"/>
    <w:rsid w:val="001C4760"/>
    <w:rsid w:val="001C76C4"/>
    <w:rsid w:val="001D27E6"/>
    <w:rsid w:val="001F788E"/>
    <w:rsid w:val="00204CF2"/>
    <w:rsid w:val="00217167"/>
    <w:rsid w:val="00222141"/>
    <w:rsid w:val="002260FC"/>
    <w:rsid w:val="00253550"/>
    <w:rsid w:val="00256982"/>
    <w:rsid w:val="00281D1F"/>
    <w:rsid w:val="002825CE"/>
    <w:rsid w:val="002A6C1A"/>
    <w:rsid w:val="002D0628"/>
    <w:rsid w:val="002D5990"/>
    <w:rsid w:val="002E3F84"/>
    <w:rsid w:val="002E443C"/>
    <w:rsid w:val="00307ECE"/>
    <w:rsid w:val="00335EA1"/>
    <w:rsid w:val="00346DFD"/>
    <w:rsid w:val="00354B69"/>
    <w:rsid w:val="003726BC"/>
    <w:rsid w:val="003A292E"/>
    <w:rsid w:val="003A4BB6"/>
    <w:rsid w:val="003A58AF"/>
    <w:rsid w:val="003B4C09"/>
    <w:rsid w:val="003D35D0"/>
    <w:rsid w:val="003E1E8C"/>
    <w:rsid w:val="003E500E"/>
    <w:rsid w:val="003E68E0"/>
    <w:rsid w:val="00425CC8"/>
    <w:rsid w:val="00427707"/>
    <w:rsid w:val="00451ABB"/>
    <w:rsid w:val="00455A45"/>
    <w:rsid w:val="00464B58"/>
    <w:rsid w:val="004659E0"/>
    <w:rsid w:val="00466BE0"/>
    <w:rsid w:val="00471094"/>
    <w:rsid w:val="00496AB0"/>
    <w:rsid w:val="00496ED1"/>
    <w:rsid w:val="004A3D72"/>
    <w:rsid w:val="004B6FA7"/>
    <w:rsid w:val="004C3769"/>
    <w:rsid w:val="004C61B0"/>
    <w:rsid w:val="004D11D4"/>
    <w:rsid w:val="004D67A2"/>
    <w:rsid w:val="004D7BB5"/>
    <w:rsid w:val="004E6645"/>
    <w:rsid w:val="004F0D9D"/>
    <w:rsid w:val="004F475D"/>
    <w:rsid w:val="005107EF"/>
    <w:rsid w:val="005176CC"/>
    <w:rsid w:val="00525C46"/>
    <w:rsid w:val="00531557"/>
    <w:rsid w:val="00570AA9"/>
    <w:rsid w:val="00571428"/>
    <w:rsid w:val="00585066"/>
    <w:rsid w:val="005859DA"/>
    <w:rsid w:val="00586EDD"/>
    <w:rsid w:val="005C5332"/>
    <w:rsid w:val="005D494A"/>
    <w:rsid w:val="005E6E85"/>
    <w:rsid w:val="005F6969"/>
    <w:rsid w:val="006216E0"/>
    <w:rsid w:val="0062504D"/>
    <w:rsid w:val="0066183B"/>
    <w:rsid w:val="00664EE3"/>
    <w:rsid w:val="00666FD7"/>
    <w:rsid w:val="00671DC2"/>
    <w:rsid w:val="00672795"/>
    <w:rsid w:val="006732BF"/>
    <w:rsid w:val="00682B7F"/>
    <w:rsid w:val="006B425E"/>
    <w:rsid w:val="006C04CB"/>
    <w:rsid w:val="006C5380"/>
    <w:rsid w:val="006F0DDD"/>
    <w:rsid w:val="00700A61"/>
    <w:rsid w:val="00704D16"/>
    <w:rsid w:val="0070521D"/>
    <w:rsid w:val="00720610"/>
    <w:rsid w:val="00727BF7"/>
    <w:rsid w:val="007310F5"/>
    <w:rsid w:val="00743CA4"/>
    <w:rsid w:val="00752AB2"/>
    <w:rsid w:val="00754826"/>
    <w:rsid w:val="00793E6F"/>
    <w:rsid w:val="00795F4D"/>
    <w:rsid w:val="0079664D"/>
    <w:rsid w:val="007C0656"/>
    <w:rsid w:val="007C1893"/>
    <w:rsid w:val="007D13A0"/>
    <w:rsid w:val="007D202B"/>
    <w:rsid w:val="007E329A"/>
    <w:rsid w:val="008163A9"/>
    <w:rsid w:val="00823CBF"/>
    <w:rsid w:val="00873052"/>
    <w:rsid w:val="0087473D"/>
    <w:rsid w:val="008759E1"/>
    <w:rsid w:val="008B3BA8"/>
    <w:rsid w:val="008C472D"/>
    <w:rsid w:val="008C5F62"/>
    <w:rsid w:val="008D11C2"/>
    <w:rsid w:val="008F41AB"/>
    <w:rsid w:val="008F7F1A"/>
    <w:rsid w:val="00903701"/>
    <w:rsid w:val="00907DE9"/>
    <w:rsid w:val="00911078"/>
    <w:rsid w:val="00912FA3"/>
    <w:rsid w:val="0091645B"/>
    <w:rsid w:val="00970F36"/>
    <w:rsid w:val="00981F45"/>
    <w:rsid w:val="009D1F1A"/>
    <w:rsid w:val="009E161A"/>
    <w:rsid w:val="009E4C86"/>
    <w:rsid w:val="00A3458E"/>
    <w:rsid w:val="00A417E9"/>
    <w:rsid w:val="00A479B1"/>
    <w:rsid w:val="00A50796"/>
    <w:rsid w:val="00A52B13"/>
    <w:rsid w:val="00A576BD"/>
    <w:rsid w:val="00A60181"/>
    <w:rsid w:val="00A620FB"/>
    <w:rsid w:val="00A91F43"/>
    <w:rsid w:val="00AA06F3"/>
    <w:rsid w:val="00AB521E"/>
    <w:rsid w:val="00AD0122"/>
    <w:rsid w:val="00AE5429"/>
    <w:rsid w:val="00AF74FB"/>
    <w:rsid w:val="00B01DA2"/>
    <w:rsid w:val="00B32160"/>
    <w:rsid w:val="00B3307F"/>
    <w:rsid w:val="00B76A06"/>
    <w:rsid w:val="00BA1576"/>
    <w:rsid w:val="00BC5D15"/>
    <w:rsid w:val="00BE523F"/>
    <w:rsid w:val="00C03E1D"/>
    <w:rsid w:val="00C12746"/>
    <w:rsid w:val="00C12BCD"/>
    <w:rsid w:val="00C45423"/>
    <w:rsid w:val="00C47455"/>
    <w:rsid w:val="00C47D25"/>
    <w:rsid w:val="00C516D8"/>
    <w:rsid w:val="00C54C7F"/>
    <w:rsid w:val="00C55287"/>
    <w:rsid w:val="00C614A4"/>
    <w:rsid w:val="00C75029"/>
    <w:rsid w:val="00C75DCB"/>
    <w:rsid w:val="00C80A9A"/>
    <w:rsid w:val="00C838DE"/>
    <w:rsid w:val="00C979C5"/>
    <w:rsid w:val="00CC0B33"/>
    <w:rsid w:val="00CC7CE2"/>
    <w:rsid w:val="00CD6102"/>
    <w:rsid w:val="00CE1C31"/>
    <w:rsid w:val="00CF1A66"/>
    <w:rsid w:val="00D006AD"/>
    <w:rsid w:val="00D01339"/>
    <w:rsid w:val="00D02B8D"/>
    <w:rsid w:val="00D078A8"/>
    <w:rsid w:val="00D24993"/>
    <w:rsid w:val="00D24C0B"/>
    <w:rsid w:val="00D65446"/>
    <w:rsid w:val="00D725CE"/>
    <w:rsid w:val="00D8130A"/>
    <w:rsid w:val="00DA1499"/>
    <w:rsid w:val="00DA5FC0"/>
    <w:rsid w:val="00DA748E"/>
    <w:rsid w:val="00DB3F5C"/>
    <w:rsid w:val="00DC62CD"/>
    <w:rsid w:val="00DF2ACA"/>
    <w:rsid w:val="00E22CEA"/>
    <w:rsid w:val="00E30E57"/>
    <w:rsid w:val="00E342EE"/>
    <w:rsid w:val="00E95DA5"/>
    <w:rsid w:val="00EA56A5"/>
    <w:rsid w:val="00EB7289"/>
    <w:rsid w:val="00ED0623"/>
    <w:rsid w:val="00ED311E"/>
    <w:rsid w:val="00F229F8"/>
    <w:rsid w:val="00F32497"/>
    <w:rsid w:val="00F43A08"/>
    <w:rsid w:val="00F4429E"/>
    <w:rsid w:val="00F46844"/>
    <w:rsid w:val="00F50534"/>
    <w:rsid w:val="00F536C5"/>
    <w:rsid w:val="00F55729"/>
    <w:rsid w:val="00F74973"/>
    <w:rsid w:val="00F94887"/>
    <w:rsid w:val="00F97878"/>
    <w:rsid w:val="00FB1174"/>
    <w:rsid w:val="00FE30A3"/>
    <w:rsid w:val="00FE4EBE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893D"/>
  <w15:docId w15:val="{95FA1A35-D313-462B-ADD6-DC9C5EDC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664EE3"/>
    <w:pPr>
      <w:numPr>
        <w:numId w:val="1"/>
      </w:numPr>
      <w:tabs>
        <w:tab w:val="num" w:pos="360"/>
      </w:tabs>
      <w:spacing w:before="360" w:after="120" w:line="276" w:lineRule="auto"/>
      <w:contextualSpacing w:val="0"/>
      <w:jc w:val="both"/>
      <w:outlineLvl w:val="0"/>
    </w:pPr>
    <w:rPr>
      <w:rFonts w:eastAsiaTheme="minorHAnsi"/>
      <w:b/>
      <w:caps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52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EE3"/>
    <w:rPr>
      <w:rFonts w:ascii="Times New Roman" w:hAnsi="Times New Roman" w:cs="Times New Roman"/>
      <w:b/>
      <w:cap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64E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E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64EE3"/>
  </w:style>
  <w:style w:type="paragraph" w:customStyle="1" w:styleId="Tekstpodstawowy31">
    <w:name w:val="Tekst podstawowy 31"/>
    <w:basedOn w:val="Normalny"/>
    <w:rsid w:val="00664EE3"/>
    <w:pPr>
      <w:jc w:val="both"/>
    </w:pPr>
    <w:rPr>
      <w:szCs w:val="20"/>
    </w:rPr>
  </w:style>
  <w:style w:type="character" w:styleId="Hipercze">
    <w:name w:val="Hyperlink"/>
    <w:basedOn w:val="Domylnaczcionkaakapitu"/>
    <w:rsid w:val="00664EE3"/>
    <w:rPr>
      <w:rFonts w:ascii="Arial" w:hAnsi="Arial" w:cs="Arial" w:hint="default"/>
      <w:i w:val="0"/>
      <w:iCs w:val="0"/>
      <w:color w:val="000099"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uiPriority w:val="99"/>
    <w:rsid w:val="00664EE3"/>
    <w:pPr>
      <w:tabs>
        <w:tab w:val="right" w:pos="-2410"/>
      </w:tabs>
      <w:jc w:val="center"/>
    </w:pPr>
    <w:rPr>
      <w:b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4EE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Akapitzlist">
    <w:name w:val="List Paragraph"/>
    <w:aliases w:val="L1,Numerowanie,Akapit z listą5,List Paragraph"/>
    <w:basedOn w:val="Normalny"/>
    <w:link w:val="AkapitzlistZnak"/>
    <w:qFormat/>
    <w:rsid w:val="00664EE3"/>
    <w:pPr>
      <w:ind w:left="720"/>
      <w:contextualSpacing/>
    </w:pPr>
  </w:style>
  <w:style w:type="character" w:customStyle="1" w:styleId="object">
    <w:name w:val="object"/>
    <w:basedOn w:val="Domylnaczcionkaakapitu"/>
    <w:rsid w:val="00664EE3"/>
  </w:style>
  <w:style w:type="paragraph" w:styleId="Lista2">
    <w:name w:val="List 2"/>
    <w:basedOn w:val="Normalny"/>
    <w:uiPriority w:val="99"/>
    <w:unhideWhenUsed/>
    <w:rsid w:val="00664EE3"/>
    <w:pPr>
      <w:spacing w:before="120" w:after="120" w:line="276" w:lineRule="auto"/>
      <w:ind w:left="566" w:hanging="283"/>
      <w:contextualSpacing/>
      <w:jc w:val="both"/>
    </w:pPr>
    <w:rPr>
      <w:rFonts w:eastAsiaTheme="minorHAnsi"/>
      <w:lang w:eastAsia="en-US"/>
    </w:rPr>
  </w:style>
  <w:style w:type="character" w:customStyle="1" w:styleId="AkapitzlistZnak">
    <w:name w:val="Akapit z listą Znak"/>
    <w:aliases w:val="L1 Znak,Numerowanie Znak,Akapit z listą5 Znak,List Paragraph Znak"/>
    <w:link w:val="Akapitzlist"/>
    <w:uiPriority w:val="34"/>
    <w:locked/>
    <w:rsid w:val="00664E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64EE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64EE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6E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4E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4E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EE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82B7F"/>
    <w:pPr>
      <w:spacing w:before="100" w:beforeAutospacing="1" w:after="100" w:afterAutospacing="1"/>
    </w:pPr>
  </w:style>
  <w:style w:type="paragraph" w:styleId="Tekstblokowy">
    <w:name w:val="Block Text"/>
    <w:basedOn w:val="Normalny"/>
    <w:uiPriority w:val="99"/>
    <w:semiHidden/>
    <w:unhideWhenUsed/>
    <w:rsid w:val="009D1F1A"/>
    <w:pPr>
      <w:spacing w:before="100" w:beforeAutospacing="1" w:after="100" w:afterAutospacing="1"/>
      <w:ind w:left="720" w:right="720"/>
    </w:pPr>
    <w:rPr>
      <w:sz w:val="22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9D1F1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semiHidden/>
    <w:rsid w:val="009D1F1A"/>
    <w:rPr>
      <w:rFonts w:ascii="Consolas" w:eastAsia="Calibri" w:hAnsi="Consolas" w:cs="Times New Roman"/>
      <w:sz w:val="21"/>
      <w:szCs w:val="21"/>
    </w:rPr>
  </w:style>
  <w:style w:type="paragraph" w:customStyle="1" w:styleId="PZTS">
    <w:name w:val="PZTS"/>
    <w:basedOn w:val="Normalny"/>
    <w:uiPriority w:val="99"/>
    <w:rsid w:val="009D1F1A"/>
    <w:pPr>
      <w:tabs>
        <w:tab w:val="left" w:pos="851"/>
      </w:tabs>
      <w:spacing w:before="36" w:after="36"/>
      <w:jc w:val="both"/>
    </w:pPr>
    <w:rPr>
      <w:rFonts w:ascii="Ottawa" w:hAnsi="Ottawa"/>
      <w:szCs w:val="20"/>
    </w:rPr>
  </w:style>
  <w:style w:type="table" w:styleId="Tabela-Siatka">
    <w:name w:val="Table Grid"/>
    <w:basedOn w:val="Standardowy"/>
    <w:uiPriority w:val="39"/>
    <w:rsid w:val="009D1F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2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2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hgkelc">
    <w:name w:val="hgkelc"/>
    <w:basedOn w:val="Domylnaczcionkaakapitu"/>
    <w:rsid w:val="003A292E"/>
  </w:style>
  <w:style w:type="character" w:customStyle="1" w:styleId="Nagwek4Znak">
    <w:name w:val="Nagłówek 4 Znak"/>
    <w:basedOn w:val="Domylnaczcionkaakapitu"/>
    <w:link w:val="Nagwek4"/>
    <w:uiPriority w:val="9"/>
    <w:semiHidden/>
    <w:rsid w:val="00C5528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A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16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16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16E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A157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E52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E523F"/>
  </w:style>
  <w:style w:type="paragraph" w:styleId="Poprawka">
    <w:name w:val="Revision"/>
    <w:hidden/>
    <w:uiPriority w:val="99"/>
    <w:semiHidden/>
    <w:rsid w:val="00AE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5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klimat/emas-w-ministerstw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yszard.wnuk@mos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yszard.wnuk@mos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3454A4C9C82489298993E064B9F7B" ma:contentTypeVersion="2" ma:contentTypeDescription="Create a new document." ma:contentTypeScope="" ma:versionID="4d84ebebc065de14390b3af75aec433b">
  <xsd:schema xmlns:xsd="http://www.w3.org/2001/XMLSchema" xmlns:xs="http://www.w3.org/2001/XMLSchema" xmlns:p="http://schemas.microsoft.com/office/2006/metadata/properties" xmlns:ns3="aee99529-7d18-44dd-8d83-f2627b444090" targetNamespace="http://schemas.microsoft.com/office/2006/metadata/properties" ma:root="true" ma:fieldsID="7d23546e0f4388d62e7aeafbc97ca9a4" ns3:_="">
    <xsd:import namespace="aee99529-7d18-44dd-8d83-f2627b4440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99529-7d18-44dd-8d83-f2627b444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9EC1C-43DD-4033-924D-43DE705BB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5C89C0-EE03-4522-9590-7F419D4B0E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B4D204-5835-44ED-9699-B14A44874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99529-7d18-44dd-8d83-f2627b444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24188F-F95E-42E8-B379-7EE9C3D55D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Links>
    <vt:vector size="18" baseType="variant">
      <vt:variant>
        <vt:i4>2162734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https://www.gov.pl/web/klimat/emas-w-ministerstwie</vt:lpwstr>
      </vt:variant>
      <vt:variant>
        <vt:lpwstr/>
      </vt:variant>
      <vt:variant>
        <vt:i4>4718703</vt:i4>
      </vt:variant>
      <vt:variant>
        <vt:i4>3</vt:i4>
      </vt:variant>
      <vt:variant>
        <vt:i4>0</vt:i4>
      </vt:variant>
      <vt:variant>
        <vt:i4>5</vt:i4>
      </vt:variant>
      <vt:variant>
        <vt:lpwstr>mailto:ryszard.wnuk@mos.gov.pl</vt:lpwstr>
      </vt:variant>
      <vt:variant>
        <vt:lpwstr/>
      </vt:variant>
      <vt:variant>
        <vt:i4>4718703</vt:i4>
      </vt:variant>
      <vt:variant>
        <vt:i4>0</vt:i4>
      </vt:variant>
      <vt:variant>
        <vt:i4>0</vt:i4>
      </vt:variant>
      <vt:variant>
        <vt:i4>5</vt:i4>
      </vt:variant>
      <vt:variant>
        <vt:lpwstr>mailto:ryszard.wnuk@mos.gov.pl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Ciszewska Aneta;wnuk ryszard;piotrowska-poszwa Agata</dc:creator>
  <cp:lastModifiedBy>PIOTROWSKA-POSZWA Agata</cp:lastModifiedBy>
  <cp:revision>6</cp:revision>
  <dcterms:created xsi:type="dcterms:W3CDTF">2022-07-14T08:02:00Z</dcterms:created>
  <dcterms:modified xsi:type="dcterms:W3CDTF">2022-07-18T12:26:00Z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0x01010099B3454A4C9C82489298993E064B9F7B</vt:lpwstr>
  </property>
</Properties>
</file>