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3732E8" w:rsidP="003732E8">
      <w:pPr>
        <w:pStyle w:val="menfont"/>
        <w:tabs>
          <w:tab w:val="right" w:pos="9072"/>
        </w:tabs>
        <w:rPr>
          <w:rFonts w:ascii="Times New Roman" w:hAnsi="Times New Roman" w:cs="Times New Roman"/>
          <w:sz w:val="22"/>
          <w:szCs w:val="22"/>
        </w:rPr>
      </w:pPr>
      <w:bookmarkStart w:id="0" w:name="ezdSprawaZnak"/>
      <w:r>
        <w:rPr>
          <w:rFonts w:ascii="Times New Roman" w:hAnsi="Times New Roman" w:cs="Times New Roman"/>
          <w:sz w:val="22"/>
          <w:szCs w:val="22"/>
        </w:rPr>
        <w:t>$SYGNATURA_SPRAWY</w:t>
      </w:r>
      <w:bookmarkEnd w:id="0"/>
      <w:r>
        <w:rPr>
          <w:rFonts w:ascii="Times New Roman" w:hAnsi="Times New Roman" w:cs="Times New Roman"/>
          <w:sz w:val="22"/>
          <w:szCs w:val="22"/>
        </w:rPr>
        <w:t>.</w:t>
      </w:r>
      <w:bookmarkStart w:id="1" w:name="ezdAutorInicjaly"/>
      <w:r>
        <w:rPr>
          <w:rFonts w:ascii="Times New Roman" w:hAnsi="Times New Roman" w:cs="Times New Roman"/>
          <w:sz w:val="22"/>
          <w:szCs w:val="22"/>
        </w:rPr>
        <w:t>MJR</w:t>
      </w:r>
      <w:bookmarkEnd w:id="1"/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</w:rPr>
        <w:t xml:space="preserve">Warszawa, dnia </w:t>
      </w:r>
      <w:r>
        <w:rPr>
          <w:rFonts w:ascii="Times New Roman" w:hAnsi="Times New Roman" w:cs="Times New Roman"/>
        </w:rPr>
        <w:t xml:space="preserve"> </w:t>
      </w:r>
      <w:bookmarkStart w:id="2" w:name="ezdDataPodpisu"/>
      <w:r>
        <w:rPr>
          <w:rFonts w:ascii="Times New Roman" w:hAnsi="Times New Roman" w:cs="Times New Roman"/>
        </w:rPr>
        <w:t>26-02-2021</w:t>
      </w:r>
      <w:bookmarkEnd w:id="2"/>
      <w:r>
        <w:rPr>
          <w:rFonts w:ascii="Times New Roman" w:hAnsi="Times New Roman" w:cs="Times New Roman"/>
        </w:rPr>
        <w:t xml:space="preserve"> r.</w:t>
      </w:r>
    </w:p>
    <w:p w:rsidR="003732E8" w:rsidP="003732E8">
      <w:pPr>
        <w:tabs>
          <w:tab w:val="right" w:pos="9020"/>
        </w:tabs>
        <w:spacing w:before="120" w:after="120"/>
        <w:rPr>
          <w:rFonts w:ascii="Times New Roman" w:hAnsi="Times New Roman" w:cs="Times New Roman"/>
          <w:color w:val="000000"/>
          <w:sz w:val="18"/>
          <w:szCs w:val="18"/>
        </w:rPr>
      </w:pPr>
      <w:bookmarkStart w:id="3" w:name="ezdIdentyfikatorDokumentuPDF"/>
      <w:bookmarkEnd w:id="3"/>
    </w:p>
    <w:p w:rsidR="005630B2" w:rsidRPr="005630B2" w:rsidP="005630B2">
      <w:pPr>
        <w:tabs>
          <w:tab w:val="left" w:pos="5670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5630B2" w:rsidRPr="005630B2" w:rsidP="005630B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5630B2" w:rsidRPr="005630B2" w:rsidP="005630B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630B2">
        <w:rPr>
          <w:rFonts w:ascii="Times New Roman" w:hAnsi="Times New Roman" w:cs="Times New Roman"/>
          <w:b/>
          <w:bCs/>
        </w:rPr>
        <w:t xml:space="preserve">Zapytanie w celu ustalenia szacunkowej wartości i szacunkowego czasu pracy zamówienia, polegającego na świadczeniu usług eksperckich przez eksperta IT, związanych z realizacją projektu pn. „Promocja parków narodowych jako marki” w ramach Programu Operacyjnego Infrastruktura i Środowisko, działanie 2.4 Ochrona przyrody i edukacja ekologiczna </w:t>
      </w:r>
    </w:p>
    <w:p w:rsidR="005630B2" w:rsidRPr="005630B2" w:rsidP="005630B2"/>
    <w:p w:rsidR="005630B2" w:rsidRPr="005630B2" w:rsidP="005630B2">
      <w:pPr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W celu zbadania oferty rynkowej oraz oszacowania wartości zamówienia, Ministerstwo Klimatu </w:t>
      </w:r>
      <w:r w:rsidRPr="005630B2">
        <w:rPr>
          <w:rFonts w:ascii="Times New Roman" w:hAnsi="Times New Roman" w:cs="Times New Roman"/>
        </w:rPr>
        <w:br/>
        <w:t>i Środowiska zwraca się z prośbą o przedstawienie informacji dotyczących szacunkowych kosztów realizacji z podaniem ceny netto i brutto za roboczogodzinę (uwzględniający całkowity koszt Zamawiającego) wraz z oszacowaniem średniego, szacunkowego czasu pracy (godzin roboczych) w ramach niżej opisanych zadań.</w:t>
      </w:r>
    </w:p>
    <w:p w:rsidR="005630B2" w:rsidRPr="005630B2" w:rsidP="005630B2">
      <w:pPr>
        <w:jc w:val="both"/>
        <w:rPr>
          <w:rFonts w:ascii="Times New Roman" w:hAnsi="Times New Roman" w:cs="Times New Roman"/>
          <w:i/>
          <w:u w:val="single"/>
        </w:rPr>
      </w:pPr>
      <w:r w:rsidRPr="005630B2">
        <w:rPr>
          <w:rFonts w:ascii="Times New Roman" w:hAnsi="Times New Roman" w:cs="Times New Roman"/>
          <w:i/>
          <w:u w:val="single"/>
        </w:rPr>
        <w:t>UWAGA!</w:t>
      </w:r>
      <w:r w:rsidRPr="005630B2">
        <w:rPr>
          <w:rFonts w:ascii="Times New Roman" w:hAnsi="Times New Roman" w:cs="Times New Roman"/>
          <w:i/>
          <w:u w:val="single"/>
        </w:rPr>
        <w:br/>
        <w:t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realizacji opisanej usługi.</w:t>
      </w:r>
    </w:p>
    <w:p w:rsidR="005630B2" w:rsidRPr="005630B2" w:rsidP="005630B2">
      <w:pPr>
        <w:numPr>
          <w:ilvl w:val="0"/>
          <w:numId w:val="11"/>
        </w:numPr>
        <w:suppressAutoHyphens w:val="0"/>
        <w:spacing w:before="360" w:after="60"/>
        <w:ind w:left="425" w:hanging="425"/>
        <w:jc w:val="both"/>
        <w:outlineLvl w:val="0"/>
        <w:rPr>
          <w:rFonts w:ascii="Times New Roman" w:hAnsi="Times New Roman" w:eastAsiaTheme="majorEastAsia" w:cs="Times New Roman"/>
          <w:color w:val="365F91" w:themeColor="accent1" w:themeShade="BF"/>
        </w:rPr>
      </w:pPr>
      <w:r w:rsidRPr="005630B2">
        <w:rPr>
          <w:rFonts w:asciiTheme="majorHAnsi" w:eastAsiaTheme="majorEastAsia" w:hAnsiTheme="majorHAnsi" w:cstheme="majorBidi"/>
          <w:color w:val="365F91" w:themeColor="accent1" w:themeShade="BF"/>
        </w:rPr>
        <w:t>ZAMAWIAJĄCY</w:t>
      </w:r>
    </w:p>
    <w:p w:rsidR="005630B2" w:rsidRPr="005630B2" w:rsidP="005630B2">
      <w:pPr>
        <w:ind w:left="360"/>
        <w:rPr>
          <w:rFonts w:ascii="Times New Roman" w:hAnsi="Times New Roman" w:cs="Times New Roman"/>
          <w:b/>
        </w:rPr>
      </w:pPr>
      <w:r w:rsidRPr="005630B2">
        <w:rPr>
          <w:rFonts w:ascii="Times New Roman" w:hAnsi="Times New Roman" w:cs="Times New Roman"/>
          <w:b/>
        </w:rPr>
        <w:t>Ministerstwo Klimatu i Środowiska</w:t>
      </w:r>
      <w:r w:rsidRPr="005630B2">
        <w:rPr>
          <w:rFonts w:ascii="Times New Roman" w:hAnsi="Times New Roman" w:cs="Times New Roman"/>
          <w:b/>
        </w:rPr>
        <w:br/>
        <w:t>ul. Wawelska 52/54</w:t>
      </w:r>
      <w:r w:rsidRPr="005630B2">
        <w:rPr>
          <w:rFonts w:ascii="Times New Roman" w:hAnsi="Times New Roman" w:cs="Times New Roman"/>
          <w:b/>
        </w:rPr>
        <w:br/>
        <w:t>00-922 Warszawa</w:t>
      </w:r>
    </w:p>
    <w:p w:rsidR="005630B2" w:rsidRPr="005630B2" w:rsidP="005630B2">
      <w:pPr>
        <w:numPr>
          <w:ilvl w:val="0"/>
          <w:numId w:val="11"/>
        </w:numPr>
        <w:suppressAutoHyphens w:val="0"/>
        <w:spacing w:before="360" w:after="60"/>
        <w:ind w:left="425" w:hanging="425"/>
        <w:jc w:val="both"/>
        <w:outlineLvl w:val="0"/>
        <w:rPr>
          <w:rFonts w:ascii="Times New Roman" w:hAnsi="Times New Roman" w:eastAsiaTheme="majorEastAsia" w:cs="Times New Roman"/>
          <w:b/>
          <w:color w:val="365F91" w:themeColor="accent1" w:themeShade="BF"/>
        </w:rPr>
      </w:pPr>
      <w:r w:rsidRPr="005630B2">
        <w:rPr>
          <w:rFonts w:asciiTheme="majorHAnsi" w:eastAsiaTheme="majorEastAsia" w:hAnsiTheme="majorHAnsi" w:cstheme="majorBidi"/>
          <w:color w:val="365F91" w:themeColor="accent1" w:themeShade="BF"/>
        </w:rPr>
        <w:t>PRZEDMIOT ZAMÓWIENIA</w:t>
      </w:r>
    </w:p>
    <w:p w:rsidR="005630B2" w:rsidRPr="005630B2" w:rsidP="005630B2">
      <w:pPr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  <w:b/>
        </w:rPr>
        <w:t xml:space="preserve">Przedmiotem zamówienia jest świadczenie usług eksperckich przez eksperta IT w związku </w:t>
      </w:r>
      <w:r w:rsidRPr="005630B2">
        <w:rPr>
          <w:rFonts w:ascii="Times New Roman" w:hAnsi="Times New Roman" w:cs="Times New Roman"/>
          <w:b/>
        </w:rPr>
        <w:br/>
        <w:t xml:space="preserve">z realizacją przez Zamawiającego, projektu POIS.02.04.00-00-0001/15 </w:t>
      </w:r>
      <w:r w:rsidRPr="005630B2">
        <w:rPr>
          <w:rFonts w:ascii="Times New Roman" w:hAnsi="Times New Roman" w:cs="Times New Roman"/>
          <w:b/>
          <w:i/>
        </w:rPr>
        <w:t>Promocja Parków Narodowych jako marki</w:t>
      </w:r>
      <w:r w:rsidRPr="005630B2">
        <w:rPr>
          <w:rFonts w:ascii="Times New Roman" w:hAnsi="Times New Roman" w:cs="Times New Roman"/>
          <w:b/>
        </w:rPr>
        <w:t xml:space="preserve">. Usługi eksperckie dotyczą realizacji </w:t>
      </w:r>
      <w:r w:rsidRPr="005630B2">
        <w:rPr>
          <w:rFonts w:ascii="Times New Roman" w:hAnsi="Times New Roman" w:cs="Times New Roman"/>
        </w:rPr>
        <w:t xml:space="preserve">przedmiotu zamówienia dla realizowanych w ramach wyżej wymienionego projektu zadań: </w:t>
      </w:r>
    </w:p>
    <w:p w:rsidR="005630B2" w:rsidRPr="005630B2" w:rsidP="005630B2">
      <w:pPr>
        <w:spacing w:after="120"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1.  Stworzenie i uruchomienie 23 stron internetowych parków narodowych oraz jednej strony głównej,</w:t>
      </w:r>
    </w:p>
    <w:p w:rsidR="005630B2" w:rsidRPr="005630B2" w:rsidP="005630B2">
      <w:pPr>
        <w:spacing w:after="120"/>
        <w:jc w:val="both"/>
        <w:rPr>
          <w:rFonts w:ascii="Times New Roman" w:hAnsi="Times New Roman" w:cs="Times New Roman"/>
          <w:iCs/>
        </w:rPr>
      </w:pPr>
      <w:r w:rsidRPr="005630B2">
        <w:rPr>
          <w:rFonts w:ascii="Times New Roman" w:hAnsi="Times New Roman" w:cs="Times New Roman"/>
        </w:rPr>
        <w:t xml:space="preserve">2.  </w:t>
      </w:r>
      <w:r w:rsidRPr="005630B2">
        <w:rPr>
          <w:rFonts w:ascii="Times New Roman" w:hAnsi="Times New Roman" w:cs="Times New Roman"/>
          <w:iCs/>
        </w:rPr>
        <w:t xml:space="preserve">Produkcja multimedialnej gry edukacyjnej Znawca Polskich Parków Narodowych, </w:t>
      </w:r>
    </w:p>
    <w:p w:rsidR="005630B2" w:rsidRPr="005630B2" w:rsidP="005630B2">
      <w:pPr>
        <w:spacing w:after="120"/>
        <w:jc w:val="both"/>
        <w:rPr>
          <w:rFonts w:ascii="Times New Roman" w:hAnsi="Times New Roman" w:cs="Times New Roman"/>
          <w:iCs/>
        </w:rPr>
      </w:pPr>
      <w:r w:rsidRPr="005630B2">
        <w:rPr>
          <w:rFonts w:ascii="Times New Roman" w:hAnsi="Times New Roman" w:cs="Times New Roman"/>
        </w:rPr>
        <w:t xml:space="preserve">3.  </w:t>
      </w:r>
      <w:r w:rsidRPr="005630B2">
        <w:rPr>
          <w:rFonts w:ascii="Times New Roman" w:hAnsi="Times New Roman" w:cs="Times New Roman"/>
          <w:iCs/>
        </w:rPr>
        <w:t xml:space="preserve">Zaprojektowanie i stworzenie aplikacji mobilnej – przewodnika po parkach narodowych, </w:t>
      </w:r>
    </w:p>
    <w:p w:rsidR="005630B2" w:rsidRPr="005630B2" w:rsidP="005630B2">
      <w:pPr>
        <w:spacing w:after="120"/>
        <w:jc w:val="both"/>
        <w:rPr>
          <w:rFonts w:ascii="Times New Roman" w:hAnsi="Times New Roman" w:cs="Times New Roman"/>
          <w:iCs/>
        </w:rPr>
      </w:pPr>
      <w:r w:rsidRPr="005630B2">
        <w:rPr>
          <w:rFonts w:ascii="Times New Roman" w:hAnsi="Times New Roman" w:cs="Times New Roman"/>
          <w:iCs/>
        </w:rPr>
        <w:t>4.  Promocja Parków Narodowych na imprezach masowych</w:t>
      </w:r>
      <w:r>
        <w:rPr>
          <w:rFonts w:ascii="Times New Roman" w:hAnsi="Times New Roman" w:cs="Times New Roman"/>
          <w:iCs/>
          <w:vertAlign w:val="superscript"/>
        </w:rPr>
        <w:footnoteReference w:id="2"/>
      </w:r>
      <w:r w:rsidRPr="005630B2">
        <w:rPr>
          <w:rFonts w:ascii="Times New Roman" w:hAnsi="Times New Roman" w:cs="Times New Roman"/>
          <w:iCs/>
        </w:rPr>
        <w:t>.</w:t>
      </w:r>
    </w:p>
    <w:p w:rsidR="005630B2" w:rsidRPr="005630B2" w:rsidP="005630B2">
      <w:pPr>
        <w:keepNext/>
        <w:numPr>
          <w:ilvl w:val="0"/>
          <w:numId w:val="15"/>
        </w:numPr>
        <w:spacing w:after="120"/>
        <w:ind w:left="357" w:hanging="357"/>
        <w:contextualSpacing/>
        <w:jc w:val="both"/>
        <w:rPr>
          <w:rFonts w:ascii="Times New Roman" w:hAnsi="Times New Roman" w:cs="Times New Roman"/>
          <w:b/>
        </w:rPr>
      </w:pPr>
      <w:r w:rsidRPr="005630B2">
        <w:rPr>
          <w:rFonts w:ascii="Times New Roman" w:hAnsi="Times New Roman" w:cs="Times New Roman"/>
          <w:b/>
          <w:iCs/>
        </w:rPr>
        <w:t>Dla zadania</w:t>
      </w:r>
      <w:r w:rsidRPr="005630B2">
        <w:rPr>
          <w:rFonts w:ascii="Times New Roman" w:hAnsi="Times New Roman" w:cs="Times New Roman"/>
          <w:iCs/>
        </w:rPr>
        <w:t xml:space="preserve"> </w:t>
      </w:r>
      <w:r w:rsidRPr="005630B2">
        <w:rPr>
          <w:rFonts w:ascii="Times New Roman" w:hAnsi="Times New Roman" w:cs="Times New Roman"/>
          <w:i/>
        </w:rPr>
        <w:t>Stworzenie i uruchomienie 23 stron internetowych parków narodowych oraz jednej strony głównej</w:t>
      </w:r>
      <w:r w:rsidRPr="005630B2">
        <w:rPr>
          <w:rFonts w:ascii="Times New Roman" w:hAnsi="Times New Roman" w:cs="Times New Roman"/>
        </w:rPr>
        <w:t xml:space="preserve">, </w:t>
      </w:r>
      <w:r w:rsidRPr="005630B2">
        <w:rPr>
          <w:rFonts w:ascii="Times New Roman" w:hAnsi="Times New Roman" w:cs="Times New Roman"/>
          <w:b/>
        </w:rPr>
        <w:t>do zadań eksperta będzie należało:</w:t>
      </w:r>
    </w:p>
    <w:p w:rsidR="005630B2" w:rsidRPr="005630B2" w:rsidP="005630B2">
      <w:pPr>
        <w:numPr>
          <w:ilvl w:val="0"/>
          <w:numId w:val="16"/>
        </w:numPr>
        <w:spacing w:after="12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Pisemne opiniowanie specyfikacji istotnych warunków zamówienia, w tym opisu przedmiotu zamówienia, dobór </w:t>
      </w:r>
      <w:r w:rsidRPr="005630B2">
        <w:rPr>
          <w:rFonts w:ascii="Times New Roman" w:hAnsi="Times New Roman" w:cs="Times New Roman"/>
        </w:rPr>
        <w:t>pozacenowych</w:t>
      </w:r>
      <w:r w:rsidRPr="005630B2">
        <w:rPr>
          <w:rFonts w:ascii="Times New Roman" w:hAnsi="Times New Roman" w:cs="Times New Roman"/>
        </w:rPr>
        <w:t xml:space="preserve"> kryteriów oceny, warunków udziału w postępowaniu, </w:t>
      </w:r>
    </w:p>
    <w:p w:rsidR="005630B2" w:rsidRPr="005630B2" w:rsidP="005630B2">
      <w:pPr>
        <w:numPr>
          <w:ilvl w:val="0"/>
          <w:numId w:val="16"/>
        </w:numPr>
        <w:spacing w:after="12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Udział w pracach komisji wybierającej zewnętrznego wykonawcę zadania,</w:t>
      </w:r>
    </w:p>
    <w:p w:rsidR="005630B2" w:rsidRPr="005630B2" w:rsidP="005630B2">
      <w:pPr>
        <w:numPr>
          <w:ilvl w:val="0"/>
          <w:numId w:val="16"/>
        </w:numPr>
        <w:spacing w:after="12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Udział w spotkaniach, w tym spotkaniach z wykonawcą w siedzibie Zamawiającego w roli konsultanta w celu wsparcia merytorycznego i technicznego dla zespołu projektowego,</w:t>
      </w:r>
    </w:p>
    <w:p w:rsidR="005630B2" w:rsidRPr="005630B2" w:rsidP="005630B2">
      <w:pPr>
        <w:numPr>
          <w:ilvl w:val="0"/>
          <w:numId w:val="16"/>
        </w:numPr>
        <w:spacing w:after="12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Doradztwo merytoryczne i techniczne na etapie tworzenia i wdrażania stron internetowy</w:t>
      </w:r>
      <w:r w:rsidR="003643EE">
        <w:rPr>
          <w:rFonts w:ascii="Times New Roman" w:hAnsi="Times New Roman" w:cs="Times New Roman"/>
        </w:rPr>
        <w:t>ch przez zewnętrznego wykonawcę.</w:t>
      </w:r>
    </w:p>
    <w:p w:rsidR="005630B2" w:rsidRPr="005630B2" w:rsidP="005630B2">
      <w:pPr>
        <w:spacing w:after="120"/>
        <w:ind w:left="720"/>
        <w:contextualSpacing/>
        <w:jc w:val="both"/>
        <w:rPr>
          <w:rFonts w:ascii="Times New Roman" w:hAnsi="Times New Roman" w:cs="Times New Roman"/>
        </w:rPr>
      </w:pPr>
    </w:p>
    <w:p w:rsidR="005630B2" w:rsidRPr="005630B2" w:rsidP="005630B2">
      <w:pPr>
        <w:numPr>
          <w:ilvl w:val="0"/>
          <w:numId w:val="15"/>
        </w:numPr>
        <w:contextualSpacing/>
        <w:rPr>
          <w:rFonts w:ascii="Times New Roman" w:hAnsi="Times New Roman" w:cs="Times New Roman"/>
          <w:b/>
        </w:rPr>
      </w:pPr>
      <w:r w:rsidRPr="005630B2">
        <w:rPr>
          <w:rFonts w:ascii="Times New Roman" w:hAnsi="Times New Roman" w:cs="Times New Roman"/>
          <w:b/>
        </w:rPr>
        <w:t xml:space="preserve">Dla zadania </w:t>
      </w:r>
      <w:r w:rsidRPr="005630B2">
        <w:rPr>
          <w:rFonts w:ascii="Times New Roman" w:hAnsi="Times New Roman" w:cs="Times New Roman"/>
          <w:i/>
          <w:iCs/>
        </w:rPr>
        <w:t>Zaprojektowanie i stworzenie aplikacji mobilnej przewodnika po parkach narodowych,</w:t>
      </w:r>
      <w:r w:rsidRPr="005630B2">
        <w:rPr>
          <w:rFonts w:ascii="Times New Roman" w:hAnsi="Times New Roman" w:cs="Times New Roman"/>
          <w:b/>
        </w:rPr>
        <w:t xml:space="preserve"> do zadań eksperta będzie należało:</w:t>
      </w:r>
    </w:p>
    <w:p w:rsidR="005630B2" w:rsidRPr="005630B2" w:rsidP="005630B2">
      <w:pPr>
        <w:numPr>
          <w:ilvl w:val="0"/>
          <w:numId w:val="22"/>
        </w:numPr>
        <w:suppressAutoHyphens w:val="0"/>
        <w:spacing w:after="16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Wsparcie przy przygotowaniu postępowania o udzielenie zamówienia publicznego na stworzenie oraz kompletne wdrożenie zadania, w tym:</w:t>
      </w:r>
    </w:p>
    <w:p w:rsidR="005630B2" w:rsidRPr="005630B2" w:rsidP="005630B2">
      <w:pPr>
        <w:numPr>
          <w:ilvl w:val="0"/>
          <w:numId w:val="17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opracowanie opisu przedmiotu zamówienia w tym opisu funkcjonalności i wdrożenia dla poszczególnych elementów zadania, </w:t>
      </w:r>
    </w:p>
    <w:p w:rsidR="005630B2" w:rsidRPr="005630B2" w:rsidP="005630B2">
      <w:pPr>
        <w:numPr>
          <w:ilvl w:val="0"/>
          <w:numId w:val="17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opracowanie sposobu realizacji przedmiotu zamówienia,</w:t>
      </w:r>
      <w:r w:rsidRPr="005630B2">
        <w:rPr>
          <w:rFonts w:ascii="Times New Roman" w:hAnsi="Times New Roman" w:cs="Times New Roman"/>
        </w:rPr>
        <w:tab/>
      </w:r>
    </w:p>
    <w:p w:rsidR="005630B2" w:rsidRPr="005630B2" w:rsidP="005630B2">
      <w:pPr>
        <w:numPr>
          <w:ilvl w:val="0"/>
          <w:numId w:val="17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opracowanie zasad realizacji etapów zamówienia,</w:t>
      </w:r>
      <w:r w:rsidRPr="005630B2">
        <w:rPr>
          <w:rFonts w:ascii="Times New Roman" w:hAnsi="Times New Roman" w:cs="Times New Roman"/>
        </w:rPr>
        <w:tab/>
      </w:r>
    </w:p>
    <w:p w:rsidR="005630B2" w:rsidRPr="005630B2" w:rsidP="005630B2">
      <w:pPr>
        <w:numPr>
          <w:ilvl w:val="0"/>
          <w:numId w:val="17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opracowanie wymagań w zakresie monitorowania postępu prac w ramach zamówienia,</w:t>
      </w:r>
    </w:p>
    <w:p w:rsidR="005630B2" w:rsidRPr="005630B2" w:rsidP="005630B2">
      <w:pPr>
        <w:numPr>
          <w:ilvl w:val="0"/>
          <w:numId w:val="17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dostosowanie systemu do wymagania prawnych, norm i standardów,</w:t>
      </w:r>
    </w:p>
    <w:p w:rsidR="005630B2" w:rsidRPr="005630B2" w:rsidP="005630B2">
      <w:pPr>
        <w:numPr>
          <w:ilvl w:val="0"/>
          <w:numId w:val="17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określenie zgodność aplikacji z wymaganiami dla rejestrów publicznych, INSPIRE i wymiany informacji w formie elektronicznej,</w:t>
      </w:r>
      <w:r w:rsidRPr="005630B2">
        <w:rPr>
          <w:rFonts w:ascii="Times New Roman" w:hAnsi="Times New Roman" w:cs="Times New Roman"/>
        </w:rPr>
        <w:tab/>
      </w:r>
    </w:p>
    <w:p w:rsidR="005630B2" w:rsidRPr="005630B2" w:rsidP="005630B2">
      <w:pPr>
        <w:numPr>
          <w:ilvl w:val="0"/>
          <w:numId w:val="17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  <w:spacing w:val="-4"/>
        </w:rPr>
        <w:t>określenie zgodności aplikacji z minimalnymi wymaganiami dla systemów teleinformatycznych</w:t>
      </w:r>
      <w:r w:rsidRPr="005630B2">
        <w:rPr>
          <w:rFonts w:ascii="Times New Roman" w:hAnsi="Times New Roman" w:cs="Times New Roman"/>
        </w:rPr>
        <w:t>,</w:t>
      </w:r>
    </w:p>
    <w:p w:rsidR="005630B2" w:rsidRPr="005630B2" w:rsidP="005630B2">
      <w:pPr>
        <w:numPr>
          <w:ilvl w:val="0"/>
          <w:numId w:val="17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dostępność aplikacji dla osób niepełnosprawnych,</w:t>
      </w:r>
    </w:p>
    <w:p w:rsidR="005630B2" w:rsidRPr="005630B2" w:rsidP="005630B2">
      <w:pPr>
        <w:numPr>
          <w:ilvl w:val="0"/>
          <w:numId w:val="17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współpraca z systemami zewnętrznymi,(strona internetowa PN),</w:t>
      </w:r>
    </w:p>
    <w:p w:rsidR="005630B2" w:rsidRPr="005630B2" w:rsidP="005630B2">
      <w:pPr>
        <w:numPr>
          <w:ilvl w:val="0"/>
          <w:numId w:val="17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przygotowanie załączników do opisu przedmiotu zamówienia (OPZ), w tym harmonogramu realizacji przedmiotu umowy i  elementów projektu umowy takich jak: określenie przedmiotu umowy, zasad współpracy z wykonawcą, wykonania umowy,</w:t>
      </w:r>
    </w:p>
    <w:p w:rsidR="005630B2" w:rsidRPr="005630B2" w:rsidP="005630B2">
      <w:pPr>
        <w:numPr>
          <w:ilvl w:val="0"/>
          <w:numId w:val="17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opracowanie </w:t>
      </w:r>
      <w:r w:rsidRPr="005630B2">
        <w:rPr>
          <w:rFonts w:ascii="Times New Roman" w:hAnsi="Times New Roman" w:cs="Times New Roman"/>
        </w:rPr>
        <w:t>pozacenowych</w:t>
      </w:r>
      <w:r w:rsidRPr="005630B2">
        <w:rPr>
          <w:rFonts w:ascii="Times New Roman" w:hAnsi="Times New Roman" w:cs="Times New Roman"/>
        </w:rPr>
        <w:t xml:space="preserve"> kryteriów oceny ofert, warunków udziału w postępowaniu.</w:t>
      </w:r>
    </w:p>
    <w:p w:rsidR="005630B2" w:rsidRPr="005630B2" w:rsidP="005630B2">
      <w:pPr>
        <w:suppressAutoHyphens w:val="0"/>
        <w:spacing w:after="0" w:line="256" w:lineRule="auto"/>
        <w:ind w:left="720"/>
        <w:contextualSpacing/>
        <w:jc w:val="both"/>
        <w:rPr>
          <w:rFonts w:ascii="Times New Roman" w:hAnsi="Times New Roman" w:cs="Times New Roman"/>
        </w:rPr>
      </w:pPr>
    </w:p>
    <w:p w:rsidR="005630B2" w:rsidRPr="005630B2" w:rsidP="005630B2">
      <w:pPr>
        <w:suppressAutoHyphens w:val="0"/>
        <w:spacing w:after="0" w:line="256" w:lineRule="auto"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b) Asysta na etapie postępowania przetargowego.</w:t>
      </w:r>
    </w:p>
    <w:p w:rsidR="005630B2" w:rsidRPr="005630B2" w:rsidP="005630B2">
      <w:pPr>
        <w:numPr>
          <w:ilvl w:val="0"/>
          <w:numId w:val="19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udział w pracach komisji wybierającej zewnętrznego wykonawcę aplikacji mobilnej, </w:t>
      </w:r>
    </w:p>
    <w:p w:rsidR="005630B2" w:rsidRPr="005630B2" w:rsidP="005630B2">
      <w:pPr>
        <w:numPr>
          <w:ilvl w:val="0"/>
          <w:numId w:val="18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przygotowywanie projektów odpowiedzi i wyjaśnień, zmian treści SIWZ w wyniku zapytań</w:t>
      </w:r>
    </w:p>
    <w:p w:rsidR="005630B2" w:rsidRPr="005630B2" w:rsidP="005630B2">
      <w:pPr>
        <w:suppressAutoHyphens w:val="0"/>
        <w:spacing w:after="0" w:line="256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wykonawców,   </w:t>
      </w:r>
    </w:p>
    <w:p w:rsidR="005630B2" w:rsidRPr="005630B2" w:rsidP="005630B2">
      <w:pPr>
        <w:numPr>
          <w:ilvl w:val="0"/>
          <w:numId w:val="18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wsparcie Zamawiającego w badaniu i ocenie ofert.</w:t>
      </w:r>
    </w:p>
    <w:p w:rsidR="005630B2" w:rsidRPr="005630B2" w:rsidP="005630B2">
      <w:pPr>
        <w:suppressAutoHyphens w:val="0"/>
        <w:spacing w:after="0" w:line="256" w:lineRule="auto"/>
        <w:ind w:left="720"/>
        <w:contextualSpacing/>
        <w:jc w:val="both"/>
        <w:rPr>
          <w:rFonts w:ascii="Times New Roman" w:hAnsi="Times New Roman" w:cs="Times New Roman"/>
        </w:rPr>
      </w:pPr>
    </w:p>
    <w:p w:rsidR="005630B2" w:rsidRPr="005630B2" w:rsidP="005630B2">
      <w:pPr>
        <w:numPr>
          <w:ilvl w:val="0"/>
          <w:numId w:val="23"/>
        </w:numPr>
        <w:suppressAutoHyphens w:val="0"/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Udział w spotkaniach, w tym spotkaniach z wykonawcą w siedzibie Zamawiającego w  konsultanta w celu wsparcia merytorycznego i technicznego dla zespołu projektowego, </w:t>
      </w:r>
    </w:p>
    <w:p w:rsidR="005630B2" w:rsidRPr="005630B2" w:rsidP="005630B2">
      <w:pPr>
        <w:numPr>
          <w:ilvl w:val="0"/>
          <w:numId w:val="23"/>
        </w:numPr>
        <w:spacing w:after="0" w:line="256" w:lineRule="auto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Monitorowanie przebiegu prac związanych z budową aplikacji mobilnej przez zewnętrznego wykonawcę. Doradztwo merytoryczne i techniczne na etapie realizacji zadania, podczas odbioru poszczególnych etapów prac oraz wdrożenia aplikacji mobilnej przez zewnętrznego wykonawcę.</w:t>
      </w:r>
    </w:p>
    <w:p w:rsidR="005630B2" w:rsidRPr="005630B2" w:rsidP="005630B2">
      <w:pPr>
        <w:spacing w:after="0"/>
        <w:jc w:val="both"/>
        <w:rPr>
          <w:rFonts w:ascii="Times New Roman" w:hAnsi="Times New Roman" w:cs="Times New Roman"/>
        </w:rPr>
      </w:pPr>
    </w:p>
    <w:p w:rsidR="005630B2" w:rsidRPr="005630B2" w:rsidP="005630B2">
      <w:pPr>
        <w:spacing w:after="0"/>
        <w:jc w:val="both"/>
        <w:rPr>
          <w:rFonts w:ascii="Times New Roman" w:hAnsi="Times New Roman" w:cs="Times New Roman"/>
          <w:b/>
        </w:rPr>
      </w:pPr>
      <w:r w:rsidRPr="005630B2">
        <w:rPr>
          <w:rFonts w:ascii="Times New Roman" w:hAnsi="Times New Roman" w:cs="Times New Roman"/>
          <w:b/>
        </w:rPr>
        <w:t>Wstępne założenia dotyczące aplikacji mobilnej przewodnika po parkach narodowych:</w:t>
      </w:r>
    </w:p>
    <w:p w:rsidR="005630B2" w:rsidRPr="005630B2" w:rsidP="005630B2">
      <w:pPr>
        <w:spacing w:after="0"/>
        <w:jc w:val="both"/>
        <w:rPr>
          <w:rFonts w:ascii="Times New Roman" w:hAnsi="Times New Roman" w:cs="Times New Roman"/>
        </w:rPr>
      </w:pPr>
    </w:p>
    <w:p w:rsidR="00590495" w:rsidP="005630B2">
      <w:pPr>
        <w:spacing w:after="0"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Przewodnik po parkach narodowych (PN) w formie aplikacji mobilnej ma zawierać m.in. podstawowe i praktyczne informacje o parkach narodowych: siedziba PN, muzea, centra edukacyjne, kasy biletowe, wejścia do PN. Aplikacja ma prezentować szlaki turystyczne, ścieżki edukacyjne, obiekty dziedzictwa przyrodniczego i kulturoweg</w:t>
      </w:r>
      <w:bookmarkStart w:id="4" w:name="_GoBack"/>
      <w:bookmarkEnd w:id="4"/>
      <w:r w:rsidRPr="005630B2">
        <w:rPr>
          <w:rFonts w:ascii="Times New Roman" w:hAnsi="Times New Roman" w:cs="Times New Roman"/>
        </w:rPr>
        <w:t xml:space="preserve">o, a także infrastrukturę turystyczną – parkingi, miejsca postoju wraz </w:t>
      </w:r>
    </w:p>
    <w:p w:rsidR="005630B2" w:rsidRPr="005630B2" w:rsidP="005630B2">
      <w:pPr>
        <w:spacing w:after="0"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z prezentowaniem rozwiązań funkcjonalnych w oparciu o te dane, miejsca noclegowe (w tym biwakowe). Aplikacja ma dawać możliwość przekazywania bieżących informacji z parku, w tym ostrzeżeń pogodowych, lawinowych i innych zagrożeń, a także prezentować aktualności np. informacje o wydarzeniach w danym PN. Aplikacja będzie konfigurowalna dla administratorów z poszczególnych PN i MK w zakresie swobodnego dodawania/usuwania do bazy obiektów nowych szlaków, ścieżek </w:t>
      </w:r>
      <w:r w:rsidRPr="005630B2">
        <w:rPr>
          <w:rFonts w:ascii="Times New Roman" w:hAnsi="Times New Roman" w:cs="Times New Roman"/>
        </w:rPr>
        <w:br/>
        <w:t xml:space="preserve">i innych elementów infrastruktury edukacyjnej i turystycznej. Aplikacja musi działać na urządzeniach mobilnych </w:t>
      </w:r>
      <w:r w:rsidRPr="005630B2">
        <w:rPr>
          <w:rFonts w:ascii="Times New Roman" w:hAnsi="Times New Roman" w:cs="Times New Roman"/>
        </w:rPr>
        <w:t>smartfonach</w:t>
      </w:r>
      <w:r w:rsidRPr="005630B2">
        <w:rPr>
          <w:rFonts w:ascii="Times New Roman" w:hAnsi="Times New Roman" w:cs="Times New Roman"/>
        </w:rPr>
        <w:t xml:space="preserve"> i tabletach wykorzystujących system Android, Apple </w:t>
      </w:r>
      <w:r w:rsidRPr="005630B2">
        <w:rPr>
          <w:rFonts w:ascii="Times New Roman" w:hAnsi="Times New Roman" w:cs="Times New Roman"/>
        </w:rPr>
        <w:t>iOS</w:t>
      </w:r>
      <w:r w:rsidRPr="005630B2">
        <w:rPr>
          <w:rFonts w:ascii="Times New Roman" w:hAnsi="Times New Roman" w:cs="Times New Roman"/>
        </w:rPr>
        <w:t xml:space="preserve">. Aplikacja ma komunikować się i współpracować z mediami </w:t>
      </w:r>
      <w:r w:rsidRPr="005630B2">
        <w:rPr>
          <w:rFonts w:ascii="Times New Roman" w:hAnsi="Times New Roman" w:cs="Times New Roman"/>
        </w:rPr>
        <w:t>społecznościowymi</w:t>
      </w:r>
      <w:r w:rsidRPr="005630B2">
        <w:rPr>
          <w:rFonts w:ascii="Times New Roman" w:hAnsi="Times New Roman" w:cs="Times New Roman"/>
        </w:rPr>
        <w:t xml:space="preserve">, z wykorzystaniem technik </w:t>
      </w:r>
      <w:r w:rsidRPr="005630B2">
        <w:rPr>
          <w:rFonts w:ascii="Times New Roman" w:hAnsi="Times New Roman" w:cs="Times New Roman"/>
        </w:rPr>
        <w:t>grywalizacji</w:t>
      </w:r>
      <w:r w:rsidRPr="005630B2">
        <w:rPr>
          <w:rFonts w:ascii="Times New Roman" w:hAnsi="Times New Roman" w:cs="Times New Roman"/>
        </w:rPr>
        <w:t xml:space="preserve">. Aplikacja ma wspierać dwie wersje językowe polską i angielską. Będzie możliwość pobrania pełnej aplikacji lub części dotyczącej konkretnego parku. </w:t>
      </w:r>
    </w:p>
    <w:p w:rsidR="005630B2" w:rsidRPr="005630B2" w:rsidP="005630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30B2" w:rsidRPr="005630B2" w:rsidP="005630B2">
      <w:pPr>
        <w:numPr>
          <w:ilvl w:val="0"/>
          <w:numId w:val="15"/>
        </w:numPr>
        <w:spacing w:after="120"/>
        <w:contextualSpacing/>
        <w:jc w:val="both"/>
        <w:rPr>
          <w:rFonts w:ascii="Times New Roman" w:hAnsi="Times New Roman" w:cs="Times New Roman"/>
          <w:b/>
          <w:iCs/>
        </w:rPr>
      </w:pPr>
      <w:r w:rsidRPr="005630B2">
        <w:rPr>
          <w:rFonts w:ascii="Times New Roman" w:hAnsi="Times New Roman" w:cs="Times New Roman"/>
          <w:b/>
          <w:iCs/>
        </w:rPr>
        <w:t xml:space="preserve">Dla zadania </w:t>
      </w:r>
      <w:r w:rsidRPr="005630B2">
        <w:rPr>
          <w:rFonts w:ascii="Times New Roman" w:hAnsi="Times New Roman" w:cs="Times New Roman"/>
          <w:i/>
          <w:iCs/>
        </w:rPr>
        <w:t xml:space="preserve">Produkcja multimedialnej gry edukacyjnej Znawca Polskich Parków Narodowych </w:t>
      </w:r>
      <w:r w:rsidRPr="005630B2">
        <w:rPr>
          <w:rFonts w:ascii="Times New Roman" w:hAnsi="Times New Roman" w:cs="Times New Roman"/>
          <w:b/>
          <w:iCs/>
        </w:rPr>
        <w:t xml:space="preserve">do zadań eksperta będzie należało: </w:t>
      </w:r>
    </w:p>
    <w:p w:rsidR="005630B2" w:rsidRPr="005630B2" w:rsidP="005630B2">
      <w:pPr>
        <w:numPr>
          <w:ilvl w:val="0"/>
          <w:numId w:val="20"/>
        </w:numPr>
        <w:spacing w:after="12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Pisemne opiniowanie specyfikacji istotnych warunków zamówienia, w tym opisu przedmiotu zamówienia, dobór  </w:t>
      </w:r>
      <w:r w:rsidRPr="005630B2">
        <w:rPr>
          <w:rFonts w:ascii="Times New Roman" w:hAnsi="Times New Roman" w:cs="Times New Roman"/>
        </w:rPr>
        <w:t>pozacenowych</w:t>
      </w:r>
      <w:r w:rsidRPr="005630B2">
        <w:rPr>
          <w:rFonts w:ascii="Times New Roman" w:hAnsi="Times New Roman" w:cs="Times New Roman"/>
        </w:rPr>
        <w:t xml:space="preserve"> kryteriów oceny, warunków udziału w postępowaniu,</w:t>
      </w:r>
    </w:p>
    <w:p w:rsidR="005630B2" w:rsidRPr="005630B2" w:rsidP="005630B2">
      <w:pPr>
        <w:numPr>
          <w:ilvl w:val="0"/>
          <w:numId w:val="20"/>
        </w:numPr>
        <w:spacing w:after="12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Udział w pracach komisji wybierającej zewnętrznego wykonawcę zadania, </w:t>
      </w:r>
    </w:p>
    <w:p w:rsidR="005630B2" w:rsidRPr="005630B2" w:rsidP="005630B2">
      <w:pPr>
        <w:numPr>
          <w:ilvl w:val="0"/>
          <w:numId w:val="20"/>
        </w:numPr>
        <w:spacing w:after="12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Udział w spotkaniach, w tym spotkaniach z wykonawcą w siedzibie Zamawiającego w roli konsultanta w celu wsparcia merytorycznego i technicznego dla zespołu projektowego, </w:t>
      </w:r>
    </w:p>
    <w:p w:rsidR="005630B2" w:rsidRPr="005630B2" w:rsidP="005630B2">
      <w:pPr>
        <w:numPr>
          <w:ilvl w:val="0"/>
          <w:numId w:val="20"/>
        </w:numPr>
        <w:spacing w:after="12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Doradztwo merytoryczne i techniczne na etapie tworzenia i wdrażania gry multimedialnej przez zewnętrznego wykonawcę.</w:t>
      </w:r>
    </w:p>
    <w:p w:rsidR="005630B2" w:rsidRPr="005630B2" w:rsidP="005630B2">
      <w:pPr>
        <w:spacing w:after="120"/>
        <w:ind w:left="360"/>
        <w:contextualSpacing/>
        <w:jc w:val="both"/>
        <w:rPr>
          <w:rFonts w:ascii="Times New Roman" w:hAnsi="Times New Roman" w:cs="Times New Roman"/>
          <w:b/>
          <w:iCs/>
        </w:rPr>
      </w:pPr>
    </w:p>
    <w:p w:rsidR="005630B2" w:rsidRPr="005630B2" w:rsidP="005630B2">
      <w:pPr>
        <w:numPr>
          <w:ilvl w:val="0"/>
          <w:numId w:val="15"/>
        </w:numPr>
        <w:spacing w:after="120"/>
        <w:contextualSpacing/>
        <w:jc w:val="both"/>
        <w:rPr>
          <w:rFonts w:ascii="Times New Roman" w:hAnsi="Times New Roman" w:cs="Times New Roman"/>
          <w:b/>
          <w:iCs/>
        </w:rPr>
      </w:pPr>
      <w:r w:rsidRPr="005630B2">
        <w:rPr>
          <w:rFonts w:ascii="Times New Roman" w:hAnsi="Times New Roman" w:cs="Times New Roman"/>
          <w:b/>
          <w:iCs/>
        </w:rPr>
        <w:t xml:space="preserve">Dla zadania </w:t>
      </w:r>
      <w:r w:rsidRPr="005630B2">
        <w:rPr>
          <w:rFonts w:ascii="Times New Roman" w:hAnsi="Times New Roman" w:cs="Times New Roman"/>
          <w:i/>
          <w:iCs/>
        </w:rPr>
        <w:t>Promocja Parków Narodowych na imprezach masowych</w:t>
      </w:r>
      <w:r w:rsidRPr="005630B2">
        <w:rPr>
          <w:rFonts w:ascii="Times New Roman" w:hAnsi="Times New Roman" w:cs="Times New Roman"/>
          <w:iCs/>
        </w:rPr>
        <w:t xml:space="preserve"> do </w:t>
      </w:r>
      <w:r w:rsidRPr="005630B2">
        <w:rPr>
          <w:rFonts w:ascii="Times New Roman" w:hAnsi="Times New Roman" w:cs="Times New Roman"/>
          <w:b/>
          <w:iCs/>
        </w:rPr>
        <w:t xml:space="preserve">zadań eksperta będzie należało: </w:t>
      </w:r>
    </w:p>
    <w:p w:rsidR="005630B2" w:rsidRPr="005630B2" w:rsidP="005630B2">
      <w:pPr>
        <w:numPr>
          <w:ilvl w:val="0"/>
          <w:numId w:val="21"/>
        </w:numPr>
        <w:spacing w:after="12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Pisemne opiniowanie specyfikacji istotnych warunków zamówienia, w tym opisu przedmiotu zamówienia, dobór  </w:t>
      </w:r>
      <w:r w:rsidRPr="005630B2">
        <w:rPr>
          <w:rFonts w:ascii="Times New Roman" w:hAnsi="Times New Roman" w:cs="Times New Roman"/>
        </w:rPr>
        <w:t>pozacenowych</w:t>
      </w:r>
      <w:r w:rsidRPr="005630B2">
        <w:rPr>
          <w:rFonts w:ascii="Times New Roman" w:hAnsi="Times New Roman" w:cs="Times New Roman"/>
        </w:rPr>
        <w:t xml:space="preserve"> kryteriów oceny, warunków udziału w postępowaniu,</w:t>
      </w:r>
    </w:p>
    <w:p w:rsidR="005630B2" w:rsidRPr="005630B2" w:rsidP="005630B2">
      <w:pPr>
        <w:numPr>
          <w:ilvl w:val="0"/>
          <w:numId w:val="21"/>
        </w:numPr>
        <w:spacing w:after="12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Udział w spotkaniach, w tym spotkaniach z wykonawcą zewnętrznym w siedzibie Zamawiającego w roli konsultanta w celu wsparcia merytorycznego i technicznego dla zespołu projektowego, </w:t>
      </w:r>
    </w:p>
    <w:p w:rsidR="005630B2" w:rsidRPr="005630B2" w:rsidP="005630B2">
      <w:pPr>
        <w:numPr>
          <w:ilvl w:val="0"/>
          <w:numId w:val="21"/>
        </w:numPr>
        <w:spacing w:after="120"/>
        <w:contextualSpacing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Wsparcie o charakterze doradczym przy realizacji wydarzeń w sieci Internet takich jak </w:t>
      </w:r>
      <w:r w:rsidRPr="005630B2">
        <w:rPr>
          <w:rFonts w:ascii="Times New Roman" w:hAnsi="Times New Roman" w:cs="Times New Roman"/>
        </w:rPr>
        <w:t>webinaria</w:t>
      </w:r>
      <w:r w:rsidRPr="005630B2">
        <w:rPr>
          <w:rFonts w:ascii="Times New Roman" w:hAnsi="Times New Roman" w:cs="Times New Roman"/>
        </w:rPr>
        <w:t>, warsztaty on-</w:t>
      </w:r>
      <w:r w:rsidRPr="005630B2">
        <w:rPr>
          <w:rFonts w:ascii="Times New Roman" w:hAnsi="Times New Roman" w:cs="Times New Roman"/>
        </w:rPr>
        <w:t>line</w:t>
      </w:r>
      <w:r w:rsidRPr="005630B2">
        <w:rPr>
          <w:rFonts w:ascii="Times New Roman" w:hAnsi="Times New Roman" w:cs="Times New Roman"/>
        </w:rPr>
        <w:t>, podcasty, video-lekcje dla szkół itp.</w:t>
      </w:r>
    </w:p>
    <w:p w:rsidR="005630B2" w:rsidRPr="005630B2" w:rsidP="005630B2">
      <w:pPr>
        <w:keepNext/>
        <w:keepLines/>
        <w:numPr>
          <w:ilvl w:val="0"/>
          <w:numId w:val="11"/>
        </w:numPr>
        <w:spacing w:before="240" w:after="60"/>
        <w:outlineLvl w:val="0"/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</w:pPr>
      <w:r w:rsidRPr="005630B2"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  <w:t>Termin wykonania zamówienia:</w:t>
      </w:r>
    </w:p>
    <w:p w:rsidR="005630B2" w:rsidRPr="005630B2" w:rsidP="005630B2">
      <w:pPr>
        <w:rPr>
          <w:rFonts w:ascii="Times New Roman" w:hAnsi="Times New Roman" w:cs="Times New Roman"/>
          <w:bCs/>
        </w:rPr>
      </w:pPr>
      <w:r w:rsidRPr="005630B2">
        <w:rPr>
          <w:rFonts w:ascii="Times New Roman" w:hAnsi="Times New Roman" w:cs="Times New Roman"/>
          <w:bCs/>
        </w:rPr>
        <w:t xml:space="preserve">Od dnia podpisania umowy cywilnoprawnej do dnia </w:t>
      </w:r>
      <w:r w:rsidRPr="005630B2">
        <w:rPr>
          <w:rFonts w:ascii="Times New Roman" w:hAnsi="Times New Roman" w:cs="Times New Roman"/>
          <w:b/>
          <w:bCs/>
        </w:rPr>
        <w:t xml:space="preserve">30 września 2022 r. lub do momentu wykorzystania wszystkich przewidzianych w umowie godzin wsparcia, </w:t>
      </w:r>
      <w:r w:rsidRPr="005630B2">
        <w:rPr>
          <w:rFonts w:ascii="Times New Roman" w:hAnsi="Times New Roman" w:cs="Times New Roman"/>
          <w:bCs/>
        </w:rPr>
        <w:t>przy czym Zamawiający nie ma obowiązku wykorzystania wszystkich szacowanych godzin.</w:t>
      </w:r>
    </w:p>
    <w:p w:rsidR="005630B2" w:rsidRPr="005630B2" w:rsidP="005630B2">
      <w:pPr>
        <w:numPr>
          <w:ilvl w:val="0"/>
          <w:numId w:val="11"/>
        </w:numPr>
        <w:contextualSpacing/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</w:pPr>
      <w:r w:rsidRPr="005630B2"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  <w:t>Elementy WYCENY:</w:t>
      </w:r>
    </w:p>
    <w:p w:rsidR="005630B2" w:rsidRPr="005630B2" w:rsidP="005630B2">
      <w:pPr>
        <w:contextualSpacing/>
        <w:rPr>
          <w:rFonts w:ascii="Times New Roman" w:hAnsi="Times New Roman" w:cs="Times New Roman"/>
          <w:bCs/>
        </w:rPr>
      </w:pPr>
      <w:r w:rsidRPr="005630B2">
        <w:rPr>
          <w:rFonts w:ascii="Times New Roman" w:hAnsi="Times New Roman" w:cs="Times New Roman"/>
          <w:bCs/>
        </w:rPr>
        <w:t>W ofercie Wykonawca powinien zawrzeć:</w:t>
      </w:r>
    </w:p>
    <w:p w:rsidR="005630B2" w:rsidRPr="005630B2" w:rsidP="005630B2">
      <w:pPr>
        <w:contextualSpacing/>
        <w:rPr>
          <w:rFonts w:ascii="Times New Roman" w:hAnsi="Times New Roman" w:cs="Times New Roman"/>
          <w:bCs/>
        </w:rPr>
      </w:pPr>
      <w:r w:rsidRPr="005630B2">
        <w:rPr>
          <w:rFonts w:ascii="Times New Roman" w:hAnsi="Times New Roman" w:cs="Times New Roman"/>
          <w:bCs/>
        </w:rPr>
        <w:t>- nazwę i adres Wykonawcy, osobę do kontaktów</w:t>
      </w:r>
    </w:p>
    <w:p w:rsidR="005630B2" w:rsidRPr="005630B2" w:rsidP="005630B2">
      <w:pPr>
        <w:contextualSpacing/>
        <w:rPr>
          <w:rFonts w:ascii="Times New Roman" w:hAnsi="Times New Roman" w:cs="Times New Roman"/>
          <w:bCs/>
        </w:rPr>
      </w:pPr>
      <w:r w:rsidRPr="005630B2">
        <w:rPr>
          <w:rFonts w:ascii="Times New Roman" w:hAnsi="Times New Roman" w:cs="Times New Roman"/>
          <w:bCs/>
        </w:rPr>
        <w:t>- cenę w zł (netto i brutto) za roboczogodzinę</w:t>
      </w:r>
    </w:p>
    <w:p w:rsidR="005630B2" w:rsidRPr="005630B2" w:rsidP="005630B2">
      <w:pPr>
        <w:contextualSpacing/>
        <w:rPr>
          <w:rFonts w:ascii="Times New Roman" w:hAnsi="Times New Roman" w:cs="Times New Roman"/>
          <w:bCs/>
        </w:rPr>
      </w:pPr>
      <w:r w:rsidRPr="005630B2">
        <w:rPr>
          <w:rFonts w:ascii="Times New Roman" w:hAnsi="Times New Roman" w:cs="Times New Roman"/>
          <w:bCs/>
        </w:rPr>
        <w:t>- szacunkowy czas pracy - liczba godzin roboczych w ramach opisanych zadań</w:t>
      </w:r>
    </w:p>
    <w:p w:rsidR="005630B2" w:rsidRPr="005630B2" w:rsidP="005630B2">
      <w:pPr>
        <w:rPr>
          <w:rFonts w:ascii="Times New Roman" w:hAnsi="Times New Roman" w:cs="Times New Roman"/>
          <w:bCs/>
        </w:rPr>
      </w:pPr>
      <w:r w:rsidRPr="005630B2">
        <w:rPr>
          <w:rFonts w:ascii="Times New Roman" w:hAnsi="Times New Roman" w:cs="Times New Roman"/>
          <w:bCs/>
        </w:rPr>
        <w:t>Wzór formularza wyceny jest dołączony do niniejszego szacowania wartości zamówienia.</w:t>
      </w:r>
    </w:p>
    <w:p w:rsidR="005630B2" w:rsidRPr="005630B2" w:rsidP="005630B2">
      <w:pPr>
        <w:numPr>
          <w:ilvl w:val="0"/>
          <w:numId w:val="11"/>
        </w:numPr>
        <w:suppressAutoHyphens w:val="0"/>
        <w:contextualSpacing/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</w:pPr>
      <w:r w:rsidRPr="005630B2"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  <w:t>Forma składania WYCENY</w:t>
      </w:r>
    </w:p>
    <w:p w:rsidR="005630B2" w:rsidRPr="005630B2" w:rsidP="005630B2">
      <w:pPr>
        <w:suppressAutoHyphens w:val="0"/>
        <w:spacing w:before="60" w:after="120"/>
        <w:jc w:val="both"/>
        <w:rPr>
          <w:rFonts w:ascii="Times New Roman" w:hAnsi="Times New Roman" w:eastAsiaTheme="minorHAnsi" w:cs="Times New Roman"/>
          <w:sz w:val="24"/>
          <w:szCs w:val="24"/>
          <w:lang w:eastAsia="en-US"/>
        </w:rPr>
      </w:pPr>
      <w:r w:rsidRPr="005630B2">
        <w:rPr>
          <w:rFonts w:ascii="Times New Roman" w:hAnsi="Times New Roman" w:eastAsiaTheme="minorHAnsi" w:cs="Times New Roman"/>
          <w:sz w:val="24"/>
          <w:szCs w:val="24"/>
          <w:lang w:eastAsia="en-US"/>
        </w:rPr>
        <w:t>Elektronicznie, na załączonym formularzu, na adres malgorzata.rozynska@mos.gov.pl</w:t>
      </w:r>
      <w:r w:rsidRPr="005630B2">
        <w:rPr>
          <w:rFonts w:ascii="Times New Roman" w:hAnsi="Times New Roman" w:eastAsiaTheme="minorHAnsi" w:cs="Times New Roman"/>
          <w:color w:val="0000FF"/>
          <w:sz w:val="24"/>
          <w:szCs w:val="24"/>
          <w:u w:val="single"/>
          <w:lang w:eastAsia="en-US"/>
        </w:rPr>
        <w:t xml:space="preserve"> </w:t>
      </w:r>
    </w:p>
    <w:p w:rsidR="005630B2" w:rsidRPr="005630B2" w:rsidP="005630B2">
      <w:pPr>
        <w:numPr>
          <w:ilvl w:val="0"/>
          <w:numId w:val="11"/>
        </w:numPr>
        <w:suppressAutoHyphens w:val="0"/>
        <w:contextualSpacing/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</w:pPr>
      <w:r w:rsidRPr="005630B2"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  <w:t xml:space="preserve"> Termin składania WYCENY </w:t>
      </w:r>
    </w:p>
    <w:p w:rsidR="005630B2" w:rsidP="005630B2">
      <w:pPr>
        <w:suppressAutoHyphens w:val="0"/>
        <w:spacing w:before="60" w:after="120"/>
        <w:ind w:left="425"/>
        <w:jc w:val="both"/>
        <w:rPr>
          <w:rFonts w:ascii="Times New Roman" w:hAnsi="Times New Roman" w:eastAsiaTheme="minorHAnsi" w:cs="Times New Roman"/>
          <w:b/>
          <w:sz w:val="24"/>
          <w:szCs w:val="24"/>
          <w:lang w:eastAsia="en-US"/>
        </w:rPr>
      </w:pPr>
      <w:r w:rsidRPr="005630B2">
        <w:rPr>
          <w:rFonts w:ascii="Times New Roman" w:hAnsi="Times New Roman" w:eastAsiaTheme="minorHAnsi" w:cs="Times New Roman"/>
          <w:b/>
          <w:sz w:val="24"/>
          <w:szCs w:val="24"/>
          <w:lang w:eastAsia="en-US"/>
        </w:rPr>
        <w:t>4 marca 2021 r.</w:t>
      </w:r>
    </w:p>
    <w:p w:rsidR="00192386" w:rsidRPr="005630B2" w:rsidP="005630B2">
      <w:pPr>
        <w:suppressAutoHyphens w:val="0"/>
        <w:spacing w:before="60" w:after="120"/>
        <w:ind w:left="425"/>
        <w:jc w:val="both"/>
        <w:rPr>
          <w:rFonts w:ascii="Times New Roman" w:hAnsi="Times New Roman" w:eastAsiaTheme="minorHAnsi" w:cs="Times New Roman"/>
          <w:b/>
          <w:sz w:val="24"/>
          <w:szCs w:val="24"/>
          <w:lang w:eastAsia="en-US"/>
        </w:rPr>
      </w:pPr>
    </w:p>
    <w:p w:rsidR="005630B2" w:rsidRPr="005630B2" w:rsidP="005630B2">
      <w:pPr>
        <w:numPr>
          <w:ilvl w:val="0"/>
          <w:numId w:val="11"/>
        </w:numPr>
        <w:suppressAutoHyphens w:val="0"/>
        <w:contextualSpacing/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</w:pPr>
      <w:r w:rsidRPr="005630B2"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  <w:t>Osoby upoważnione do kontaktów</w:t>
      </w:r>
    </w:p>
    <w:p w:rsidR="005630B2" w:rsidRPr="005630B2" w:rsidP="005630B2">
      <w:pPr>
        <w:suppressAutoHyphens w:val="0"/>
        <w:spacing w:before="120" w:after="0" w:line="240" w:lineRule="auto"/>
        <w:rPr>
          <w:rFonts w:ascii="Times New Roman" w:hAnsi="Times New Roman" w:eastAsiaTheme="minorHAnsi" w:cs="Times New Roman"/>
          <w:lang w:eastAsia="en-US"/>
        </w:rPr>
      </w:pPr>
      <w:r w:rsidRPr="005630B2">
        <w:rPr>
          <w:rFonts w:ascii="Times New Roman" w:hAnsi="Times New Roman" w:eastAsiaTheme="minorHAnsi" w:cs="Times New Roman"/>
          <w:b/>
          <w:lang w:eastAsia="en-US"/>
        </w:rPr>
        <w:t xml:space="preserve">Małgorzata </w:t>
      </w:r>
      <w:r w:rsidRPr="005630B2">
        <w:rPr>
          <w:rFonts w:ascii="Times New Roman" w:hAnsi="Times New Roman" w:eastAsiaTheme="minorHAnsi" w:cs="Times New Roman"/>
          <w:b/>
          <w:lang w:eastAsia="en-US"/>
        </w:rPr>
        <w:t>Jankowska-Różyńska</w:t>
      </w:r>
      <w:r w:rsidRPr="005630B2">
        <w:rPr>
          <w:rFonts w:ascii="Times New Roman" w:hAnsi="Times New Roman" w:eastAsiaTheme="minorHAnsi" w:cs="Times New Roman"/>
          <w:b/>
          <w:lang w:eastAsia="en-US"/>
        </w:rPr>
        <w:br/>
      </w:r>
      <w:r w:rsidRPr="005630B2">
        <w:rPr>
          <w:rFonts w:ascii="Times New Roman" w:hAnsi="Times New Roman" w:eastAsiaTheme="minorHAnsi" w:cs="Times New Roman"/>
          <w:lang w:eastAsia="en-US"/>
        </w:rPr>
        <w:t>Kierownik Projektu</w:t>
      </w:r>
    </w:p>
    <w:p w:rsidR="005630B2" w:rsidRPr="005630B2" w:rsidP="005630B2">
      <w:pPr>
        <w:suppressAutoHyphens w:val="0"/>
        <w:spacing w:before="120" w:after="0" w:line="240" w:lineRule="auto"/>
        <w:rPr>
          <w:rFonts w:ascii="Times New Roman" w:hAnsi="Times New Roman" w:eastAsiaTheme="minorHAnsi" w:cs="Times New Roman"/>
          <w:lang w:eastAsia="en-US"/>
        </w:rPr>
      </w:pPr>
      <w:r w:rsidRPr="005630B2">
        <w:rPr>
          <w:rFonts w:ascii="Times New Roman" w:hAnsi="Times New Roman" w:eastAsiaTheme="minorHAnsi" w:cs="Times New Roman"/>
          <w:color w:val="000000"/>
          <w:shd w:val="clear" w:color="auto" w:fill="FFFFFF"/>
          <w:lang w:eastAsia="en-US"/>
        </w:rPr>
        <w:t>Ministerstwo Klimatu i Środowiska</w:t>
      </w:r>
      <w:r w:rsidRPr="005630B2">
        <w:rPr>
          <w:rFonts w:ascii="Times New Roman" w:hAnsi="Times New Roman" w:eastAsiaTheme="minorHAnsi" w:cs="Times New Roman"/>
          <w:color w:val="000000"/>
          <w:lang w:eastAsia="en-US"/>
        </w:rPr>
        <w:br/>
      </w:r>
      <w:r w:rsidRPr="005630B2">
        <w:rPr>
          <w:rFonts w:ascii="Times New Roman" w:hAnsi="Times New Roman" w:eastAsiaTheme="minorHAnsi" w:cs="Times New Roman"/>
          <w:color w:val="000000"/>
          <w:shd w:val="clear" w:color="auto" w:fill="FFFFFF"/>
          <w:lang w:eastAsia="en-US"/>
        </w:rPr>
        <w:t>Departament Ochrony Przyrody</w:t>
      </w:r>
      <w:r w:rsidRPr="005630B2">
        <w:rPr>
          <w:rFonts w:ascii="Times New Roman" w:hAnsi="Times New Roman" w:eastAsiaTheme="minorHAnsi" w:cs="Times New Roman"/>
          <w:color w:val="000000"/>
          <w:lang w:eastAsia="en-US"/>
        </w:rPr>
        <w:br/>
      </w:r>
      <w:r w:rsidRPr="005630B2">
        <w:rPr>
          <w:rFonts w:ascii="Times New Roman" w:hAnsi="Times New Roman" w:eastAsiaTheme="minorHAnsi" w:cs="Times New Roman"/>
          <w:color w:val="000000"/>
          <w:shd w:val="clear" w:color="auto" w:fill="FFFFFF"/>
          <w:lang w:eastAsia="en-US"/>
        </w:rPr>
        <w:t>ul. Wawelska 52/54</w:t>
      </w:r>
      <w:r w:rsidRPr="005630B2">
        <w:rPr>
          <w:rFonts w:ascii="Times New Roman" w:hAnsi="Times New Roman" w:eastAsiaTheme="minorHAnsi" w:cs="Times New Roman"/>
          <w:color w:val="000000"/>
          <w:lang w:eastAsia="en-US"/>
        </w:rPr>
        <w:br/>
      </w:r>
      <w:r w:rsidRPr="005630B2">
        <w:rPr>
          <w:rFonts w:ascii="Times New Roman" w:hAnsi="Times New Roman" w:eastAsiaTheme="minorHAnsi" w:cs="Times New Roman"/>
          <w:color w:val="000000"/>
          <w:shd w:val="clear" w:color="auto" w:fill="FFFFFF"/>
          <w:lang w:eastAsia="en-US"/>
        </w:rPr>
        <w:t>00-922 Warszawa</w:t>
      </w:r>
      <w:r w:rsidRPr="005630B2">
        <w:rPr>
          <w:rFonts w:ascii="Times New Roman" w:hAnsi="Times New Roman" w:eastAsiaTheme="minorHAnsi" w:cs="Times New Roman"/>
          <w:color w:val="000000"/>
          <w:lang w:eastAsia="en-US"/>
        </w:rPr>
        <w:br/>
      </w:r>
      <w:r>
        <w:fldChar w:fldCharType="begin"/>
      </w:r>
      <w:r>
        <w:instrText xml:space="preserve"> HYPERLINK "callto:+48%2022%29%20369%2028%2061" \t "_blank" </w:instrText>
      </w:r>
      <w:r>
        <w:fldChar w:fldCharType="separate"/>
      </w:r>
      <w:r w:rsidRPr="005630B2">
        <w:rPr>
          <w:rFonts w:ascii="Times New Roman" w:hAnsi="Times New Roman" w:eastAsiaTheme="minorHAnsi" w:cs="Times New Roman"/>
          <w:color w:val="0000FF"/>
          <w:u w:val="single"/>
          <w:shd w:val="clear" w:color="auto" w:fill="FFFFFF"/>
          <w:lang w:eastAsia="en-US"/>
        </w:rPr>
        <w:t>+48 22 36 92 8</w:t>
      </w:r>
      <w:r>
        <w:fldChar w:fldCharType="end"/>
      </w:r>
      <w:r w:rsidRPr="005630B2">
        <w:rPr>
          <w:rFonts w:ascii="Times New Roman" w:hAnsi="Times New Roman" w:eastAsiaTheme="minorHAnsi" w:cs="Times New Roman"/>
          <w:color w:val="0000FF"/>
          <w:u w:val="single"/>
          <w:shd w:val="clear" w:color="auto" w:fill="FFFFFF"/>
          <w:lang w:eastAsia="en-US"/>
        </w:rPr>
        <w:t>61</w:t>
      </w:r>
    </w:p>
    <w:p w:rsidR="005630B2" w:rsidRPr="005630B2" w:rsidP="005630B2">
      <w:pPr>
        <w:suppressAutoHyphens w:val="0"/>
        <w:spacing w:before="120" w:after="0" w:line="240" w:lineRule="auto"/>
        <w:rPr>
          <w:rFonts w:ascii="Times New Roman" w:hAnsi="Times New Roman" w:eastAsiaTheme="minorHAnsi" w:cs="Times New Roman"/>
          <w:sz w:val="24"/>
          <w:szCs w:val="24"/>
          <w:lang w:eastAsia="en-US"/>
        </w:rPr>
      </w:pPr>
      <w:r w:rsidRPr="005630B2">
        <w:rPr>
          <w:rFonts w:ascii="Times New Roman" w:hAnsi="Times New Roman" w:eastAsiaTheme="minorHAnsi" w:cs="Times New Roman"/>
          <w:lang w:eastAsia="en-US"/>
        </w:rPr>
        <w:t xml:space="preserve">e-mail: </w:t>
      </w:r>
      <w:r>
        <w:fldChar w:fldCharType="begin"/>
      </w:r>
      <w:r>
        <w:instrText xml:space="preserve"> HYPERLINK "mailto:malgorzata.rozynska@mos.gov.pl" </w:instrText>
      </w:r>
      <w:r>
        <w:fldChar w:fldCharType="separate"/>
      </w:r>
      <w:r w:rsidRPr="005630B2">
        <w:rPr>
          <w:rFonts w:ascii="Times New Roman" w:hAnsi="Times New Roman" w:eastAsiaTheme="minorHAnsi" w:cs="Times New Roman"/>
          <w:color w:val="0000FF"/>
          <w:u w:val="single"/>
          <w:lang w:eastAsia="en-US"/>
        </w:rPr>
        <w:t>malgorzata.rozynska@mos.gov.pl</w:t>
      </w:r>
      <w:r>
        <w:fldChar w:fldCharType="end"/>
      </w:r>
    </w:p>
    <w:p w:rsidR="005630B2" w:rsidRPr="005630B2" w:rsidP="005630B2">
      <w:pPr>
        <w:suppressAutoHyphens w:val="0"/>
        <w:spacing w:before="120" w:after="0" w:line="240" w:lineRule="auto"/>
        <w:rPr>
          <w:rFonts w:ascii="Times New Roman" w:hAnsi="Times New Roman" w:eastAsiaTheme="minorHAnsi" w:cs="Times New Roman"/>
          <w:sz w:val="24"/>
          <w:szCs w:val="24"/>
          <w:lang w:eastAsia="en-US"/>
        </w:rPr>
      </w:pPr>
    </w:p>
    <w:p w:rsidR="005630B2" w:rsidRPr="005630B2" w:rsidP="005630B2">
      <w:pPr>
        <w:suppressAutoHyphens w:val="0"/>
        <w:spacing w:before="120" w:after="0" w:line="240" w:lineRule="auto"/>
        <w:rPr>
          <w:rFonts w:ascii="Times New Roman" w:hAnsi="Times New Roman" w:eastAsiaTheme="minorHAnsi" w:cs="Times New Roman"/>
          <w:b/>
          <w:lang w:eastAsia="en-US"/>
        </w:rPr>
      </w:pPr>
      <w:r w:rsidRPr="005630B2">
        <w:rPr>
          <w:rFonts w:ascii="Times New Roman" w:hAnsi="Times New Roman" w:eastAsiaTheme="minorHAnsi" w:cs="Times New Roman"/>
          <w:b/>
          <w:lang w:eastAsia="en-US"/>
        </w:rPr>
        <w:t xml:space="preserve">Renata Słupek </w:t>
      </w:r>
    </w:p>
    <w:p w:rsidR="005630B2" w:rsidRPr="005630B2" w:rsidP="005630B2">
      <w:pPr>
        <w:suppressAutoHyphens w:val="0"/>
        <w:spacing w:before="120" w:after="0" w:line="240" w:lineRule="auto"/>
        <w:rPr>
          <w:rFonts w:ascii="Times New Roman" w:hAnsi="Times New Roman" w:eastAsiaTheme="minorHAnsi" w:cs="Times New Roman"/>
          <w:b/>
          <w:lang w:eastAsia="en-US"/>
        </w:rPr>
      </w:pPr>
      <w:r w:rsidRPr="005630B2">
        <w:rPr>
          <w:rFonts w:ascii="Times New Roman" w:hAnsi="Times New Roman" w:eastAsiaTheme="minorHAnsi" w:cs="Times New Roman"/>
          <w:lang w:eastAsia="en-US"/>
        </w:rPr>
        <w:t>Główny specjalista</w:t>
      </w:r>
    </w:p>
    <w:p w:rsidR="005630B2" w:rsidRPr="005630B2" w:rsidP="005630B2">
      <w:pPr>
        <w:suppressAutoHyphens w:val="0"/>
        <w:spacing w:before="120" w:after="0" w:line="240" w:lineRule="auto"/>
        <w:rPr>
          <w:rFonts w:ascii="Times New Roman" w:hAnsi="Times New Roman" w:eastAsiaTheme="minorHAnsi" w:cs="Times New Roman"/>
          <w:color w:val="0000FF"/>
          <w:sz w:val="24"/>
          <w:szCs w:val="24"/>
          <w:u w:val="single"/>
          <w:shd w:val="clear" w:color="auto" w:fill="FFFFFF"/>
          <w:lang w:eastAsia="en-US"/>
        </w:rPr>
      </w:pPr>
      <w:r w:rsidRPr="005630B2">
        <w:rPr>
          <w:rFonts w:ascii="Times New Roman" w:hAnsi="Times New Roman" w:eastAsiaTheme="minorHAnsi" w:cs="Times New Roman"/>
          <w:color w:val="000000"/>
          <w:shd w:val="clear" w:color="auto" w:fill="FFFFFF"/>
          <w:lang w:eastAsia="en-US"/>
        </w:rPr>
        <w:t>Ministerstwo Klimatu i Środowiska</w:t>
      </w:r>
      <w:r w:rsidRPr="005630B2">
        <w:rPr>
          <w:rFonts w:ascii="Times New Roman" w:hAnsi="Times New Roman" w:eastAsiaTheme="minorHAnsi" w:cs="Times New Roman"/>
          <w:color w:val="000000"/>
          <w:lang w:eastAsia="en-US"/>
        </w:rPr>
        <w:br/>
      </w:r>
      <w:r w:rsidRPr="005630B2">
        <w:rPr>
          <w:rFonts w:ascii="Times New Roman" w:hAnsi="Times New Roman" w:eastAsiaTheme="minorHAnsi" w:cs="Times New Roman"/>
          <w:color w:val="000000"/>
          <w:shd w:val="clear" w:color="auto" w:fill="FFFFFF"/>
          <w:lang w:eastAsia="en-US"/>
        </w:rPr>
        <w:t>Departament Ochrony Przyrody</w:t>
      </w:r>
      <w:r w:rsidRPr="005630B2">
        <w:rPr>
          <w:rFonts w:ascii="Times New Roman" w:hAnsi="Times New Roman" w:eastAsiaTheme="minorHAnsi" w:cs="Times New Roman"/>
          <w:color w:val="000000"/>
          <w:lang w:eastAsia="en-US"/>
        </w:rPr>
        <w:br/>
      </w:r>
      <w:r w:rsidRPr="005630B2">
        <w:rPr>
          <w:rFonts w:ascii="Times New Roman" w:hAnsi="Times New Roman" w:eastAsiaTheme="minorHAnsi" w:cs="Times New Roman"/>
          <w:color w:val="000000"/>
          <w:shd w:val="clear" w:color="auto" w:fill="FFFFFF"/>
          <w:lang w:eastAsia="en-US"/>
        </w:rPr>
        <w:t>ul. Wawelska 52/54</w:t>
      </w:r>
      <w:r w:rsidRPr="005630B2">
        <w:rPr>
          <w:rFonts w:ascii="Times New Roman" w:hAnsi="Times New Roman" w:eastAsiaTheme="minorHAnsi" w:cs="Times New Roman"/>
          <w:color w:val="000000"/>
          <w:lang w:eastAsia="en-US"/>
        </w:rPr>
        <w:br/>
      </w:r>
      <w:r w:rsidRPr="005630B2">
        <w:rPr>
          <w:rFonts w:ascii="Times New Roman" w:hAnsi="Times New Roman" w:eastAsiaTheme="minorHAnsi" w:cs="Times New Roman"/>
          <w:color w:val="000000"/>
          <w:shd w:val="clear" w:color="auto" w:fill="FFFFFF"/>
          <w:lang w:eastAsia="en-US"/>
        </w:rPr>
        <w:t>00-922 Warszawa</w:t>
      </w:r>
      <w:r w:rsidRPr="005630B2">
        <w:rPr>
          <w:rFonts w:ascii="Times New Roman" w:hAnsi="Times New Roman" w:eastAsiaTheme="minorHAnsi" w:cs="Times New Roman"/>
          <w:color w:val="000000"/>
          <w:lang w:eastAsia="en-US"/>
        </w:rPr>
        <w:br/>
      </w:r>
      <w:r w:rsidRPr="005630B2">
        <w:rPr>
          <w:rFonts w:ascii="Times New Roman" w:hAnsi="Times New Roman" w:eastAsiaTheme="minorHAnsi" w:cs="Times New Roman"/>
          <w:color w:val="0000FF"/>
          <w:u w:val="single"/>
          <w:shd w:val="clear" w:color="auto" w:fill="FFFFFF"/>
          <w:lang w:eastAsia="en-US"/>
        </w:rPr>
        <w:t>+48 22 36 92 218</w:t>
      </w:r>
    </w:p>
    <w:p w:rsidR="005630B2" w:rsidRPr="005630B2" w:rsidP="005630B2">
      <w:pPr>
        <w:suppressAutoHyphens w:val="0"/>
        <w:spacing w:before="120" w:after="0" w:line="240" w:lineRule="auto"/>
        <w:rPr>
          <w:rFonts w:ascii="Times New Roman" w:hAnsi="Times New Roman" w:eastAsiaTheme="minorHAnsi" w:cs="Times New Roman"/>
          <w:sz w:val="24"/>
          <w:szCs w:val="24"/>
          <w:lang w:eastAsia="en-US"/>
        </w:rPr>
      </w:pPr>
      <w:r w:rsidRPr="005630B2">
        <w:rPr>
          <w:rFonts w:ascii="Times New Roman" w:hAnsi="Times New Roman" w:eastAsiaTheme="minorHAnsi" w:cs="Times New Roman"/>
          <w:sz w:val="24"/>
          <w:szCs w:val="24"/>
          <w:lang w:eastAsia="en-US"/>
        </w:rPr>
        <w:t>e-mail: renata.slupek@mos.gov.pl</w:t>
      </w:r>
    </w:p>
    <w:p w:rsidR="005630B2" w:rsidRPr="005630B2" w:rsidP="005630B2">
      <w:pPr>
        <w:suppressAutoHyphens w:val="0"/>
        <w:spacing w:before="120" w:after="0" w:line="240" w:lineRule="auto"/>
        <w:rPr>
          <w:rFonts w:ascii="Times New Roman" w:hAnsi="Times New Roman" w:eastAsiaTheme="minorHAnsi" w:cs="Times New Roman"/>
          <w:sz w:val="24"/>
          <w:szCs w:val="24"/>
          <w:lang w:eastAsia="en-US"/>
        </w:rPr>
      </w:pPr>
    </w:p>
    <w:p w:rsidR="005630B2" w:rsidRPr="005630B2" w:rsidP="005630B2">
      <w:pPr>
        <w:numPr>
          <w:ilvl w:val="0"/>
          <w:numId w:val="11"/>
        </w:numPr>
        <w:suppressAutoHyphens w:val="0"/>
        <w:contextualSpacing/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</w:pPr>
      <w:r w:rsidRPr="005630B2"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  <w:t>INFORMACJE DODATKOWE</w:t>
      </w:r>
    </w:p>
    <w:p w:rsidR="005630B2" w:rsidRPr="005630B2" w:rsidP="005630B2">
      <w:pPr>
        <w:numPr>
          <w:ilvl w:val="0"/>
          <w:numId w:val="12"/>
        </w:numPr>
        <w:suppressAutoHyphens w:val="0"/>
        <w:spacing w:after="0" w:line="288" w:lineRule="auto"/>
        <w:ind w:left="567" w:hanging="283"/>
        <w:contextualSpacing/>
        <w:jc w:val="both"/>
        <w:rPr>
          <w:rFonts w:ascii="Times New Roman" w:eastAsia="Arial Unicode MS" w:hAnsi="Times New Roman" w:cs="Times New Roman"/>
          <w:lang w:eastAsia="pl-PL"/>
        </w:rPr>
      </w:pPr>
      <w:r w:rsidRPr="005630B2">
        <w:rPr>
          <w:rFonts w:ascii="Times New Roman" w:eastAsia="Arial Unicode MS" w:hAnsi="Times New Roman" w:cs="Times New Roman"/>
          <w:lang w:eastAsia="pl-PL"/>
        </w:rPr>
        <w:t>Ministerstwo Klimatu Środowiska otrzymało certyfikat Zarządzania Środowiskowego, zgodny</w:t>
      </w:r>
      <w:r w:rsidRPr="005630B2">
        <w:rPr>
          <w:rFonts w:ascii="Times New Roman" w:eastAsia="Arial Unicode MS" w:hAnsi="Times New Roman" w:cs="Times New Roman"/>
          <w:lang w:eastAsia="pl-PL"/>
        </w:rPr>
        <w:br/>
        <w:t xml:space="preserve">z rozporządzeniem EMAS, w oparciu o Politykę Środowiskową, zatwierdzoną przez Ministra Środowiska. W związku z tym, zaleca się aby Wykonawca zapoznał się z treścią Polityki </w:t>
      </w:r>
      <w:r w:rsidRPr="005630B2">
        <w:rPr>
          <w:rFonts w:ascii="Times New Roman" w:eastAsia="Arial Unicode MS" w:hAnsi="Times New Roman" w:cs="Times New Roman"/>
          <w:spacing w:val="-6"/>
          <w:lang w:eastAsia="pl-PL"/>
        </w:rPr>
        <w:t>Środowiskowej dostępną na stronie MŚ</w:t>
      </w:r>
      <w:r w:rsidRPr="005630B2">
        <w:rPr>
          <w:spacing w:val="-6"/>
        </w:rPr>
        <w:t xml:space="preserve"> (</w:t>
      </w:r>
      <w:r>
        <w:fldChar w:fldCharType="begin"/>
      </w:r>
      <w:r>
        <w:instrText xml:space="preserve"> HYPERLINK "https://www.gov.pl/web/srodowisko/emas-w-ministerstwie" </w:instrText>
      </w:r>
      <w:r>
        <w:fldChar w:fldCharType="separate"/>
      </w:r>
      <w:r w:rsidRPr="005630B2">
        <w:rPr>
          <w:rFonts w:ascii="Times New Roman" w:eastAsia="Arial Unicode MS" w:hAnsi="Times New Roman" w:cs="Times New Roman"/>
          <w:color w:val="0000FF"/>
          <w:spacing w:val="-6"/>
          <w:u w:val="single"/>
          <w:lang w:eastAsia="pl-PL"/>
        </w:rPr>
        <w:t>https://www.gov.pl/web/srodowisko/emas-w-ministerstwie</w:t>
      </w:r>
      <w:r>
        <w:fldChar w:fldCharType="end"/>
      </w:r>
      <w:r w:rsidRPr="005630B2">
        <w:rPr>
          <w:rFonts w:ascii="Times New Roman" w:eastAsia="Arial Unicode MS" w:hAnsi="Times New Roman" w:cs="Times New Roman"/>
          <w:spacing w:val="-6"/>
          <w:lang w:eastAsia="pl-PL"/>
        </w:rPr>
        <w:t>).</w:t>
      </w:r>
      <w:r w:rsidRPr="005630B2">
        <w:rPr>
          <w:rFonts w:ascii="Times New Roman" w:eastAsia="Arial Unicode MS" w:hAnsi="Times New Roman" w:cs="Times New Roman"/>
          <w:lang w:eastAsia="pl-PL"/>
        </w:rPr>
        <w:t xml:space="preserve"> </w:t>
      </w:r>
    </w:p>
    <w:p w:rsidR="005630B2" w:rsidRPr="005630B2" w:rsidP="005630B2">
      <w:pPr>
        <w:numPr>
          <w:ilvl w:val="0"/>
          <w:numId w:val="12"/>
        </w:numPr>
        <w:suppressAutoHyphens w:val="0"/>
        <w:spacing w:after="0" w:line="288" w:lineRule="auto"/>
        <w:ind w:left="567" w:hanging="283"/>
        <w:contextualSpacing/>
        <w:jc w:val="both"/>
        <w:rPr>
          <w:rFonts w:ascii="Times New Roman" w:eastAsia="Arial Unicode MS" w:hAnsi="Times New Roman" w:cs="Times New Roman"/>
          <w:lang w:eastAsia="pl-PL"/>
        </w:rPr>
      </w:pPr>
      <w:r w:rsidRPr="005630B2">
        <w:rPr>
          <w:rFonts w:ascii="Times New Roman" w:eastAsia="Arial Unicode MS" w:hAnsi="Times New Roman" w:cs="Times New Roman"/>
          <w:lang w:eastAsia="pl-PL"/>
        </w:rPr>
        <w:t>Kary umowne</w:t>
      </w:r>
    </w:p>
    <w:p w:rsidR="005630B2" w:rsidRPr="005630B2" w:rsidP="005630B2">
      <w:pPr>
        <w:numPr>
          <w:ilvl w:val="0"/>
          <w:numId w:val="13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W przypadku niewykonania lub nienależytego wykonania umowy przez Wykonawcę Zamawiający będzie naliczał kary umowne.</w:t>
      </w:r>
    </w:p>
    <w:p w:rsidR="005630B2" w:rsidRPr="005630B2" w:rsidP="005630B2">
      <w:pPr>
        <w:numPr>
          <w:ilvl w:val="0"/>
          <w:numId w:val="13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Zamawiającemu przysługuje prawo potrącenia naliczonych kar umownych z wynagrodzenia należnego Wykonawcy.</w:t>
      </w:r>
    </w:p>
    <w:p w:rsidR="005630B2" w:rsidRPr="005630B2" w:rsidP="005630B2">
      <w:pPr>
        <w:numPr>
          <w:ilvl w:val="0"/>
          <w:numId w:val="12"/>
        </w:numPr>
        <w:suppressAutoHyphens w:val="0"/>
        <w:spacing w:after="0" w:line="288" w:lineRule="auto"/>
        <w:ind w:left="567" w:hanging="283"/>
        <w:contextualSpacing/>
        <w:jc w:val="both"/>
        <w:rPr>
          <w:rFonts w:ascii="Times New Roman" w:eastAsia="Arial Unicode MS" w:hAnsi="Times New Roman" w:cs="Times New Roman"/>
          <w:lang w:eastAsia="pl-PL"/>
        </w:rPr>
      </w:pPr>
      <w:r w:rsidRPr="005630B2">
        <w:rPr>
          <w:rFonts w:ascii="Times New Roman" w:eastAsia="Arial Unicode MS" w:hAnsi="Times New Roman" w:cs="Times New Roman"/>
          <w:lang w:eastAsia="pl-PL"/>
        </w:rPr>
        <w:t>Termin płatności</w:t>
      </w:r>
    </w:p>
    <w:p w:rsidR="005630B2" w:rsidRPr="005630B2" w:rsidP="005630B2">
      <w:pPr>
        <w:widowControl w:val="0"/>
        <w:numPr>
          <w:ilvl w:val="0"/>
          <w:numId w:val="14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 xml:space="preserve">W przypadku zawarcia umowy z Wykonawcą, wynagrodzenie będzie płatne w ratach miesięcznych, po wykonaniu usług przeznaczonych do realizacji w danym miesiącu, </w:t>
      </w:r>
      <w:r w:rsidRPr="005630B2">
        <w:rPr>
          <w:rFonts w:ascii="Times New Roman" w:hAnsi="Times New Roman" w:cs="Times New Roman"/>
        </w:rPr>
        <w:br/>
        <w:t xml:space="preserve">w terminie 21 dni od daty dostarczenia prawidłowo wystawionej faktury VAT/rachunku </w:t>
      </w:r>
      <w:r w:rsidRPr="005630B2">
        <w:rPr>
          <w:rFonts w:ascii="Times New Roman" w:hAnsi="Times New Roman" w:cs="Times New Roman"/>
        </w:rPr>
        <w:br/>
        <w:t>z zastrzeżeniem, że warunkiem realizacji faktury/rachunku będzie odbiór usług potwierdzony Protokołem,</w:t>
      </w:r>
    </w:p>
    <w:p w:rsidR="005630B2" w:rsidRPr="005630B2" w:rsidP="005630B2">
      <w:pPr>
        <w:numPr>
          <w:ilvl w:val="0"/>
          <w:numId w:val="14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5630B2">
        <w:rPr>
          <w:rFonts w:ascii="Times New Roman" w:hAnsi="Times New Roman" w:cs="Times New Roman"/>
        </w:rPr>
        <w:t>Za dzień zapłaty wynagrodzenia uważa się dzień złożenia przez Zamawiającego dyspozycji przelewu na rachunek bankowy Wykonawcy.</w:t>
      </w:r>
    </w:p>
    <w:p w:rsidR="005630B2" w:rsidRPr="005630B2" w:rsidP="005630B2">
      <w:pPr>
        <w:rPr>
          <w:lang w:eastAsia="en-US"/>
        </w:rPr>
      </w:pPr>
    </w:p>
    <w:p w:rsidR="00926381" w:rsidRPr="00FE7408" w:rsidP="00926381">
      <w:pPr>
        <w:pStyle w:val="menfont"/>
        <w:rPr>
          <w:rFonts w:ascii="Times New Roman" w:hAnsi="Times New Roman" w:cs="Times New Roman"/>
        </w:rPr>
      </w:pPr>
    </w:p>
    <w:p w:rsidR="00926381" w:rsidRPr="00FE7408" w:rsidP="00926381">
      <w:pPr>
        <w:pStyle w:val="menfont"/>
        <w:ind w:left="4678"/>
        <w:rPr>
          <w:rFonts w:ascii="Times New Roman" w:hAnsi="Times New Roman" w:cs="Times New Roman"/>
          <w:sz w:val="22"/>
        </w:rPr>
      </w:pPr>
      <w:bookmarkStart w:id="5" w:name="ezdPracownikPodpisNazwa"/>
      <w:r w:rsidRPr="00FE7408">
        <w:rPr>
          <w:rFonts w:ascii="Times New Roman" w:hAnsi="Times New Roman" w:cs="Times New Roman"/>
          <w:sz w:val="22"/>
        </w:rPr>
        <w:t>Łukasz Rejt</w:t>
      </w:r>
      <w:bookmarkEnd w:id="5"/>
    </w:p>
    <w:p w:rsidR="00926381" w:rsidRPr="00FE7408" w:rsidP="00926381">
      <w:pPr>
        <w:pStyle w:val="menfont"/>
        <w:ind w:left="4678"/>
        <w:rPr>
          <w:rFonts w:ascii="Times New Roman" w:hAnsi="Times New Roman" w:cs="Times New Roman"/>
          <w:sz w:val="22"/>
        </w:rPr>
      </w:pPr>
      <w:bookmarkStart w:id="6" w:name="ezdPracownikPodpisStanowisko"/>
      <w:r w:rsidRPr="00FE7408">
        <w:rPr>
          <w:rFonts w:ascii="Times New Roman" w:hAnsi="Times New Roman" w:cs="Times New Roman"/>
          <w:sz w:val="22"/>
        </w:rPr>
        <w:t>Dyrektor</w:t>
      </w:r>
      <w:bookmarkEnd w:id="6"/>
    </w:p>
    <w:p w:rsidR="00926381" w:rsidRPr="00FE7408" w:rsidP="00926381">
      <w:pPr>
        <w:pStyle w:val="menfont"/>
        <w:ind w:left="4678"/>
        <w:rPr>
          <w:rFonts w:ascii="Times New Roman" w:hAnsi="Times New Roman" w:cs="Times New Roman"/>
          <w:sz w:val="22"/>
        </w:rPr>
      </w:pPr>
      <w:bookmarkStart w:id="7" w:name="ezdPracownikWydzialNazwa"/>
      <w:r w:rsidRPr="00FE7408">
        <w:rPr>
          <w:rFonts w:ascii="Times New Roman" w:hAnsi="Times New Roman" w:cs="Times New Roman"/>
          <w:sz w:val="22"/>
        </w:rPr>
        <w:t>Departament Ochrony Przyrody</w:t>
      </w:r>
      <w:bookmarkEnd w:id="7"/>
      <w:r w:rsidRPr="00FE7408">
        <w:rPr>
          <w:rFonts w:ascii="Times New Roman" w:hAnsi="Times New Roman" w:cs="Times New Roman"/>
          <w:sz w:val="22"/>
        </w:rPr>
        <w:br/>
        <w:t>/ – podpisany cyfrowo/</w:t>
      </w:r>
    </w:p>
    <w:p w:rsidR="00926381" w:rsidRPr="00FE7408" w:rsidP="005C150B">
      <w:pPr>
        <w:spacing w:after="0"/>
        <w:rPr>
          <w:rFonts w:ascii="Times New Roman" w:hAnsi="Times New Roman" w:cs="Times New Roman"/>
        </w:rPr>
      </w:pPr>
    </w:p>
    <w:p w:rsidR="0022772C" w:rsidRPr="00FE7408" w:rsidP="005C150B">
      <w:pPr>
        <w:spacing w:after="0"/>
        <w:rPr>
          <w:rFonts w:ascii="Times New Roman" w:hAnsi="Times New Roman" w:cs="Times New Roman"/>
        </w:rPr>
      </w:pPr>
    </w:p>
    <w:sectPr w:rsidSect="00793749">
      <w:footerReference w:type="default" r:id="rId6"/>
      <w:headerReference w:type="first" r:id="rId7"/>
      <w:footerReference w:type="first" r:id="rId8"/>
      <w:pgSz w:w="11906" w:h="16838"/>
      <w:pgMar w:top="1417" w:right="1417" w:bottom="1417" w:left="1417" w:header="568" w:footer="0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3A1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90495">
      <w:rPr>
        <w:noProof/>
      </w:rPr>
      <w:t>3</w:t>
    </w:r>
    <w:r>
      <w:fldChar w:fldCharType="end"/>
    </w:r>
  </w:p>
  <w:p w:rsidR="00093A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660D" w:rsidRPr="000A3EFD" w:rsidP="00793749">
    <w:pPr>
      <w:pStyle w:val="Footer"/>
      <w:spacing w:after="0"/>
      <w:jc w:val="center"/>
      <w:rPr>
        <w:rFonts w:ascii="Times New Roman" w:hAnsi="Times New Roman" w:cs="Times New Roman"/>
        <w:sz w:val="20"/>
        <w:szCs w:val="20"/>
      </w:rPr>
    </w:pPr>
    <w:r w:rsidRPr="000A3EFD">
      <w:rPr>
        <w:rFonts w:ascii="Times New Roman" w:hAnsi="Times New Roman" w:cs="Times New Roman"/>
        <w:sz w:val="20"/>
        <w:szCs w:val="20"/>
      </w:rPr>
      <w:t xml:space="preserve">ul. Wawelska 52/54,  00-922 Warszawa;  </w:t>
    </w:r>
    <w:r w:rsidRPr="003A5B08">
      <w:rPr>
        <w:rFonts w:ascii="Times New Roman" w:hAnsi="Times New Roman" w:cs="Times New Roman"/>
        <w:sz w:val="20"/>
        <w:szCs w:val="20"/>
      </w:rPr>
      <w:t>tel. (22) 36-92-479, faks (22) 36-91-159</w:t>
    </w:r>
    <w:r w:rsidRPr="000A3EFD">
      <w:rPr>
        <w:rFonts w:ascii="Times New Roman" w:hAnsi="Times New Roman" w:cs="Times New Roman"/>
        <w:sz w:val="20"/>
        <w:szCs w:val="20"/>
      </w:rPr>
      <w:t>,  www.</w:t>
    </w:r>
    <w:r w:rsidRPr="000A3EFD">
      <w:rPr>
        <w:rFonts w:ascii="Times New Roman" w:hAnsi="Times New Roman" w:cs="Times New Roman"/>
        <w:sz w:val="20"/>
        <w:szCs w:val="20"/>
      </w:rPr>
      <w:t>go</w:t>
    </w:r>
    <w:r w:rsidRPr="000A3EFD">
      <w:rPr>
        <w:rFonts w:ascii="Times New Roman" w:hAnsi="Times New Roman" w:cs="Times New Roman"/>
        <w:sz w:val="20"/>
        <w:szCs w:val="20"/>
      </w:rPr>
      <w:t>v.pl</w:t>
    </w:r>
    <w:r w:rsidRPr="000A3EFD">
      <w:rPr>
        <w:rFonts w:ascii="Times New Roman" w:hAnsi="Times New Roman" w:cs="Times New Roman"/>
        <w:sz w:val="20"/>
        <w:szCs w:val="20"/>
      </w:rPr>
      <w:t>/klimat</w:t>
    </w:r>
  </w:p>
  <w:p w:rsidR="00793749" w:rsidP="00793749">
    <w:pPr>
      <w:pStyle w:val="Footer"/>
      <w:spacing w:after="0"/>
      <w:jc w:val="center"/>
      <w:rPr>
        <w:rFonts w:ascii="Times New Roman" w:hAnsi="Times New Roman" w:cs="Times New Roman"/>
        <w:sz w:val="20"/>
        <w:szCs w:val="20"/>
      </w:rPr>
    </w:pPr>
    <w:r w:rsidRPr="000A3EFD">
      <w:rPr>
        <w:rFonts w:ascii="Times New Roman" w:hAnsi="Times New Roman" w:cs="Times New Roman"/>
        <w:sz w:val="20"/>
        <w:szCs w:val="20"/>
      </w:rPr>
      <w:t>Działamy zgodnie z EMAS - zarządzając instytucją dbamy</w:t>
    </w:r>
    <w:r w:rsidRPr="000A3EFD">
      <w:rPr>
        <w:rFonts w:ascii="Times New Roman" w:hAnsi="Times New Roman" w:cs="Times New Roman"/>
        <w:sz w:val="20"/>
        <w:szCs w:val="20"/>
      </w:rPr>
      <w:t xml:space="preserve"> o środowisko</w:t>
    </w:r>
  </w:p>
  <w:p w:rsidR="00E04232" w:rsidRPr="000A3EFD" w:rsidP="00E04232">
    <w:pPr>
      <w:pStyle w:val="Footer"/>
      <w:spacing w:after="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t xml:space="preserve">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219200" cy="503068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304" cy="503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t xml:space="preserve">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93749" w:rsidRPr="000A3EFD" w:rsidP="00FE3E80">
    <w:pPr>
      <w:pStyle w:val="Footer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873AB7">
      <w:pPr>
        <w:spacing w:after="0" w:line="240" w:lineRule="auto"/>
      </w:pPr>
      <w:r>
        <w:separator/>
      </w:r>
    </w:p>
  </w:footnote>
  <w:footnote w:type="continuationSeparator" w:id="1">
    <w:p w:rsidR="00873AB7">
      <w:pPr>
        <w:spacing w:after="0" w:line="240" w:lineRule="auto"/>
      </w:pPr>
      <w:r>
        <w:continuationSeparator/>
      </w:r>
    </w:p>
  </w:footnote>
  <w:footnote w:id="2">
    <w:p w:rsidR="005630B2" w:rsidRPr="00F60ACD" w:rsidP="005630B2">
      <w:pPr>
        <w:pStyle w:val="FootnoteText"/>
        <w:rPr>
          <w:rFonts w:ascii="Times New Roman" w:hAnsi="Times New Roman" w:cs="Times New Roman"/>
        </w:rPr>
      </w:pPr>
      <w:r w:rsidRPr="00F60ACD">
        <w:rPr>
          <w:rStyle w:val="FootnoteReference"/>
          <w:rFonts w:ascii="Times New Roman" w:hAnsi="Times New Roman" w:cs="Times New Roman"/>
        </w:rPr>
        <w:footnoteRef/>
      </w:r>
      <w:r w:rsidRPr="00F60ACD">
        <w:rPr>
          <w:rFonts w:ascii="Times New Roman" w:hAnsi="Times New Roman" w:cs="Times New Roman"/>
        </w:rPr>
        <w:t xml:space="preserve"> W związku z pandemią COVID w tym zadaniu zrezygnowano z imprez masowych na rzecz działań edukacyjno-informacyjnych w Internecie.</w:t>
      </w:r>
    </w:p>
    <w:p w:rsidR="005630B2" w:rsidP="005630B2">
      <w:pPr>
        <w:pStyle w:val="FootnoteText"/>
      </w:pPr>
    </w:p>
    <w:p w:rsidR="005630B2" w:rsidP="005630B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7408" w:rsidRPr="00FE7408" w:rsidP="00CE040B">
    <w:pPr>
      <w:pStyle w:val="Header"/>
      <w:tabs>
        <w:tab w:val="clear" w:pos="4536"/>
      </w:tabs>
      <w:ind w:left="-142"/>
      <w:rPr>
        <w:rFonts w:ascii="Times New Roman" w:hAnsi="Times New Roman" w:cs="Times New Roman"/>
        <w:color w:val="0D0D0D" w:themeColor="text1" w:themeTint="F2"/>
      </w:rPr>
    </w:pPr>
  </w:p>
  <w:p w:rsidR="00ED7571" w:rsidRPr="00FE7408" w:rsidP="00CE040B">
    <w:pPr>
      <w:pStyle w:val="Header"/>
      <w:tabs>
        <w:tab w:val="clear" w:pos="4536"/>
      </w:tabs>
      <w:ind w:left="-142"/>
      <w:rPr>
        <w:rFonts w:ascii="Times New Roman" w:hAnsi="Times New Roman" w:cs="Times New Roman"/>
        <w:color w:val="0D0D0D" w:themeColor="text1" w:themeTint="F2"/>
        <w:sz w:val="16"/>
        <w:szCs w:val="16"/>
      </w:rPr>
    </w:pPr>
    <w:r>
      <w:rPr>
        <w:rFonts w:ascii="Times New Roman" w:hAnsi="Times New Roman" w:cs="Times New Roman"/>
        <w:noProof/>
        <w:color w:val="0D0D0D" w:themeColor="text1" w:themeTint="F2"/>
        <w:sz w:val="16"/>
        <w:szCs w:val="16"/>
        <w:lang w:eastAsia="pl-PL"/>
      </w:rPr>
      <w:drawing>
        <wp:inline distT="0" distB="0" distL="0" distR="0">
          <wp:extent cx="2714625" cy="663433"/>
          <wp:effectExtent l="0" t="0" r="0" b="381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 Klimatu_BKA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41655" cy="670039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927E01"/>
    <w:multiLevelType w:val="hybridMultilevel"/>
    <w:tmpl w:val="8D94EB68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6020E9"/>
    <w:multiLevelType w:val="hybridMultilevel"/>
    <w:tmpl w:val="EBEA0E6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20812"/>
    <w:multiLevelType w:val="hybridMultilevel"/>
    <w:tmpl w:val="963C0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85010"/>
    <w:multiLevelType w:val="hybridMultilevel"/>
    <w:tmpl w:val="905A65B0"/>
    <w:lvl w:ilvl="0">
      <w:start w:val="1"/>
      <w:numFmt w:val="decimal"/>
      <w:lvlText w:val="%1."/>
      <w:lvlJc w:val="left"/>
      <w:pPr>
        <w:ind w:left="2421" w:hanging="360"/>
      </w:pPr>
    </w:lvl>
    <w:lvl w:ilvl="1" w:tentative="1">
      <w:start w:val="1"/>
      <w:numFmt w:val="lowerLetter"/>
      <w:lvlText w:val="%2."/>
      <w:lvlJc w:val="left"/>
      <w:pPr>
        <w:ind w:left="3141" w:hanging="360"/>
      </w:pPr>
    </w:lvl>
    <w:lvl w:ilvl="2" w:tentative="1">
      <w:start w:val="1"/>
      <w:numFmt w:val="lowerRoman"/>
      <w:lvlText w:val="%3."/>
      <w:lvlJc w:val="right"/>
      <w:pPr>
        <w:ind w:left="3861" w:hanging="180"/>
      </w:pPr>
    </w:lvl>
    <w:lvl w:ilvl="3" w:tentative="1">
      <w:start w:val="1"/>
      <w:numFmt w:val="decimal"/>
      <w:lvlText w:val="%4."/>
      <w:lvlJc w:val="left"/>
      <w:pPr>
        <w:ind w:left="4581" w:hanging="360"/>
      </w:pPr>
    </w:lvl>
    <w:lvl w:ilvl="4" w:tentative="1">
      <w:start w:val="1"/>
      <w:numFmt w:val="lowerLetter"/>
      <w:lvlText w:val="%5."/>
      <w:lvlJc w:val="left"/>
      <w:pPr>
        <w:ind w:left="5301" w:hanging="360"/>
      </w:pPr>
    </w:lvl>
    <w:lvl w:ilvl="5" w:tentative="1">
      <w:start w:val="1"/>
      <w:numFmt w:val="lowerRoman"/>
      <w:lvlText w:val="%6."/>
      <w:lvlJc w:val="right"/>
      <w:pPr>
        <w:ind w:left="6021" w:hanging="180"/>
      </w:pPr>
    </w:lvl>
    <w:lvl w:ilvl="6" w:tentative="1">
      <w:start w:val="1"/>
      <w:numFmt w:val="decimal"/>
      <w:lvlText w:val="%7."/>
      <w:lvlJc w:val="left"/>
      <w:pPr>
        <w:ind w:left="6741" w:hanging="360"/>
      </w:pPr>
    </w:lvl>
    <w:lvl w:ilvl="7" w:tentative="1">
      <w:start w:val="1"/>
      <w:numFmt w:val="lowerLetter"/>
      <w:lvlText w:val="%8."/>
      <w:lvlJc w:val="left"/>
      <w:pPr>
        <w:ind w:left="7461" w:hanging="360"/>
      </w:pPr>
    </w:lvl>
    <w:lvl w:ilvl="8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1BB11D4B"/>
    <w:multiLevelType w:val="hybridMultilevel"/>
    <w:tmpl w:val="1428B5D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1B053C"/>
    <w:multiLevelType w:val="hybridMultilevel"/>
    <w:tmpl w:val="0E0647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33F6C"/>
    <w:multiLevelType w:val="hybridMultilevel"/>
    <w:tmpl w:val="A90EF984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06A0459"/>
    <w:multiLevelType w:val="hybridMultilevel"/>
    <w:tmpl w:val="E696BF1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16B63"/>
    <w:multiLevelType w:val="hybridMultilevel"/>
    <w:tmpl w:val="78D4E14A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74C15BF"/>
    <w:multiLevelType w:val="hybridMultilevel"/>
    <w:tmpl w:val="FBD0E952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82B54"/>
    <w:multiLevelType w:val="hybridMultilevel"/>
    <w:tmpl w:val="FA6834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935B3D"/>
    <w:multiLevelType w:val="hybridMultilevel"/>
    <w:tmpl w:val="1D74387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B130EED"/>
    <w:multiLevelType w:val="hybridMultilevel"/>
    <w:tmpl w:val="9FBA25E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E235B"/>
    <w:multiLevelType w:val="hybridMultilevel"/>
    <w:tmpl w:val="26F623A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83FC6"/>
    <w:multiLevelType w:val="hybridMultilevel"/>
    <w:tmpl w:val="6B12F864"/>
    <w:lvl w:ilvl="0">
      <w:start w:val="1"/>
      <w:numFmt w:val="decimal"/>
      <w:lvlText w:val="%1."/>
      <w:lvlJc w:val="left"/>
      <w:pPr>
        <w:ind w:left="-56" w:hanging="720"/>
      </w:pPr>
      <w:rPr>
        <w:rFonts w:hint="default"/>
        <w:b w:val="0"/>
      </w:rPr>
    </w:lvl>
    <w:lvl w:ilvl="1">
      <w:start w:val="0"/>
      <w:numFmt w:val="bullet"/>
      <w:lvlText w:val="•"/>
      <w:lvlJc w:val="left"/>
      <w:pPr>
        <w:ind w:left="514" w:hanging="570"/>
      </w:pPr>
      <w:rPr>
        <w:rFonts w:ascii="Times New Roman" w:eastAsia="Arial Unicode MS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ind w:left="1024" w:hanging="180"/>
      </w:pPr>
    </w:lvl>
    <w:lvl w:ilvl="3" w:tentative="1">
      <w:start w:val="1"/>
      <w:numFmt w:val="decimal"/>
      <w:lvlText w:val="%4."/>
      <w:lvlJc w:val="left"/>
      <w:pPr>
        <w:ind w:left="1744" w:hanging="360"/>
      </w:pPr>
    </w:lvl>
    <w:lvl w:ilvl="4" w:tentative="1">
      <w:start w:val="1"/>
      <w:numFmt w:val="lowerLetter"/>
      <w:lvlText w:val="%5."/>
      <w:lvlJc w:val="left"/>
      <w:pPr>
        <w:ind w:left="2464" w:hanging="360"/>
      </w:pPr>
    </w:lvl>
    <w:lvl w:ilvl="5" w:tentative="1">
      <w:start w:val="1"/>
      <w:numFmt w:val="lowerRoman"/>
      <w:lvlText w:val="%6."/>
      <w:lvlJc w:val="right"/>
      <w:pPr>
        <w:ind w:left="3184" w:hanging="180"/>
      </w:pPr>
    </w:lvl>
    <w:lvl w:ilvl="6" w:tentative="1">
      <w:start w:val="1"/>
      <w:numFmt w:val="decimal"/>
      <w:lvlText w:val="%7."/>
      <w:lvlJc w:val="left"/>
      <w:pPr>
        <w:ind w:left="3904" w:hanging="360"/>
      </w:pPr>
    </w:lvl>
    <w:lvl w:ilvl="7" w:tentative="1">
      <w:start w:val="1"/>
      <w:numFmt w:val="lowerLetter"/>
      <w:lvlText w:val="%8."/>
      <w:lvlJc w:val="left"/>
      <w:pPr>
        <w:ind w:left="4624" w:hanging="360"/>
      </w:pPr>
    </w:lvl>
    <w:lvl w:ilvl="8" w:tentative="1">
      <w:start w:val="1"/>
      <w:numFmt w:val="lowerRoman"/>
      <w:lvlText w:val="%9."/>
      <w:lvlJc w:val="right"/>
      <w:pPr>
        <w:ind w:left="5344" w:hanging="180"/>
      </w:pPr>
    </w:lvl>
  </w:abstractNum>
  <w:abstractNum w:abstractNumId="15">
    <w:nsid w:val="62785632"/>
    <w:multiLevelType w:val="hybridMultilevel"/>
    <w:tmpl w:val="2C66A448"/>
    <w:lvl w:ilvl="0">
      <w:start w:val="1"/>
      <w:numFmt w:val="lowerLetter"/>
      <w:lvlText w:val="%1)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 w:tentative="1">
      <w:start w:val="1"/>
      <w:numFmt w:val="decimal"/>
      <w:lvlText w:val="%4."/>
      <w:lvlJc w:val="left"/>
      <w:pPr>
        <w:ind w:left="3420" w:hanging="360"/>
      </w:pPr>
    </w:lvl>
    <w:lvl w:ilvl="4" w:tentative="1">
      <w:start w:val="1"/>
      <w:numFmt w:val="lowerLetter"/>
      <w:lvlText w:val="%5."/>
      <w:lvlJc w:val="left"/>
      <w:pPr>
        <w:ind w:left="4140" w:hanging="360"/>
      </w:pPr>
    </w:lvl>
    <w:lvl w:ilvl="5" w:tentative="1">
      <w:start w:val="1"/>
      <w:numFmt w:val="lowerRoman"/>
      <w:lvlText w:val="%6."/>
      <w:lvlJc w:val="right"/>
      <w:pPr>
        <w:ind w:left="4860" w:hanging="180"/>
      </w:pPr>
    </w:lvl>
    <w:lvl w:ilvl="6" w:tentative="1">
      <w:start w:val="1"/>
      <w:numFmt w:val="decimal"/>
      <w:lvlText w:val="%7."/>
      <w:lvlJc w:val="left"/>
      <w:pPr>
        <w:ind w:left="5580" w:hanging="360"/>
      </w:pPr>
    </w:lvl>
    <w:lvl w:ilvl="7" w:tentative="1">
      <w:start w:val="1"/>
      <w:numFmt w:val="lowerLetter"/>
      <w:lvlText w:val="%8."/>
      <w:lvlJc w:val="left"/>
      <w:pPr>
        <w:ind w:left="6300" w:hanging="360"/>
      </w:pPr>
    </w:lvl>
    <w:lvl w:ilvl="8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648F1769"/>
    <w:multiLevelType w:val="hybridMultilevel"/>
    <w:tmpl w:val="E9C82820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A823D0A"/>
    <w:multiLevelType w:val="hybridMultilevel"/>
    <w:tmpl w:val="CCA437B6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D36449B"/>
    <w:multiLevelType w:val="hybridMultilevel"/>
    <w:tmpl w:val="226E3F9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FC87C67"/>
    <w:multiLevelType w:val="hybridMultilevel"/>
    <w:tmpl w:val="98429E0E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5"/>
  </w:num>
  <w:num w:numId="5">
    <w:abstractNumId w:val="0"/>
  </w:num>
  <w:num w:numId="6">
    <w:abstractNumId w:val="11"/>
  </w:num>
  <w:num w:numId="7">
    <w:abstractNumId w:val="1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13"/>
  </w:num>
  <w:num w:numId="18">
    <w:abstractNumId w:val="7"/>
  </w:num>
  <w:num w:numId="19">
    <w:abstractNumId w:val="12"/>
  </w:num>
  <w:num w:numId="20">
    <w:abstractNumId w:val="16"/>
  </w:num>
  <w:num w:numId="21">
    <w:abstractNumId w:val="9"/>
  </w:num>
  <w:num w:numId="22">
    <w:abstractNumId w:val="1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link w:val="Nagwek1Znak"/>
    <w:qFormat/>
    <w:rsid w:val="00B959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2B0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Footer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yperlink">
    <w:name w:val="Hyperlink"/>
    <w:rsid w:val="00FB4A52"/>
    <w:rPr>
      <w:color w:val="0000FF"/>
      <w:u w:val="single"/>
    </w:rPr>
  </w:style>
  <w:style w:type="paragraph" w:styleId="BalloonText">
    <w:name w:val="Balloon Text"/>
    <w:basedOn w:val="Normal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BalloonText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"/>
    <w:rsid w:val="00926381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Nagwek1Znak">
    <w:name w:val="Nagłówek 1 Znak"/>
    <w:basedOn w:val="DefaultParagraphFont"/>
    <w:link w:val="Heading1"/>
    <w:rsid w:val="00B9598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paragraph" w:styleId="FootnoteText">
    <w:name w:val="footnote text"/>
    <w:basedOn w:val="Normal"/>
    <w:link w:val="TekstprzypisudolnegoZnak"/>
    <w:semiHidden/>
    <w:unhideWhenUsed/>
    <w:rsid w:val="005630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efaultParagraphFont"/>
    <w:link w:val="FootnoteText"/>
    <w:semiHidden/>
    <w:rsid w:val="005630B2"/>
    <w:rPr>
      <w:rFonts w:ascii="Calibri" w:eastAsia="Calibri" w:hAnsi="Calibri" w:cs="Calibri"/>
      <w:lang w:eastAsia="ar-SA"/>
    </w:rPr>
  </w:style>
  <w:style w:type="character" w:styleId="FootnoteReference">
    <w:name w:val="footnote reference"/>
    <w:basedOn w:val="DefaultParagraphFont"/>
    <w:semiHidden/>
    <w:unhideWhenUsed/>
    <w:rsid w:val="005630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footer" Target="footer1.xml" /><Relationship Id="rId7" Type="http://schemas.openxmlformats.org/officeDocument/2006/relationships/header" Target="head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Relationship Id="rId3" Type="http://schemas.openxmlformats.org/officeDocument/2006/relationships/image" Target="media/image4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B8724-93FD-4617-BCAF-CA9383BA7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1383</Words>
  <Characters>8301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Departaent Ochrony Przyrody projekt PPN</vt:lpstr>
    </vt:vector>
  </TitlesOfParts>
  <Company>Ministerstwo Klimatu i Środowiska</Company>
  <LinksUpToDate>false</LinksUpToDate>
  <CharactersWithSpaces>9665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Departaent Ochrony Przyrody projekt PPN</dc:title>
  <dc:subject>PPN</dc:subject>
  <cp:keywords>PL</cp:keywords>
  <dc:description>Wersja 1 dostępny od 29.01.2021</dc:description>
  <cp:lastModifiedBy>JANKOWSKA-RÓŻYŃSKA Małgorzata</cp:lastModifiedBy>
  <cp:revision>17</cp:revision>
  <cp:lastPrinted>2009-06-17T10:52:00Z</cp:lastPrinted>
  <dcterms:created xsi:type="dcterms:W3CDTF">2020-12-10T16:07:00Z</dcterms:created>
  <dcterms:modified xsi:type="dcterms:W3CDTF">2021-02-26T14:11:00Z</dcterms:modified>
  <cp:category>DEPARTAMENTY</cp:category>
</cp:coreProperties>
</file>