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077" w14:textId="77777777" w:rsidR="00E028F3" w:rsidRDefault="00E028F3" w:rsidP="00076A4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AB42F9A" w14:textId="77777777" w:rsidR="00E028F3" w:rsidRDefault="00E028F3" w:rsidP="00076A4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1F99FA85" w14:textId="31CC6E67" w:rsidR="00076A41" w:rsidRDefault="00076A41" w:rsidP="00076A4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Formularz </w:t>
      </w:r>
      <w:r w:rsidR="00B669BE">
        <w:rPr>
          <w:rFonts w:ascii="Times New Roman" w:eastAsia="Calibri" w:hAnsi="Times New Roman" w:cs="Times New Roman"/>
          <w:b/>
          <w:caps/>
          <w:sz w:val="24"/>
          <w:szCs w:val="24"/>
        </w:rPr>
        <w:t>OFERTOWY</w:t>
      </w:r>
    </w:p>
    <w:p w14:paraId="44CF7E8C" w14:textId="77777777" w:rsidR="00E028F3" w:rsidRPr="00076A41" w:rsidRDefault="00E028F3" w:rsidP="00076A4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0BE961D" w14:textId="24DA8618" w:rsidR="005E321A" w:rsidRPr="00940B7D" w:rsidRDefault="002F5B3F" w:rsidP="005E321A">
      <w:pPr>
        <w:rPr>
          <w:b/>
          <w:bCs/>
        </w:rPr>
      </w:pPr>
      <w:r w:rsidRPr="002F5B3F">
        <w:rPr>
          <w:b/>
          <w:bCs/>
        </w:rPr>
        <w:t xml:space="preserve">Zakup </w:t>
      </w:r>
      <w:r w:rsidR="008F333F">
        <w:rPr>
          <w:b/>
          <w:bCs/>
        </w:rPr>
        <w:t xml:space="preserve">licencji </w:t>
      </w:r>
      <w:proofErr w:type="spellStart"/>
      <w:r w:rsidR="008F333F">
        <w:rPr>
          <w:b/>
          <w:bCs/>
        </w:rPr>
        <w:t>ManageEngine</w:t>
      </w:r>
      <w:proofErr w:type="spellEnd"/>
      <w:r w:rsidR="00047ABB">
        <w:rPr>
          <w:b/>
          <w:bCs/>
        </w:rPr>
        <w:t>.</w:t>
      </w:r>
    </w:p>
    <w:p w14:paraId="546EEEC9" w14:textId="77777777" w:rsidR="00E028F3" w:rsidRDefault="00E028F3" w:rsidP="00076A41">
      <w:pPr>
        <w:spacing w:before="240"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A9DB337" w14:textId="67368D82" w:rsidR="00076A41" w:rsidRPr="00076A41" w:rsidRDefault="00076A41" w:rsidP="00076A41">
      <w:pPr>
        <w:spacing w:before="240"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76A41" w:rsidRPr="00076A41" w14:paraId="17E48475" w14:textId="77777777" w:rsidTr="00FB038F">
        <w:tc>
          <w:tcPr>
            <w:tcW w:w="2660" w:type="dxa"/>
          </w:tcPr>
          <w:p w14:paraId="5EF0EE91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5BFD1A3D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076A41" w14:paraId="1984F2F5" w14:textId="77777777" w:rsidTr="00FB038F">
        <w:tc>
          <w:tcPr>
            <w:tcW w:w="2660" w:type="dxa"/>
          </w:tcPr>
          <w:p w14:paraId="34BA3E5E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67F76906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076A41" w14:paraId="59F4C569" w14:textId="77777777" w:rsidTr="00FB038F">
        <w:tc>
          <w:tcPr>
            <w:tcW w:w="2660" w:type="dxa"/>
          </w:tcPr>
          <w:p w14:paraId="1C696A70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1324FE77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42E26A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6A41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1E46433C" w14:textId="3ECB7EAB" w:rsidR="00076A41" w:rsidRDefault="00076A41" w:rsidP="00E028F3">
      <w:pPr>
        <w:spacing w:before="360" w:after="12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>WYCENA</w:t>
      </w:r>
    </w:p>
    <w:p w14:paraId="748951E9" w14:textId="789A006C" w:rsidR="00E028F3" w:rsidRPr="00E028F3" w:rsidRDefault="00E028F3" w:rsidP="00E028F3">
      <w:pPr>
        <w:spacing w:before="360" w:after="120" w:line="276" w:lineRule="auto"/>
        <w:jc w:val="center"/>
        <w:outlineLvl w:val="1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028F3">
        <w:rPr>
          <w:rFonts w:ascii="Times New Roman" w:eastAsia="Calibri" w:hAnsi="Times New Roman" w:cs="Times New Roman"/>
          <w:bCs/>
          <w:caps/>
          <w:sz w:val="24"/>
          <w:szCs w:val="24"/>
        </w:rPr>
        <w:t>LICENCJE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112"/>
        <w:gridCol w:w="1292"/>
        <w:gridCol w:w="1551"/>
        <w:gridCol w:w="1546"/>
      </w:tblGrid>
      <w:tr w:rsidR="00E028F3" w:rsidRPr="00B12D55" w14:paraId="7DC0F888" w14:textId="77777777" w:rsidTr="00E028F3">
        <w:tc>
          <w:tcPr>
            <w:tcW w:w="561" w:type="dxa"/>
          </w:tcPr>
          <w:p w14:paraId="620FBA05" w14:textId="61E0FF5F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135995745"/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112" w:type="dxa"/>
          </w:tcPr>
          <w:p w14:paraId="10602AFC" w14:textId="3B8B6B7A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292" w:type="dxa"/>
          </w:tcPr>
          <w:p w14:paraId="545DBEDE" w14:textId="13D623C1" w:rsidR="008F333F" w:rsidRPr="00B12D55" w:rsidRDefault="008F333F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551" w:type="dxa"/>
          </w:tcPr>
          <w:p w14:paraId="2B7022C4" w14:textId="396264EE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546" w:type="dxa"/>
          </w:tcPr>
          <w:p w14:paraId="07F2840F" w14:textId="0826864B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bookmarkEnd w:id="0"/>
      <w:tr w:rsidR="00E028F3" w:rsidRPr="00B12D55" w14:paraId="0A64B156" w14:textId="77777777" w:rsidTr="00E028F3">
        <w:tc>
          <w:tcPr>
            <w:tcW w:w="561" w:type="dxa"/>
          </w:tcPr>
          <w:p w14:paraId="6F0B6560" w14:textId="1F34E053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12" w:type="dxa"/>
          </w:tcPr>
          <w:p w14:paraId="233D0A57" w14:textId="3C5A888B" w:rsidR="008F333F" w:rsidRPr="00B12D55" w:rsidRDefault="00B12D55" w:rsidP="00B12D5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hAnsi="Times New Roman" w:cs="Times New Roman"/>
              </w:rPr>
              <w:t xml:space="preserve">Licencje dla </w:t>
            </w:r>
            <w:r w:rsidRPr="00B12D55">
              <w:rPr>
                <w:rFonts w:ascii="Times New Roman" w:hAnsi="Times New Roman" w:cs="Times New Roman"/>
              </w:rPr>
              <w:t xml:space="preserve">skrzynek pocztowych </w:t>
            </w:r>
            <w:bookmarkStart w:id="1" w:name="_Hlk127265978"/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Exchange Reporter Plus Professional</w:t>
            </w:r>
            <w:bookmarkEnd w:id="1"/>
          </w:p>
        </w:tc>
        <w:tc>
          <w:tcPr>
            <w:tcW w:w="1292" w:type="dxa"/>
          </w:tcPr>
          <w:p w14:paraId="77C265D2" w14:textId="63988189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1600</w:t>
            </w:r>
          </w:p>
        </w:tc>
        <w:tc>
          <w:tcPr>
            <w:tcW w:w="1551" w:type="dxa"/>
          </w:tcPr>
          <w:p w14:paraId="77C92EA9" w14:textId="4914C4E9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7C0FEF85" w14:textId="14B0435B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8F3" w:rsidRPr="00B12D55" w14:paraId="01E31FDB" w14:textId="77777777" w:rsidTr="00E028F3">
        <w:tc>
          <w:tcPr>
            <w:tcW w:w="561" w:type="dxa"/>
          </w:tcPr>
          <w:p w14:paraId="53F3F8FF" w14:textId="4A8EA08D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12" w:type="dxa"/>
          </w:tcPr>
          <w:p w14:paraId="51A436C9" w14:textId="3D86B886" w:rsidR="008F333F" w:rsidRPr="00B12D55" w:rsidRDefault="00B12D55" w:rsidP="00B12D5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hAnsi="Times New Roman" w:cs="Times New Roman"/>
              </w:rPr>
              <w:t xml:space="preserve">Licencje </w:t>
            </w:r>
            <w:proofErr w:type="spellStart"/>
            <w:r w:rsidRPr="00B12D55">
              <w:rPr>
                <w:rFonts w:ascii="Times New Roman" w:hAnsi="Times New Roman" w:cs="Times New Roman"/>
              </w:rPr>
              <w:t>dla</w:t>
            </w:r>
            <w:r w:rsidRPr="00B12D55">
              <w:rPr>
                <w:rFonts w:ascii="Times New Roman" w:hAnsi="Times New Roman" w:cs="Times New Roman"/>
              </w:rPr>
              <w:t>kontrolerów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domeny </w:t>
            </w:r>
            <w:bookmarkStart w:id="2" w:name="_Hlk127265683"/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D55">
              <w:rPr>
                <w:rFonts w:ascii="Times New Roman" w:hAnsi="Times New Roman" w:cs="Times New Roman"/>
              </w:rPr>
              <w:t>ADAudit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Plus Professional</w:t>
            </w:r>
            <w:bookmarkEnd w:id="2"/>
          </w:p>
        </w:tc>
        <w:tc>
          <w:tcPr>
            <w:tcW w:w="1292" w:type="dxa"/>
          </w:tcPr>
          <w:p w14:paraId="23D6A94B" w14:textId="6CAE5216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51" w:type="dxa"/>
          </w:tcPr>
          <w:p w14:paraId="7D2967C7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387F2CB6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8F3" w:rsidRPr="00B12D55" w14:paraId="1833E4D0" w14:textId="77777777" w:rsidTr="00E028F3">
        <w:tc>
          <w:tcPr>
            <w:tcW w:w="561" w:type="dxa"/>
          </w:tcPr>
          <w:p w14:paraId="0149D0F4" w14:textId="5CB2173D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12" w:type="dxa"/>
          </w:tcPr>
          <w:p w14:paraId="07E1E38F" w14:textId="3CB95E70" w:rsidR="008F333F" w:rsidRPr="00B12D55" w:rsidRDefault="00B12D55" w:rsidP="00B12D5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hAnsi="Times New Roman" w:cs="Times New Roman"/>
              </w:rPr>
              <w:t xml:space="preserve">Licencje dla </w:t>
            </w:r>
            <w:r w:rsidRPr="00B12D55">
              <w:rPr>
                <w:rFonts w:ascii="Times New Roman" w:hAnsi="Times New Roman" w:cs="Times New Roman"/>
              </w:rPr>
              <w:t xml:space="preserve">serwerów plikowych </w:t>
            </w:r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D55">
              <w:rPr>
                <w:rFonts w:ascii="Times New Roman" w:hAnsi="Times New Roman" w:cs="Times New Roman"/>
              </w:rPr>
              <w:t>ADAudit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Plus Professional</w:t>
            </w:r>
          </w:p>
        </w:tc>
        <w:tc>
          <w:tcPr>
            <w:tcW w:w="1292" w:type="dxa"/>
          </w:tcPr>
          <w:p w14:paraId="7FE390EC" w14:textId="769016B7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1" w:type="dxa"/>
          </w:tcPr>
          <w:p w14:paraId="583BB2B6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0543E1A3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8F3" w:rsidRPr="00B12D55" w14:paraId="12ABCD35" w14:textId="77777777" w:rsidTr="00E028F3">
        <w:tc>
          <w:tcPr>
            <w:tcW w:w="561" w:type="dxa"/>
            <w:tcBorders>
              <w:bottom w:val="single" w:sz="4" w:space="0" w:color="auto"/>
            </w:tcBorders>
          </w:tcPr>
          <w:p w14:paraId="19DDB4B0" w14:textId="37326D15" w:rsidR="008F333F" w:rsidRPr="00B12D55" w:rsidRDefault="008F333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9699575" w14:textId="7C5A6653" w:rsidR="008F333F" w:rsidRPr="00B12D55" w:rsidRDefault="00B12D55" w:rsidP="00B12D5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hAnsi="Times New Roman" w:cs="Times New Roman"/>
              </w:rPr>
              <w:t xml:space="preserve">Licencje dla </w:t>
            </w:r>
            <w:r w:rsidRPr="00B12D55">
              <w:rPr>
                <w:rFonts w:ascii="Times New Roman" w:hAnsi="Times New Roman" w:cs="Times New Roman"/>
              </w:rPr>
              <w:t xml:space="preserve">użytkowników końcowych </w:t>
            </w:r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Pr="00B12D55">
              <w:rPr>
                <w:rFonts w:ascii="Times New Roman" w:hAnsi="Times New Roman" w:cs="Times New Roman"/>
              </w:rPr>
              <w:t>SelfService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Plus Professional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2979B53" w14:textId="4F309FA6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D2E6F41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596F01FB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D55" w:rsidRPr="00B12D55" w14:paraId="091DDE94" w14:textId="77777777" w:rsidTr="002B5261"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0F2D5752" w14:textId="56EE57BA" w:rsidR="00B12D55" w:rsidRPr="00B12D55" w:rsidRDefault="00E028F3" w:rsidP="00B12D5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97B9292" w14:textId="77777777" w:rsidR="00B12D55" w:rsidRPr="00B12D55" w:rsidRDefault="00B12D55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74B2C433" w14:textId="77777777" w:rsidR="00B12D55" w:rsidRPr="00B12D55" w:rsidRDefault="00B12D55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D55" w:rsidRPr="00B12D55" w14:paraId="1C9C2275" w14:textId="77777777" w:rsidTr="00E028F3"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93F85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0A12F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</w:t>
            </w:r>
          </w:p>
          <w:p w14:paraId="14E138A0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5F76A968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56C25CD1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48B3B0A9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30739ACC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34DC0A20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750F613C" w14:textId="77777777" w:rsid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  <w:p w14:paraId="4DA6D5F0" w14:textId="787D2C0A" w:rsidR="00B12D55" w:rsidRPr="00E028F3" w:rsidRDefault="00E028F3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  <w:r w:rsidRPr="00E028F3">
              <w:rPr>
                <w:sz w:val="24"/>
                <w:szCs w:val="24"/>
                <w:lang w:eastAsia="pl-PL"/>
              </w:rPr>
              <w:lastRenderedPageBreak/>
              <w:t>WSPARCIE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A4583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96697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18AF1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8F3" w:rsidRPr="00B12D55" w14:paraId="0620D215" w14:textId="77777777" w:rsidTr="00E028F3">
        <w:tc>
          <w:tcPr>
            <w:tcW w:w="561" w:type="dxa"/>
            <w:tcBorders>
              <w:top w:val="single" w:sz="4" w:space="0" w:color="auto"/>
            </w:tcBorders>
          </w:tcPr>
          <w:p w14:paraId="6CA33326" w14:textId="51FE8495" w:rsidR="00E028F3" w:rsidRPr="00B12D55" w:rsidRDefault="00E028F3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112" w:type="dxa"/>
          </w:tcPr>
          <w:p w14:paraId="4BEE3C87" w14:textId="4D5BA114" w:rsidR="00E028F3" w:rsidRPr="00B12D55" w:rsidRDefault="00E028F3" w:rsidP="00E028F3">
            <w:pPr>
              <w:pStyle w:val="Teksttreci20"/>
              <w:shd w:val="clear" w:color="auto" w:fill="auto"/>
              <w:tabs>
                <w:tab w:val="left" w:pos="375"/>
              </w:tabs>
              <w:spacing w:before="60" w:after="60"/>
              <w:ind w:left="0"/>
              <w:jc w:val="center"/>
              <w:rPr>
                <w:lang w:eastAsia="pl-PL"/>
              </w:rPr>
            </w:pPr>
            <w:r w:rsidRPr="00B12D55">
              <w:rPr>
                <w:lang w:eastAsia="pl-PL"/>
              </w:rPr>
              <w:t>Nazwa</w:t>
            </w:r>
          </w:p>
        </w:tc>
        <w:tc>
          <w:tcPr>
            <w:tcW w:w="1292" w:type="dxa"/>
          </w:tcPr>
          <w:p w14:paraId="0D94ED79" w14:textId="4F3F47A5" w:rsidR="00E028F3" w:rsidRPr="00B12D55" w:rsidRDefault="00E028F3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551" w:type="dxa"/>
          </w:tcPr>
          <w:p w14:paraId="2566FA0C" w14:textId="49AC5FE7" w:rsidR="00E028F3" w:rsidRPr="00B12D55" w:rsidRDefault="00E028F3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546" w:type="dxa"/>
          </w:tcPr>
          <w:p w14:paraId="7A9375F3" w14:textId="74E80E63" w:rsidR="00E028F3" w:rsidRPr="00B12D55" w:rsidRDefault="00E028F3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E028F3" w:rsidRPr="00B12D55" w14:paraId="37E3B8AB" w14:textId="77777777" w:rsidTr="00E028F3">
        <w:tc>
          <w:tcPr>
            <w:tcW w:w="561" w:type="dxa"/>
          </w:tcPr>
          <w:p w14:paraId="63EC279E" w14:textId="65FC60AE" w:rsidR="008F333F" w:rsidRPr="00B12D55" w:rsidRDefault="00E028F3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12" w:type="dxa"/>
          </w:tcPr>
          <w:p w14:paraId="75B8CF88" w14:textId="6EF56457" w:rsidR="008F333F" w:rsidRPr="00B12D55" w:rsidRDefault="00B12D55" w:rsidP="00B12D55">
            <w:pPr>
              <w:pStyle w:val="Teksttreci20"/>
              <w:shd w:val="clear" w:color="auto" w:fill="auto"/>
              <w:tabs>
                <w:tab w:val="left" w:pos="375"/>
              </w:tabs>
              <w:spacing w:before="60" w:after="60"/>
              <w:ind w:left="0"/>
            </w:pPr>
            <w:r w:rsidRPr="00B12D55">
              <w:rPr>
                <w:lang w:eastAsia="pl-PL"/>
              </w:rPr>
              <w:t>Wsparcie dla</w:t>
            </w:r>
            <w:r w:rsidRPr="00B12D55">
              <w:t xml:space="preserve">1600 skrzynek pocztowych </w:t>
            </w:r>
            <w:proofErr w:type="spellStart"/>
            <w:r w:rsidRPr="00B12D55">
              <w:t>ManageEngine</w:t>
            </w:r>
            <w:proofErr w:type="spellEnd"/>
            <w:r w:rsidRPr="00B12D55">
              <w:t xml:space="preserve"> Exchange Reporter Plus Professional</w:t>
            </w:r>
            <w:r w:rsidRPr="00B12D55">
              <w:t xml:space="preserve">, </w:t>
            </w:r>
            <w:r w:rsidRPr="00B12D55">
              <w:t xml:space="preserve">z terminem ważności od dnia jej aktywacji </w:t>
            </w:r>
            <w:r w:rsidRPr="00B12D55">
              <w:rPr>
                <w:b/>
                <w:bCs/>
              </w:rPr>
              <w:t>do dnia 30 czerwca 2024 r</w:t>
            </w:r>
            <w:r w:rsidRPr="00B12D55">
              <w:t>.</w:t>
            </w:r>
          </w:p>
        </w:tc>
        <w:tc>
          <w:tcPr>
            <w:tcW w:w="1292" w:type="dxa"/>
          </w:tcPr>
          <w:p w14:paraId="4DFE8D44" w14:textId="17697966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1" w:type="dxa"/>
          </w:tcPr>
          <w:p w14:paraId="397E4318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3BE0BDF2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8F3" w:rsidRPr="00B12D55" w14:paraId="5D96240E" w14:textId="77777777" w:rsidTr="00E028F3">
        <w:tc>
          <w:tcPr>
            <w:tcW w:w="561" w:type="dxa"/>
          </w:tcPr>
          <w:p w14:paraId="36304419" w14:textId="46EC4BEF" w:rsidR="008F333F" w:rsidRPr="00B12D55" w:rsidRDefault="00E028F3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Hlk135993278"/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12" w:type="dxa"/>
          </w:tcPr>
          <w:p w14:paraId="74B153F6" w14:textId="34EE2452" w:rsidR="008F333F" w:rsidRPr="00B12D55" w:rsidRDefault="00B12D55" w:rsidP="00B12D5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Wsparcie dla </w:t>
            </w:r>
            <w:r w:rsidRPr="00B12D55">
              <w:rPr>
                <w:rFonts w:ascii="Times New Roman" w:hAnsi="Times New Roman" w:cs="Times New Roman"/>
              </w:rPr>
              <w:t xml:space="preserve">3 kontrolerów domeny </w:t>
            </w:r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D55">
              <w:rPr>
                <w:rFonts w:ascii="Times New Roman" w:hAnsi="Times New Roman" w:cs="Times New Roman"/>
              </w:rPr>
              <w:t>ADAudit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Plus Professional</w:t>
            </w:r>
            <w:r w:rsidRPr="00B12D55">
              <w:rPr>
                <w:rFonts w:ascii="Times New Roman" w:hAnsi="Times New Roman" w:cs="Times New Roman"/>
              </w:rPr>
              <w:t xml:space="preserve"> </w:t>
            </w:r>
            <w:r w:rsidRPr="00B12D55">
              <w:rPr>
                <w:rFonts w:ascii="Times New Roman" w:hAnsi="Times New Roman" w:cs="Times New Roman"/>
              </w:rPr>
              <w:t xml:space="preserve">z terminem ważności od dnia jej aktywacji </w:t>
            </w:r>
            <w:r w:rsidRPr="00B12D55">
              <w:rPr>
                <w:rFonts w:ascii="Times New Roman" w:hAnsi="Times New Roman" w:cs="Times New Roman"/>
                <w:b/>
                <w:bCs/>
              </w:rPr>
              <w:t>do dnia 30 czerwca 2024 r</w:t>
            </w:r>
            <w:r w:rsidRPr="00B1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51EEFF40" w14:textId="44630C94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1" w:type="dxa"/>
          </w:tcPr>
          <w:p w14:paraId="58C30FE4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4E458F45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8F3" w:rsidRPr="00B12D55" w14:paraId="4A5D6A15" w14:textId="77777777" w:rsidTr="00E028F3">
        <w:tc>
          <w:tcPr>
            <w:tcW w:w="561" w:type="dxa"/>
          </w:tcPr>
          <w:p w14:paraId="63F20CB1" w14:textId="4FC1B03A" w:rsidR="008F333F" w:rsidRPr="00B12D55" w:rsidRDefault="00E028F3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12" w:type="dxa"/>
          </w:tcPr>
          <w:p w14:paraId="57DDD9CF" w14:textId="60D12563" w:rsidR="008F333F" w:rsidRPr="00B12D55" w:rsidRDefault="00B12D55" w:rsidP="00B12D55">
            <w:pPr>
              <w:tabs>
                <w:tab w:val="left" w:pos="1290"/>
              </w:tabs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Wsparcie dla </w:t>
            </w:r>
            <w:r w:rsidRPr="00B12D55">
              <w:rPr>
                <w:rFonts w:ascii="Times New Roman" w:hAnsi="Times New Roman" w:cs="Times New Roman"/>
              </w:rPr>
              <w:t xml:space="preserve">2 serwerów plikowych </w:t>
            </w:r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D55">
              <w:rPr>
                <w:rFonts w:ascii="Times New Roman" w:hAnsi="Times New Roman" w:cs="Times New Roman"/>
              </w:rPr>
              <w:t>ADAudit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Plus Professional</w:t>
            </w:r>
            <w:r w:rsidRPr="00B12D55">
              <w:rPr>
                <w:rFonts w:ascii="Times New Roman" w:hAnsi="Times New Roman" w:cs="Times New Roman"/>
              </w:rPr>
              <w:t xml:space="preserve"> </w:t>
            </w:r>
            <w:r w:rsidRPr="00B12D55">
              <w:rPr>
                <w:rFonts w:ascii="Times New Roman" w:hAnsi="Times New Roman" w:cs="Times New Roman"/>
              </w:rPr>
              <w:t xml:space="preserve">z terminem ważności od dnia jej aktywacji </w:t>
            </w:r>
            <w:r w:rsidRPr="00B12D55">
              <w:rPr>
                <w:rFonts w:ascii="Times New Roman" w:hAnsi="Times New Roman" w:cs="Times New Roman"/>
                <w:b/>
                <w:bCs/>
              </w:rPr>
              <w:t>do dnia 30 czerwca 2024 r</w:t>
            </w:r>
            <w:r w:rsidRPr="00B1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74F9CF89" w14:textId="26E67165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1" w:type="dxa"/>
          </w:tcPr>
          <w:p w14:paraId="2E9BA5D8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243618AD" w14:textId="77777777" w:rsidR="008F333F" w:rsidRPr="00B12D55" w:rsidRDefault="008F333F" w:rsidP="00076A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  <w:tr w:rsidR="00B12D55" w:rsidRPr="00B12D55" w14:paraId="5D67579F" w14:textId="77777777" w:rsidTr="00E028F3">
        <w:tc>
          <w:tcPr>
            <w:tcW w:w="561" w:type="dxa"/>
          </w:tcPr>
          <w:p w14:paraId="55C31A68" w14:textId="13E67E48" w:rsidR="008F333F" w:rsidRPr="00B12D55" w:rsidRDefault="00E028F3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12" w:type="dxa"/>
          </w:tcPr>
          <w:p w14:paraId="38D8FAA6" w14:textId="6B7E283E" w:rsidR="008F333F" w:rsidRPr="00B12D55" w:rsidRDefault="00B12D55" w:rsidP="00B12D5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Wsparcie dla </w:t>
            </w:r>
            <w:r w:rsidRPr="00B12D55">
              <w:rPr>
                <w:rFonts w:ascii="Times New Roman" w:hAnsi="Times New Roman" w:cs="Times New Roman"/>
              </w:rPr>
              <w:t xml:space="preserve">300 użytkowników końcowych </w:t>
            </w:r>
            <w:proofErr w:type="spellStart"/>
            <w:r w:rsidRPr="00B12D55">
              <w:rPr>
                <w:rFonts w:ascii="Times New Roman" w:hAnsi="Times New Roman" w:cs="Times New Roman"/>
              </w:rPr>
              <w:t>ManageEngine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Pr="00B12D55">
              <w:rPr>
                <w:rFonts w:ascii="Times New Roman" w:hAnsi="Times New Roman" w:cs="Times New Roman"/>
              </w:rPr>
              <w:t>SelfService</w:t>
            </w:r>
            <w:proofErr w:type="spellEnd"/>
            <w:r w:rsidRPr="00B12D55">
              <w:rPr>
                <w:rFonts w:ascii="Times New Roman" w:hAnsi="Times New Roman" w:cs="Times New Roman"/>
              </w:rPr>
              <w:t xml:space="preserve"> Plus Professional</w:t>
            </w:r>
            <w:r w:rsidRPr="00B12D55">
              <w:rPr>
                <w:rFonts w:ascii="Times New Roman" w:hAnsi="Times New Roman" w:cs="Times New Roman"/>
              </w:rPr>
              <w:t xml:space="preserve"> </w:t>
            </w:r>
            <w:r w:rsidRPr="00B12D55">
              <w:rPr>
                <w:rFonts w:ascii="Times New Roman" w:hAnsi="Times New Roman" w:cs="Times New Roman"/>
              </w:rPr>
              <w:t xml:space="preserve">z terminem ważności od dnia jej aktywacji </w:t>
            </w:r>
            <w:r w:rsidRPr="00B12D55">
              <w:rPr>
                <w:rFonts w:ascii="Times New Roman" w:hAnsi="Times New Roman" w:cs="Times New Roman"/>
                <w:b/>
                <w:bCs/>
              </w:rPr>
              <w:t>do dnia 30 czerwca 2024 r</w:t>
            </w:r>
            <w:r w:rsidRPr="00B1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7714773C" w14:textId="7198EB2F" w:rsidR="008F333F" w:rsidRPr="00B12D55" w:rsidRDefault="00B12D55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1" w:type="dxa"/>
          </w:tcPr>
          <w:p w14:paraId="672F3D31" w14:textId="77777777" w:rsidR="008F333F" w:rsidRPr="00B12D55" w:rsidRDefault="008F333F" w:rsidP="00BA3F7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1A4B7F82" w14:textId="77777777" w:rsidR="008F333F" w:rsidRPr="00B12D55" w:rsidRDefault="008F333F" w:rsidP="00BA3F7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D55" w:rsidRPr="00B12D55" w14:paraId="097DF912" w14:textId="77777777" w:rsidTr="00B12D55">
        <w:tc>
          <w:tcPr>
            <w:tcW w:w="7516" w:type="dxa"/>
            <w:gridSpan w:val="4"/>
          </w:tcPr>
          <w:p w14:paraId="6FAFE4E0" w14:textId="3F5FC0F5" w:rsidR="00B12D55" w:rsidRPr="00B12D55" w:rsidRDefault="00B12D55" w:rsidP="00B12D5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46" w:type="dxa"/>
          </w:tcPr>
          <w:p w14:paraId="49EC4E20" w14:textId="77777777" w:rsidR="00B12D55" w:rsidRPr="00B12D55" w:rsidRDefault="00B12D55" w:rsidP="00BA3F7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23286C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1D28157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3B8B2BC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FAD9EC1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2B01E63" w14:textId="3AB54033" w:rsidR="00076A41" w:rsidRPr="00076A41" w:rsidRDefault="002F2141" w:rsidP="00076A41">
      <w:pPr>
        <w:tabs>
          <w:tab w:val="right" w:pos="9072"/>
        </w:tabs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</w:t>
      </w:r>
      <w:r w:rsidR="00076A41" w:rsidRPr="00076A4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076A41" w:rsidRPr="00076A4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……………………………….</w:t>
      </w:r>
    </w:p>
    <w:p w14:paraId="198AB8B9" w14:textId="77777777" w:rsidR="00076A41" w:rsidRPr="00076A41" w:rsidRDefault="00076A41" w:rsidP="00076A41">
      <w:pPr>
        <w:tabs>
          <w:tab w:val="right" w:pos="9072"/>
        </w:tabs>
        <w:spacing w:after="20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76A4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Miejscowość, data                                                                                                             Podpis</w:t>
      </w:r>
    </w:p>
    <w:p w14:paraId="6BAA58ED" w14:textId="77777777" w:rsidR="00076A41" w:rsidRDefault="00076A41"/>
    <w:sectPr w:rsidR="0007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399"/>
    <w:multiLevelType w:val="hybridMultilevel"/>
    <w:tmpl w:val="7F0C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9"/>
    <w:rsid w:val="00047ABB"/>
    <w:rsid w:val="00076A41"/>
    <w:rsid w:val="00081867"/>
    <w:rsid w:val="002F2141"/>
    <w:rsid w:val="002F5B3F"/>
    <w:rsid w:val="005E321A"/>
    <w:rsid w:val="007D717E"/>
    <w:rsid w:val="00855289"/>
    <w:rsid w:val="008F333F"/>
    <w:rsid w:val="00A71863"/>
    <w:rsid w:val="00B12D55"/>
    <w:rsid w:val="00B669BE"/>
    <w:rsid w:val="00CE6C78"/>
    <w:rsid w:val="00DF40B7"/>
    <w:rsid w:val="00E028F3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54DE"/>
  <w15:chartTrackingRefBased/>
  <w15:docId w15:val="{8F11A93D-16A6-4908-AFFD-00F69D3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B12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2D55"/>
    <w:pPr>
      <w:widowControl w:val="0"/>
      <w:shd w:val="clear" w:color="auto" w:fill="FFFFFF"/>
      <w:spacing w:after="120" w:line="276" w:lineRule="auto"/>
      <w:ind w:left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Łada Małgorzata</dc:creator>
  <cp:keywords/>
  <dc:description/>
  <cp:lastModifiedBy>Łada Małgorzata</cp:lastModifiedBy>
  <cp:revision>8</cp:revision>
  <dcterms:created xsi:type="dcterms:W3CDTF">2022-08-09T07:47:00Z</dcterms:created>
  <dcterms:modified xsi:type="dcterms:W3CDTF">2023-05-26T10:16:00Z</dcterms:modified>
</cp:coreProperties>
</file>