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F4" w:rsidRDefault="00EB52F4" w:rsidP="00E808E2">
      <w:pPr>
        <w:jc w:val="center"/>
        <w:rPr>
          <w:b/>
          <w:sz w:val="22"/>
          <w:szCs w:val="22"/>
        </w:rPr>
      </w:pPr>
      <w:r w:rsidRPr="00E808E2">
        <w:rPr>
          <w:b/>
          <w:sz w:val="22"/>
          <w:szCs w:val="22"/>
        </w:rPr>
        <w:t>ZAPYTANIE OFERTOWE</w:t>
      </w:r>
      <w:r w:rsidR="00E84B8B">
        <w:rPr>
          <w:rStyle w:val="Odwoanieprzypisudolnego"/>
          <w:b/>
          <w:sz w:val="22"/>
          <w:szCs w:val="22"/>
        </w:rPr>
        <w:footnoteReference w:id="2"/>
      </w:r>
    </w:p>
    <w:p w:rsidR="00CB0014" w:rsidRPr="00925A22" w:rsidRDefault="005C4836" w:rsidP="00E808E2">
      <w:pPr>
        <w:jc w:val="center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(na podstawie art. 4 pkt. 8 </w:t>
      </w:r>
      <w:r w:rsidR="00CF63BC">
        <w:rPr>
          <w:b/>
          <w:sz w:val="22"/>
          <w:szCs w:val="22"/>
        </w:rPr>
        <w:t xml:space="preserve">ustawy Prawo </w:t>
      </w:r>
      <w:r w:rsidR="00CF63BC" w:rsidRPr="00E84B8B">
        <w:rPr>
          <w:b/>
          <w:sz w:val="22"/>
          <w:szCs w:val="22"/>
        </w:rPr>
        <w:t>zamówień publicznych – Dz. U. z 2013 r. poz. 907 ze zm.)</w:t>
      </w:r>
    </w:p>
    <w:p w:rsidR="006A1C04" w:rsidRPr="00E808E2" w:rsidRDefault="006A1C04" w:rsidP="00E808E2">
      <w:pPr>
        <w:jc w:val="center"/>
        <w:rPr>
          <w:b/>
          <w:sz w:val="22"/>
          <w:szCs w:val="22"/>
        </w:rPr>
      </w:pPr>
    </w:p>
    <w:p w:rsidR="003E4AC4" w:rsidRDefault="003E4AC4" w:rsidP="00E808E2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Kod CPV: </w:t>
      </w:r>
      <w:r w:rsidRPr="003E4AC4">
        <w:rPr>
          <w:sz w:val="22"/>
          <w:szCs w:val="22"/>
        </w:rPr>
        <w:t>79822500-7 Usługi projektów graficznych</w:t>
      </w:r>
    </w:p>
    <w:p w:rsidR="00EB52F4" w:rsidRPr="00E808E2" w:rsidRDefault="00EB52F4" w:rsidP="00E808E2">
      <w:pPr>
        <w:tabs>
          <w:tab w:val="num" w:pos="360"/>
        </w:tabs>
        <w:ind w:left="360" w:hanging="360"/>
        <w:jc w:val="both"/>
        <w:rPr>
          <w:b/>
          <w:sz w:val="22"/>
          <w:szCs w:val="22"/>
        </w:rPr>
      </w:pPr>
      <w:r w:rsidRPr="00E808E2">
        <w:rPr>
          <w:b/>
          <w:sz w:val="22"/>
          <w:szCs w:val="22"/>
        </w:rPr>
        <w:t>Zamawiający:</w:t>
      </w:r>
    </w:p>
    <w:p w:rsidR="00EF2608" w:rsidRPr="00E808E2" w:rsidRDefault="00EB52F4" w:rsidP="00E808E2">
      <w:pPr>
        <w:jc w:val="both"/>
        <w:rPr>
          <w:b/>
          <w:sz w:val="22"/>
          <w:szCs w:val="22"/>
        </w:rPr>
      </w:pPr>
      <w:r w:rsidRPr="00E808E2">
        <w:rPr>
          <w:b/>
          <w:sz w:val="22"/>
          <w:szCs w:val="22"/>
        </w:rPr>
        <w:t>Ministerstwo Środowiska</w:t>
      </w:r>
    </w:p>
    <w:p w:rsidR="00EB52F4" w:rsidRPr="00E808E2" w:rsidRDefault="00EB52F4" w:rsidP="00E808E2">
      <w:pPr>
        <w:jc w:val="both"/>
        <w:rPr>
          <w:b/>
          <w:sz w:val="22"/>
          <w:szCs w:val="22"/>
        </w:rPr>
      </w:pPr>
      <w:r w:rsidRPr="00E808E2">
        <w:rPr>
          <w:b/>
          <w:sz w:val="22"/>
          <w:szCs w:val="22"/>
        </w:rPr>
        <w:t>ul. Wawelska 52/54</w:t>
      </w:r>
    </w:p>
    <w:p w:rsidR="00EB52F4" w:rsidRPr="00940251" w:rsidRDefault="00EB52F4" w:rsidP="00E808E2">
      <w:pPr>
        <w:jc w:val="both"/>
        <w:rPr>
          <w:b/>
          <w:sz w:val="22"/>
          <w:szCs w:val="22"/>
        </w:rPr>
      </w:pPr>
      <w:r w:rsidRPr="00E808E2">
        <w:rPr>
          <w:b/>
          <w:sz w:val="22"/>
          <w:szCs w:val="22"/>
        </w:rPr>
        <w:t>00-922 Warszawa</w:t>
      </w:r>
    </w:p>
    <w:p w:rsidR="00925A22" w:rsidRDefault="00CE6E81" w:rsidP="00E808E2">
      <w:pPr>
        <w:jc w:val="both"/>
        <w:rPr>
          <w:b/>
          <w:sz w:val="22"/>
          <w:szCs w:val="22"/>
        </w:rPr>
      </w:pPr>
      <w:r w:rsidRPr="00023A35">
        <w:rPr>
          <w:b/>
          <w:sz w:val="22"/>
          <w:szCs w:val="22"/>
        </w:rPr>
        <w:t>Osoba upoważniona do kontaktów:</w:t>
      </w:r>
    </w:p>
    <w:p w:rsidR="00CB0014" w:rsidRDefault="0081443A" w:rsidP="00E808E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Katarzyna Pis</w:t>
      </w:r>
      <w:r w:rsidR="00925A22">
        <w:rPr>
          <w:b/>
          <w:sz w:val="22"/>
          <w:szCs w:val="22"/>
        </w:rPr>
        <w:t>k</w:t>
      </w:r>
      <w:r>
        <w:rPr>
          <w:b/>
          <w:sz w:val="22"/>
          <w:szCs w:val="22"/>
        </w:rPr>
        <w:t>orska</w:t>
      </w:r>
      <w:r w:rsidR="00023A35">
        <w:rPr>
          <w:b/>
          <w:sz w:val="22"/>
          <w:szCs w:val="22"/>
        </w:rPr>
        <w:t>, e-mail</w:t>
      </w:r>
      <w:r w:rsidR="006A1C04">
        <w:rPr>
          <w:b/>
          <w:sz w:val="22"/>
          <w:szCs w:val="22"/>
        </w:rPr>
        <w:t xml:space="preserve"> k</w:t>
      </w:r>
      <w:r>
        <w:rPr>
          <w:b/>
          <w:sz w:val="22"/>
          <w:szCs w:val="22"/>
        </w:rPr>
        <w:t>atarzyna</w:t>
      </w:r>
      <w:r w:rsidR="006A1C04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piskorska</w:t>
      </w:r>
      <w:r w:rsidR="006A1C04">
        <w:rPr>
          <w:b/>
          <w:sz w:val="22"/>
          <w:szCs w:val="22"/>
        </w:rPr>
        <w:t>@mos.gov.pl</w:t>
      </w:r>
    </w:p>
    <w:p w:rsidR="006A1C04" w:rsidRDefault="006A1C04" w:rsidP="00E808E2">
      <w:pPr>
        <w:jc w:val="both"/>
        <w:rPr>
          <w:b/>
          <w:sz w:val="22"/>
          <w:szCs w:val="22"/>
        </w:rPr>
      </w:pPr>
    </w:p>
    <w:p w:rsidR="006A1C04" w:rsidRPr="006A1C04" w:rsidRDefault="006A1C04" w:rsidP="00541EEA">
      <w:pPr>
        <w:suppressAutoHyphens/>
        <w:spacing w:before="200" w:after="200" w:line="276" w:lineRule="auto"/>
        <w:jc w:val="both"/>
        <w:rPr>
          <w:b/>
          <w:sz w:val="22"/>
          <w:szCs w:val="22"/>
        </w:rPr>
      </w:pPr>
      <w:r w:rsidRPr="006A1C04">
        <w:rPr>
          <w:b/>
          <w:sz w:val="22"/>
          <w:szCs w:val="22"/>
        </w:rPr>
        <w:t xml:space="preserve">WSTĘP: </w:t>
      </w:r>
    </w:p>
    <w:p w:rsidR="006A1C04" w:rsidRPr="006A1C04" w:rsidRDefault="006A1C04" w:rsidP="00925A22">
      <w:pPr>
        <w:spacing w:line="276" w:lineRule="auto"/>
        <w:jc w:val="both"/>
        <w:rPr>
          <w:sz w:val="22"/>
          <w:szCs w:val="22"/>
        </w:rPr>
      </w:pPr>
      <w:r w:rsidRPr="006A1C04">
        <w:rPr>
          <w:sz w:val="22"/>
          <w:szCs w:val="22"/>
        </w:rPr>
        <w:t xml:space="preserve">Departament </w:t>
      </w:r>
      <w:r w:rsidR="00520532">
        <w:rPr>
          <w:sz w:val="22"/>
          <w:szCs w:val="22"/>
        </w:rPr>
        <w:t>Edukacji</w:t>
      </w:r>
      <w:r w:rsidRPr="006A1C04">
        <w:rPr>
          <w:sz w:val="22"/>
          <w:szCs w:val="22"/>
        </w:rPr>
        <w:t xml:space="preserve"> i Komunikacji realizuje szereg działań mających na celu podnoszenie stanu świadomości ekologicznej społeczeństwa poprzez zmiany zachowań na proekologiczne oraz promowanie nowoczesnych i efektywnych rozwiązań miejskich w </w:t>
      </w:r>
      <w:r>
        <w:rPr>
          <w:sz w:val="22"/>
          <w:szCs w:val="22"/>
        </w:rPr>
        <w:t xml:space="preserve">zakresie </w:t>
      </w:r>
      <w:r w:rsidRPr="006A1C04">
        <w:rPr>
          <w:sz w:val="22"/>
          <w:szCs w:val="22"/>
        </w:rPr>
        <w:t>ochron</w:t>
      </w:r>
      <w:r>
        <w:rPr>
          <w:sz w:val="22"/>
          <w:szCs w:val="22"/>
        </w:rPr>
        <w:t>y</w:t>
      </w:r>
      <w:r w:rsidRPr="006A1C04">
        <w:rPr>
          <w:sz w:val="22"/>
          <w:szCs w:val="22"/>
        </w:rPr>
        <w:t xml:space="preserve"> środowiska zgodnie z zasadą zrównoważonego rozwoju. Do przeprowadzenia tych zadań wykorzystuje </w:t>
      </w:r>
      <w:r>
        <w:rPr>
          <w:sz w:val="22"/>
          <w:szCs w:val="22"/>
        </w:rPr>
        <w:br/>
        <w:t xml:space="preserve">m. in. </w:t>
      </w:r>
      <w:r w:rsidRPr="006A1C04">
        <w:rPr>
          <w:sz w:val="22"/>
          <w:szCs w:val="22"/>
        </w:rPr>
        <w:t xml:space="preserve">następujące formy przekazu: Internet, prasa, </w:t>
      </w:r>
      <w:proofErr w:type="spellStart"/>
      <w:r w:rsidRPr="006A1C04">
        <w:rPr>
          <w:sz w:val="22"/>
          <w:szCs w:val="22"/>
        </w:rPr>
        <w:t>event</w:t>
      </w:r>
      <w:proofErr w:type="spellEnd"/>
      <w:r w:rsidRPr="006A1C04">
        <w:rPr>
          <w:sz w:val="22"/>
          <w:szCs w:val="22"/>
        </w:rPr>
        <w:t xml:space="preserve"> itd. Wymagają one przygotowania atrakcyjnych wizualnie materiałów, które zachęcą do zapoznania się z zawartymi w nich informacjami. Usługi graficzne pozwolą na zwiększenie skuteczności dotarcia do odbiorców </w:t>
      </w:r>
      <w:r w:rsidR="005C4836">
        <w:rPr>
          <w:sz w:val="22"/>
          <w:szCs w:val="22"/>
        </w:rPr>
        <w:br/>
      </w:r>
      <w:r w:rsidRPr="006A1C04">
        <w:rPr>
          <w:sz w:val="22"/>
          <w:szCs w:val="22"/>
        </w:rPr>
        <w:t>i osiągnięcie lepszych efektów realizowanych zadań.</w:t>
      </w:r>
    </w:p>
    <w:p w:rsidR="00940251" w:rsidRPr="00E808E2" w:rsidRDefault="00940251" w:rsidP="003D5412">
      <w:pPr>
        <w:spacing w:line="360" w:lineRule="auto"/>
        <w:jc w:val="both"/>
        <w:rPr>
          <w:sz w:val="22"/>
          <w:szCs w:val="22"/>
        </w:rPr>
      </w:pPr>
    </w:p>
    <w:p w:rsidR="00EB52F4" w:rsidRPr="00E808E2" w:rsidRDefault="00E808E2" w:rsidP="00E808E2">
      <w:pPr>
        <w:shd w:val="clear" w:color="auto" w:fill="FFFFFF"/>
        <w:jc w:val="both"/>
        <w:rPr>
          <w:b/>
          <w:bCs/>
          <w:sz w:val="22"/>
          <w:szCs w:val="22"/>
        </w:rPr>
      </w:pPr>
      <w:r w:rsidRPr="00E808E2">
        <w:rPr>
          <w:b/>
          <w:bCs/>
          <w:sz w:val="22"/>
          <w:szCs w:val="22"/>
        </w:rPr>
        <w:t>I</w:t>
      </w:r>
      <w:r w:rsidR="00EB52F4" w:rsidRPr="00E808E2">
        <w:rPr>
          <w:b/>
          <w:bCs/>
          <w:sz w:val="22"/>
          <w:szCs w:val="22"/>
        </w:rPr>
        <w:t xml:space="preserve">.  </w:t>
      </w:r>
      <w:r w:rsidR="00CE6E81">
        <w:rPr>
          <w:b/>
          <w:bCs/>
          <w:sz w:val="22"/>
          <w:szCs w:val="22"/>
        </w:rPr>
        <w:t>Szczegółowy o</w:t>
      </w:r>
      <w:r w:rsidR="00EB52F4" w:rsidRPr="00E808E2">
        <w:rPr>
          <w:b/>
          <w:bCs/>
          <w:sz w:val="22"/>
          <w:szCs w:val="22"/>
        </w:rPr>
        <w:t>pis przedmiotu zamówienia</w:t>
      </w:r>
      <w:r w:rsidR="00CE6E81">
        <w:rPr>
          <w:b/>
          <w:bCs/>
          <w:sz w:val="22"/>
          <w:szCs w:val="22"/>
        </w:rPr>
        <w:t>:</w:t>
      </w:r>
    </w:p>
    <w:p w:rsidR="00EB52F4" w:rsidRDefault="00EB52F4" w:rsidP="00925A22">
      <w:pPr>
        <w:shd w:val="clear" w:color="auto" w:fill="FFFFFF"/>
        <w:jc w:val="both"/>
        <w:rPr>
          <w:b/>
          <w:sz w:val="22"/>
          <w:szCs w:val="22"/>
        </w:rPr>
      </w:pPr>
    </w:p>
    <w:p w:rsidR="00BC69AB" w:rsidRDefault="00BC69AB" w:rsidP="00925A22">
      <w:pPr>
        <w:spacing w:line="276" w:lineRule="auto"/>
        <w:jc w:val="both"/>
        <w:rPr>
          <w:sz w:val="22"/>
          <w:szCs w:val="22"/>
        </w:rPr>
      </w:pPr>
      <w:r w:rsidRPr="00BC69AB">
        <w:rPr>
          <w:sz w:val="22"/>
          <w:szCs w:val="22"/>
        </w:rPr>
        <w:t xml:space="preserve">Przedmiotem zamówienia jest świadczenie usług graficznych celem stworzenia materiałów </w:t>
      </w:r>
      <w:r w:rsidRPr="00DC50E8">
        <w:rPr>
          <w:sz w:val="22"/>
          <w:szCs w:val="22"/>
        </w:rPr>
        <w:t>na potrzeby edukacji, promocji i informacji</w:t>
      </w:r>
      <w:r w:rsidRPr="00BC69AB">
        <w:rPr>
          <w:sz w:val="22"/>
          <w:szCs w:val="22"/>
        </w:rPr>
        <w:t xml:space="preserve"> realizowanych przez Ministerstwo Środowiska w roku bieżącym </w:t>
      </w:r>
      <w:r w:rsidRPr="00A33283">
        <w:rPr>
          <w:sz w:val="22"/>
          <w:szCs w:val="22"/>
        </w:rPr>
        <w:t>oraz 201</w:t>
      </w:r>
      <w:r w:rsidR="0081443A" w:rsidRPr="00A33283">
        <w:rPr>
          <w:sz w:val="22"/>
          <w:szCs w:val="22"/>
        </w:rPr>
        <w:t>7</w:t>
      </w:r>
      <w:r w:rsidRPr="00A33283">
        <w:rPr>
          <w:sz w:val="22"/>
          <w:szCs w:val="22"/>
        </w:rPr>
        <w:t>.</w:t>
      </w:r>
    </w:p>
    <w:p w:rsidR="00BC69AB" w:rsidRDefault="00BC69AB" w:rsidP="00BC69AB">
      <w:pPr>
        <w:rPr>
          <w:sz w:val="22"/>
          <w:szCs w:val="22"/>
        </w:rPr>
      </w:pPr>
    </w:p>
    <w:p w:rsidR="00BC69AB" w:rsidRPr="00925A22" w:rsidRDefault="00BC69AB" w:rsidP="00BC69AB">
      <w:pPr>
        <w:suppressAutoHyphens/>
        <w:spacing w:before="200" w:after="200" w:line="276" w:lineRule="auto"/>
        <w:jc w:val="both"/>
        <w:rPr>
          <w:rFonts w:eastAsia="Calibri"/>
          <w:b/>
          <w:sz w:val="22"/>
          <w:szCs w:val="22"/>
          <w:u w:val="single"/>
          <w:lang w:eastAsia="ar-SA"/>
        </w:rPr>
      </w:pPr>
      <w:r w:rsidRPr="00925A22">
        <w:rPr>
          <w:rFonts w:eastAsia="Calibri"/>
          <w:b/>
          <w:sz w:val="22"/>
          <w:szCs w:val="22"/>
          <w:u w:val="single"/>
          <w:lang w:eastAsia="ar-SA"/>
        </w:rPr>
        <w:t>Ze względu na zakres przedmiotu zamówienia, został on podzielony na następujące części:</w:t>
      </w:r>
    </w:p>
    <w:p w:rsidR="00BC69AB" w:rsidRPr="00925A22" w:rsidRDefault="00BC69AB" w:rsidP="00BC69AB">
      <w:pPr>
        <w:suppressAutoHyphens/>
        <w:spacing w:before="200" w:after="200" w:line="276" w:lineRule="auto"/>
        <w:jc w:val="both"/>
      </w:pPr>
      <w:r w:rsidRPr="00925A22">
        <w:rPr>
          <w:rFonts w:eastAsia="Calibri"/>
          <w:b/>
          <w:sz w:val="22"/>
          <w:szCs w:val="22"/>
          <w:lang w:eastAsia="ar-SA"/>
        </w:rPr>
        <w:t>Część 1 –Przygotowanie zdefiniowanych i zaplanowanych projektów (</w:t>
      </w:r>
      <w:r w:rsidR="0081443A" w:rsidRPr="00925A22">
        <w:rPr>
          <w:rFonts w:eastAsia="Calibri"/>
          <w:b/>
          <w:sz w:val="22"/>
          <w:szCs w:val="22"/>
          <w:lang w:eastAsia="ar-SA"/>
        </w:rPr>
        <w:t>3</w:t>
      </w:r>
      <w:r w:rsidRPr="00925A22">
        <w:rPr>
          <w:rFonts w:eastAsia="Calibri"/>
          <w:b/>
          <w:sz w:val="22"/>
          <w:szCs w:val="22"/>
          <w:lang w:eastAsia="ar-SA"/>
        </w:rPr>
        <w:t xml:space="preserve"> projekt</w:t>
      </w:r>
      <w:r w:rsidR="003C24C7" w:rsidRPr="00925A22">
        <w:rPr>
          <w:rFonts w:eastAsia="Calibri"/>
          <w:b/>
          <w:sz w:val="22"/>
          <w:szCs w:val="22"/>
          <w:lang w:eastAsia="ar-SA"/>
        </w:rPr>
        <w:t>y</w:t>
      </w:r>
      <w:r w:rsidRPr="00925A22">
        <w:rPr>
          <w:rFonts w:eastAsia="Calibri"/>
          <w:b/>
          <w:sz w:val="22"/>
          <w:szCs w:val="22"/>
          <w:lang w:eastAsia="ar-SA"/>
        </w:rPr>
        <w:t>):</w:t>
      </w:r>
    </w:p>
    <w:p w:rsidR="00BC69AB" w:rsidRPr="00925A22" w:rsidRDefault="0081443A" w:rsidP="00925A22">
      <w:pPr>
        <w:pStyle w:val="Akapitzlist"/>
        <w:numPr>
          <w:ilvl w:val="0"/>
          <w:numId w:val="24"/>
        </w:numPr>
        <w:spacing w:line="280" w:lineRule="exact"/>
        <w:ind w:left="360"/>
        <w:jc w:val="both"/>
        <w:rPr>
          <w:rFonts w:ascii="Times New Roman" w:hAnsi="Times New Roman"/>
          <w:bCs/>
        </w:rPr>
      </w:pPr>
      <w:r w:rsidRPr="00925A22">
        <w:rPr>
          <w:rFonts w:ascii="Times New Roman" w:hAnsi="Times New Roman"/>
          <w:bCs/>
        </w:rPr>
        <w:t>projekt graficzny kalendarza ściennego na 2017 r. promującego Program Infrastruktura i</w:t>
      </w:r>
      <w:r w:rsidR="00566E1A">
        <w:rPr>
          <w:rFonts w:ascii="Times New Roman" w:hAnsi="Times New Roman"/>
          <w:bCs/>
        </w:rPr>
        <w:t> </w:t>
      </w:r>
      <w:r w:rsidRPr="00925A22">
        <w:rPr>
          <w:rFonts w:ascii="Times New Roman" w:hAnsi="Times New Roman"/>
          <w:bCs/>
        </w:rPr>
        <w:t>Środowisko wraz z projektem kopert</w:t>
      </w:r>
      <w:r w:rsidR="00BC69AB" w:rsidRPr="00925A22">
        <w:rPr>
          <w:rFonts w:ascii="Times New Roman" w:hAnsi="Times New Roman"/>
          <w:bCs/>
        </w:rPr>
        <w:t>,</w:t>
      </w:r>
    </w:p>
    <w:p w:rsidR="00BC69AB" w:rsidRPr="00925A22" w:rsidRDefault="0081443A" w:rsidP="00925A22">
      <w:pPr>
        <w:pStyle w:val="Akapitzlist"/>
        <w:numPr>
          <w:ilvl w:val="0"/>
          <w:numId w:val="24"/>
        </w:numPr>
        <w:spacing w:line="280" w:lineRule="exact"/>
        <w:ind w:left="360"/>
        <w:jc w:val="both"/>
        <w:rPr>
          <w:rFonts w:ascii="Times New Roman" w:hAnsi="Times New Roman"/>
          <w:bCs/>
        </w:rPr>
      </w:pPr>
      <w:r w:rsidRPr="00925A22">
        <w:rPr>
          <w:rFonts w:ascii="Times New Roman" w:hAnsi="Times New Roman"/>
          <w:bCs/>
        </w:rPr>
        <w:t>projekt graficzny ulotki promującej środowiskowe działania Programu Infrastruktura i</w:t>
      </w:r>
      <w:r w:rsidR="00925A22" w:rsidRPr="00925A22">
        <w:rPr>
          <w:rFonts w:ascii="Times New Roman" w:hAnsi="Times New Roman"/>
          <w:bCs/>
        </w:rPr>
        <w:t> </w:t>
      </w:r>
      <w:r w:rsidRPr="00925A22">
        <w:rPr>
          <w:rFonts w:ascii="Times New Roman" w:hAnsi="Times New Roman"/>
          <w:bCs/>
        </w:rPr>
        <w:t>Środowisko 2014-2020</w:t>
      </w:r>
      <w:r w:rsidR="00BC69AB" w:rsidRPr="00925A22">
        <w:rPr>
          <w:rFonts w:ascii="Times New Roman" w:hAnsi="Times New Roman"/>
          <w:bCs/>
        </w:rPr>
        <w:t>,</w:t>
      </w:r>
    </w:p>
    <w:p w:rsidR="000274D9" w:rsidRPr="00925A22" w:rsidRDefault="000274D9" w:rsidP="00925A22">
      <w:pPr>
        <w:pStyle w:val="Akapitzlist"/>
        <w:numPr>
          <w:ilvl w:val="0"/>
          <w:numId w:val="24"/>
        </w:numPr>
        <w:spacing w:line="280" w:lineRule="exact"/>
        <w:ind w:left="360"/>
        <w:jc w:val="both"/>
        <w:rPr>
          <w:rFonts w:ascii="Times New Roman" w:hAnsi="Times New Roman"/>
          <w:bCs/>
        </w:rPr>
      </w:pPr>
      <w:r w:rsidRPr="00925A22">
        <w:rPr>
          <w:rFonts w:ascii="Times New Roman" w:hAnsi="Times New Roman"/>
          <w:bCs/>
        </w:rPr>
        <w:t>projekt graficzny kalendarza wydarzeń edukacyjnych w 2017 r.</w:t>
      </w:r>
    </w:p>
    <w:p w:rsidR="00BC69AB" w:rsidRPr="00925A22" w:rsidRDefault="00BC69AB" w:rsidP="00925A22">
      <w:pPr>
        <w:spacing w:line="280" w:lineRule="exact"/>
        <w:jc w:val="both"/>
        <w:rPr>
          <w:bCs/>
          <w:sz w:val="22"/>
          <w:szCs w:val="22"/>
        </w:rPr>
      </w:pPr>
    </w:p>
    <w:p w:rsidR="00BC69AB" w:rsidRPr="00925A22" w:rsidRDefault="00BC69AB" w:rsidP="00BC69AB">
      <w:pPr>
        <w:suppressAutoHyphens/>
        <w:spacing w:before="200" w:after="200" w:line="276" w:lineRule="auto"/>
        <w:jc w:val="both"/>
      </w:pPr>
      <w:r w:rsidRPr="00925A22">
        <w:rPr>
          <w:rFonts w:eastAsia="Calibri"/>
          <w:b/>
          <w:sz w:val="22"/>
          <w:szCs w:val="22"/>
          <w:lang w:eastAsia="ar-SA"/>
        </w:rPr>
        <w:t xml:space="preserve">Część 2–Realizacja </w:t>
      </w:r>
      <w:r w:rsidRPr="00925A22">
        <w:rPr>
          <w:bCs/>
          <w:sz w:val="22"/>
          <w:szCs w:val="22"/>
        </w:rPr>
        <w:t xml:space="preserve">– w </w:t>
      </w:r>
      <w:r w:rsidRPr="005D7C90">
        <w:rPr>
          <w:bCs/>
          <w:sz w:val="22"/>
          <w:szCs w:val="22"/>
        </w:rPr>
        <w:t>ramach ustalon</w:t>
      </w:r>
      <w:r w:rsidR="00925A22" w:rsidRPr="005D7C90">
        <w:rPr>
          <w:bCs/>
          <w:sz w:val="22"/>
          <w:szCs w:val="22"/>
        </w:rPr>
        <w:t>ych</w:t>
      </w:r>
      <w:r w:rsidRPr="005D7C90">
        <w:rPr>
          <w:bCs/>
          <w:sz w:val="22"/>
          <w:szCs w:val="22"/>
          <w:u w:val="single"/>
        </w:rPr>
        <w:t>200 roboczogodzin</w:t>
      </w:r>
      <w:r w:rsidRPr="005D7C90">
        <w:rPr>
          <w:bCs/>
          <w:sz w:val="22"/>
          <w:szCs w:val="22"/>
        </w:rPr>
        <w:t xml:space="preserve"> -</w:t>
      </w:r>
      <w:r w:rsidRPr="005D7C90">
        <w:rPr>
          <w:b/>
          <w:bCs/>
          <w:sz w:val="22"/>
          <w:szCs w:val="22"/>
        </w:rPr>
        <w:t>dodatkowych</w:t>
      </w:r>
      <w:r w:rsidRPr="00925A22">
        <w:rPr>
          <w:b/>
          <w:bCs/>
          <w:sz w:val="22"/>
          <w:szCs w:val="22"/>
        </w:rPr>
        <w:t xml:space="preserve"> zleceń spośród następujących usług graficznych:</w:t>
      </w:r>
    </w:p>
    <w:p w:rsidR="00331E92" w:rsidRPr="00925A22" w:rsidRDefault="00331E92" w:rsidP="00925A22">
      <w:pPr>
        <w:pStyle w:val="Akapitzlist"/>
        <w:numPr>
          <w:ilvl w:val="0"/>
          <w:numId w:val="25"/>
        </w:numPr>
        <w:spacing w:line="280" w:lineRule="exact"/>
        <w:ind w:left="360"/>
        <w:jc w:val="both"/>
        <w:rPr>
          <w:rFonts w:ascii="Times New Roman" w:hAnsi="Times New Roman"/>
          <w:bCs/>
        </w:rPr>
      </w:pPr>
      <w:r w:rsidRPr="00925A22">
        <w:rPr>
          <w:rFonts w:ascii="Times New Roman" w:hAnsi="Times New Roman"/>
          <w:bCs/>
        </w:rPr>
        <w:t>graficzny projekt autorski</w:t>
      </w:r>
      <w:r w:rsidR="00925A22" w:rsidRPr="00925A22">
        <w:rPr>
          <w:rFonts w:ascii="Times New Roman" w:hAnsi="Times New Roman"/>
          <w:bCs/>
        </w:rPr>
        <w:t>,</w:t>
      </w:r>
    </w:p>
    <w:p w:rsidR="00331E92" w:rsidRPr="00925A22" w:rsidRDefault="00331E92" w:rsidP="00925A22">
      <w:pPr>
        <w:pStyle w:val="Akapitzlist"/>
        <w:numPr>
          <w:ilvl w:val="0"/>
          <w:numId w:val="25"/>
        </w:numPr>
        <w:spacing w:line="280" w:lineRule="exact"/>
        <w:ind w:left="360"/>
        <w:jc w:val="both"/>
        <w:rPr>
          <w:rFonts w:ascii="Times New Roman" w:hAnsi="Times New Roman"/>
          <w:bCs/>
        </w:rPr>
      </w:pPr>
      <w:r w:rsidRPr="00925A22">
        <w:rPr>
          <w:rFonts w:ascii="Times New Roman" w:hAnsi="Times New Roman"/>
          <w:bCs/>
        </w:rPr>
        <w:lastRenderedPageBreak/>
        <w:t>przeformatowanie projektów</w:t>
      </w:r>
      <w:r w:rsidR="00925A22" w:rsidRPr="00925A22">
        <w:rPr>
          <w:rFonts w:ascii="Times New Roman" w:hAnsi="Times New Roman"/>
          <w:bCs/>
        </w:rPr>
        <w:t>,</w:t>
      </w:r>
    </w:p>
    <w:p w:rsidR="00331E92" w:rsidRPr="00925A22" w:rsidRDefault="00331E92" w:rsidP="00925A22">
      <w:pPr>
        <w:pStyle w:val="Akapitzlist"/>
        <w:numPr>
          <w:ilvl w:val="0"/>
          <w:numId w:val="25"/>
        </w:numPr>
        <w:spacing w:line="280" w:lineRule="exact"/>
        <w:ind w:left="360"/>
        <w:jc w:val="both"/>
        <w:rPr>
          <w:rFonts w:ascii="Times New Roman" w:hAnsi="Times New Roman"/>
          <w:bCs/>
        </w:rPr>
      </w:pPr>
      <w:r w:rsidRPr="00925A22">
        <w:rPr>
          <w:rFonts w:ascii="Times New Roman" w:hAnsi="Times New Roman"/>
          <w:bCs/>
        </w:rPr>
        <w:t>skład projektów</w:t>
      </w:r>
      <w:r w:rsidR="00925A22" w:rsidRPr="00925A22">
        <w:rPr>
          <w:rFonts w:ascii="Times New Roman" w:hAnsi="Times New Roman"/>
          <w:bCs/>
        </w:rPr>
        <w:t>,</w:t>
      </w:r>
    </w:p>
    <w:p w:rsidR="00331E92" w:rsidRPr="00925A22" w:rsidRDefault="00331E92" w:rsidP="00925A22">
      <w:pPr>
        <w:pStyle w:val="Akapitzlist"/>
        <w:numPr>
          <w:ilvl w:val="0"/>
          <w:numId w:val="25"/>
        </w:numPr>
        <w:spacing w:line="280" w:lineRule="exact"/>
        <w:ind w:left="360"/>
        <w:jc w:val="both"/>
        <w:rPr>
          <w:rFonts w:ascii="Times New Roman" w:hAnsi="Times New Roman"/>
          <w:bCs/>
        </w:rPr>
      </w:pPr>
      <w:r w:rsidRPr="00925A22">
        <w:rPr>
          <w:rFonts w:ascii="Times New Roman" w:hAnsi="Times New Roman"/>
          <w:bCs/>
        </w:rPr>
        <w:t>przygotowanie projektów do druku (DTP)</w:t>
      </w:r>
      <w:r w:rsidR="00925A22" w:rsidRPr="00925A22">
        <w:rPr>
          <w:rFonts w:ascii="Times New Roman" w:hAnsi="Times New Roman"/>
          <w:bCs/>
        </w:rPr>
        <w:t>,</w:t>
      </w:r>
    </w:p>
    <w:p w:rsidR="00ED6643" w:rsidRPr="00925A22" w:rsidRDefault="00331E92" w:rsidP="00925A22">
      <w:pPr>
        <w:pStyle w:val="Akapitzlist"/>
        <w:numPr>
          <w:ilvl w:val="0"/>
          <w:numId w:val="25"/>
        </w:numPr>
        <w:spacing w:line="280" w:lineRule="exact"/>
        <w:ind w:left="360"/>
        <w:jc w:val="both"/>
        <w:rPr>
          <w:rFonts w:ascii="Times New Roman" w:hAnsi="Times New Roman"/>
          <w:bCs/>
        </w:rPr>
      </w:pPr>
      <w:r w:rsidRPr="00925A22">
        <w:rPr>
          <w:rFonts w:ascii="Times New Roman" w:hAnsi="Times New Roman"/>
          <w:bCs/>
        </w:rPr>
        <w:t>graficzna usługa ekspresowa - realizowana w ciągu 5 godzin od momentu potwierdzenia otrzymania zlecenia</w:t>
      </w:r>
      <w:r w:rsidR="00925A22" w:rsidRPr="00925A22">
        <w:rPr>
          <w:rFonts w:ascii="Times New Roman" w:hAnsi="Times New Roman"/>
          <w:bCs/>
        </w:rPr>
        <w:t>.</w:t>
      </w:r>
    </w:p>
    <w:p w:rsidR="00BC69AB" w:rsidRDefault="00BC69AB" w:rsidP="00925A22">
      <w:pPr>
        <w:shd w:val="clear" w:color="auto" w:fill="FFFFFF"/>
        <w:jc w:val="both"/>
        <w:rPr>
          <w:b/>
          <w:sz w:val="22"/>
          <w:szCs w:val="22"/>
        </w:rPr>
      </w:pPr>
    </w:p>
    <w:p w:rsidR="00CE6E81" w:rsidRDefault="00CE6E81" w:rsidP="00E808E2">
      <w:pPr>
        <w:shd w:val="clear" w:color="auto" w:fill="FFFFFF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II. Termin wykonania zamówienia:</w:t>
      </w:r>
    </w:p>
    <w:p w:rsidR="00781F2C" w:rsidRDefault="00781F2C" w:rsidP="00E808E2">
      <w:pPr>
        <w:shd w:val="clear" w:color="auto" w:fill="FFFFFF"/>
        <w:jc w:val="both"/>
        <w:rPr>
          <w:b/>
          <w:sz w:val="22"/>
          <w:szCs w:val="22"/>
        </w:rPr>
      </w:pPr>
    </w:p>
    <w:p w:rsidR="0054354E" w:rsidRPr="00D1751D" w:rsidRDefault="0054354E" w:rsidP="00925A22">
      <w:pPr>
        <w:suppressAutoHyphens/>
        <w:spacing w:line="276" w:lineRule="auto"/>
        <w:jc w:val="both"/>
        <w:rPr>
          <w:sz w:val="22"/>
          <w:szCs w:val="22"/>
        </w:rPr>
      </w:pPr>
      <w:r w:rsidRPr="00E84B8B">
        <w:rPr>
          <w:sz w:val="22"/>
          <w:szCs w:val="22"/>
        </w:rPr>
        <w:t xml:space="preserve">Wykonawca będzie świadczył usługi od dnia podpisania umowy do </w:t>
      </w:r>
      <w:r w:rsidR="003C24C7" w:rsidRPr="00E84B8B">
        <w:rPr>
          <w:sz w:val="22"/>
          <w:szCs w:val="22"/>
        </w:rPr>
        <w:t>31 grudnia</w:t>
      </w:r>
      <w:r w:rsidRPr="00E84B8B">
        <w:rPr>
          <w:sz w:val="22"/>
          <w:szCs w:val="22"/>
        </w:rPr>
        <w:t xml:space="preserve"> 2016 r. lub</w:t>
      </w:r>
      <w:r w:rsidRPr="00982D50">
        <w:rPr>
          <w:sz w:val="22"/>
          <w:szCs w:val="22"/>
        </w:rPr>
        <w:t xml:space="preserve"> do wyczerpania środków, jeśli nastąpi to wcześniej.</w:t>
      </w:r>
      <w:r>
        <w:rPr>
          <w:sz w:val="22"/>
          <w:szCs w:val="22"/>
        </w:rPr>
        <w:t xml:space="preserve"> O</w:t>
      </w:r>
      <w:r w:rsidRPr="00D1751D">
        <w:rPr>
          <w:sz w:val="22"/>
          <w:szCs w:val="22"/>
        </w:rPr>
        <w:t>stateczne wersje projektów</w:t>
      </w:r>
      <w:r>
        <w:rPr>
          <w:sz w:val="22"/>
          <w:szCs w:val="22"/>
        </w:rPr>
        <w:t xml:space="preserve"> wskazanych </w:t>
      </w:r>
      <w:r w:rsidR="005C4836">
        <w:rPr>
          <w:sz w:val="22"/>
          <w:szCs w:val="22"/>
        </w:rPr>
        <w:br/>
      </w:r>
      <w:r>
        <w:rPr>
          <w:sz w:val="22"/>
          <w:szCs w:val="22"/>
        </w:rPr>
        <w:t xml:space="preserve">w części 1 powinny zostać dostarczone w </w:t>
      </w:r>
      <w:r w:rsidRPr="00D1751D">
        <w:rPr>
          <w:sz w:val="22"/>
          <w:szCs w:val="22"/>
        </w:rPr>
        <w:t>następujących terminach:</w:t>
      </w:r>
    </w:p>
    <w:p w:rsidR="00925A22" w:rsidRDefault="003C24C7" w:rsidP="00925A22">
      <w:pPr>
        <w:numPr>
          <w:ilvl w:val="1"/>
          <w:numId w:val="14"/>
        </w:numPr>
        <w:suppressAutoHyphens/>
        <w:spacing w:line="276" w:lineRule="auto"/>
        <w:jc w:val="both"/>
        <w:rPr>
          <w:sz w:val="22"/>
          <w:szCs w:val="22"/>
        </w:rPr>
      </w:pPr>
      <w:r w:rsidRPr="003C24C7">
        <w:rPr>
          <w:sz w:val="22"/>
          <w:szCs w:val="22"/>
        </w:rPr>
        <w:t xml:space="preserve">projekt graficzny kalendarza ściennego promującego </w:t>
      </w:r>
      <w:proofErr w:type="spellStart"/>
      <w:r w:rsidRPr="003C24C7">
        <w:rPr>
          <w:sz w:val="22"/>
          <w:szCs w:val="22"/>
        </w:rPr>
        <w:t>POIiŚ</w:t>
      </w:r>
      <w:proofErr w:type="spellEnd"/>
      <w:r w:rsidRPr="003C24C7">
        <w:rPr>
          <w:sz w:val="22"/>
          <w:szCs w:val="22"/>
        </w:rPr>
        <w:t xml:space="preserve"> 2014-2020 na 2017 r.– </w:t>
      </w:r>
    </w:p>
    <w:p w:rsidR="003C24C7" w:rsidRPr="00925A22" w:rsidRDefault="003C24C7" w:rsidP="00925A22">
      <w:pPr>
        <w:suppressAutoHyphens/>
        <w:spacing w:line="276" w:lineRule="auto"/>
        <w:ind w:left="720"/>
        <w:jc w:val="both"/>
        <w:rPr>
          <w:b/>
          <w:sz w:val="22"/>
          <w:szCs w:val="22"/>
        </w:rPr>
      </w:pPr>
      <w:r w:rsidRPr="00925A22">
        <w:rPr>
          <w:b/>
          <w:sz w:val="22"/>
          <w:szCs w:val="22"/>
        </w:rPr>
        <w:t>do 12 sierpnia 2016 r.</w:t>
      </w:r>
    </w:p>
    <w:p w:rsidR="003C24C7" w:rsidRPr="003C24C7" w:rsidRDefault="003C24C7" w:rsidP="00925A22">
      <w:pPr>
        <w:numPr>
          <w:ilvl w:val="1"/>
          <w:numId w:val="14"/>
        </w:numPr>
        <w:suppressAutoHyphens/>
        <w:spacing w:line="276" w:lineRule="auto"/>
        <w:jc w:val="both"/>
        <w:rPr>
          <w:sz w:val="22"/>
          <w:szCs w:val="22"/>
        </w:rPr>
      </w:pPr>
      <w:r w:rsidRPr="003C24C7">
        <w:rPr>
          <w:sz w:val="22"/>
          <w:szCs w:val="22"/>
        </w:rPr>
        <w:t>projekt broszury promującej środowiskowe działania Programu Infrastruktura i</w:t>
      </w:r>
      <w:r w:rsidR="00925A22">
        <w:rPr>
          <w:sz w:val="22"/>
          <w:szCs w:val="22"/>
        </w:rPr>
        <w:t> </w:t>
      </w:r>
      <w:r w:rsidRPr="003C24C7">
        <w:rPr>
          <w:sz w:val="22"/>
          <w:szCs w:val="22"/>
        </w:rPr>
        <w:t xml:space="preserve">Środowisko– </w:t>
      </w:r>
      <w:r w:rsidRPr="00925A22">
        <w:rPr>
          <w:b/>
          <w:sz w:val="22"/>
          <w:szCs w:val="22"/>
        </w:rPr>
        <w:t>do12 sierpnia 2016 r.</w:t>
      </w:r>
    </w:p>
    <w:p w:rsidR="003C24C7" w:rsidRDefault="003C24C7" w:rsidP="00925A22">
      <w:pPr>
        <w:numPr>
          <w:ilvl w:val="1"/>
          <w:numId w:val="14"/>
        </w:numPr>
        <w:suppressAutoHyphens/>
        <w:spacing w:line="276" w:lineRule="auto"/>
        <w:jc w:val="both"/>
        <w:rPr>
          <w:sz w:val="22"/>
          <w:szCs w:val="22"/>
        </w:rPr>
      </w:pPr>
      <w:r w:rsidRPr="003C24C7">
        <w:rPr>
          <w:sz w:val="22"/>
          <w:szCs w:val="22"/>
        </w:rPr>
        <w:t xml:space="preserve">projekt kalendarza wydarzeń edukacyjnych na 2017 r.– </w:t>
      </w:r>
      <w:r w:rsidRPr="00925A22">
        <w:rPr>
          <w:b/>
          <w:sz w:val="22"/>
          <w:szCs w:val="22"/>
        </w:rPr>
        <w:t>do 30 listopada 2016 r.</w:t>
      </w:r>
    </w:p>
    <w:p w:rsidR="00A71583" w:rsidRPr="00A71583" w:rsidRDefault="00A71583" w:rsidP="00925A22">
      <w:pPr>
        <w:suppressAutoHyphens/>
        <w:spacing w:line="276" w:lineRule="auto"/>
        <w:jc w:val="both"/>
        <w:rPr>
          <w:sz w:val="22"/>
          <w:szCs w:val="22"/>
        </w:rPr>
      </w:pPr>
    </w:p>
    <w:p w:rsidR="0054354E" w:rsidRPr="00A71583" w:rsidRDefault="0054354E" w:rsidP="00925A22">
      <w:pPr>
        <w:suppressAutoHyphens/>
        <w:spacing w:line="276" w:lineRule="auto"/>
        <w:jc w:val="both"/>
        <w:rPr>
          <w:sz w:val="22"/>
          <w:szCs w:val="22"/>
        </w:rPr>
      </w:pPr>
      <w:r w:rsidRPr="00A71583">
        <w:rPr>
          <w:sz w:val="22"/>
          <w:szCs w:val="22"/>
        </w:rPr>
        <w:t>Wykonawca wykona</w:t>
      </w:r>
      <w:r w:rsidR="00A71583" w:rsidRPr="00A71583">
        <w:rPr>
          <w:sz w:val="22"/>
          <w:szCs w:val="22"/>
        </w:rPr>
        <w:t xml:space="preserve"> projekty graficzne</w:t>
      </w:r>
      <w:r w:rsidRPr="00A71583">
        <w:rPr>
          <w:sz w:val="22"/>
          <w:szCs w:val="22"/>
        </w:rPr>
        <w:t xml:space="preserve"> </w:t>
      </w:r>
      <w:r w:rsidR="00A71583" w:rsidRPr="00A71583">
        <w:rPr>
          <w:sz w:val="22"/>
          <w:szCs w:val="22"/>
        </w:rPr>
        <w:t xml:space="preserve">na </w:t>
      </w:r>
      <w:r w:rsidRPr="00A71583">
        <w:rPr>
          <w:sz w:val="22"/>
          <w:szCs w:val="22"/>
        </w:rPr>
        <w:t>bieżąco</w:t>
      </w:r>
      <w:r w:rsidR="00A71583" w:rsidRPr="00A71583">
        <w:rPr>
          <w:sz w:val="22"/>
          <w:szCs w:val="22"/>
        </w:rPr>
        <w:t xml:space="preserve"> na podstawie zleceń wystawionych</w:t>
      </w:r>
      <w:r w:rsidRPr="00A71583">
        <w:rPr>
          <w:sz w:val="22"/>
          <w:szCs w:val="22"/>
        </w:rPr>
        <w:t xml:space="preserve"> przez Zamawiającego w</w:t>
      </w:r>
      <w:r w:rsidR="00925A22" w:rsidRPr="00A71583">
        <w:rPr>
          <w:sz w:val="22"/>
          <w:szCs w:val="22"/>
        </w:rPr>
        <w:t> </w:t>
      </w:r>
      <w:r w:rsidRPr="00A71583">
        <w:rPr>
          <w:sz w:val="22"/>
          <w:szCs w:val="22"/>
        </w:rPr>
        <w:t>następującym czasie:</w:t>
      </w:r>
    </w:p>
    <w:p w:rsidR="0054354E" w:rsidRPr="00A71583" w:rsidRDefault="0054354E" w:rsidP="00925A22">
      <w:pPr>
        <w:numPr>
          <w:ilvl w:val="1"/>
          <w:numId w:val="15"/>
        </w:numPr>
        <w:suppressAutoHyphens/>
        <w:spacing w:line="276" w:lineRule="auto"/>
        <w:jc w:val="both"/>
        <w:rPr>
          <w:sz w:val="22"/>
          <w:szCs w:val="22"/>
        </w:rPr>
      </w:pPr>
      <w:r w:rsidRPr="00A71583">
        <w:rPr>
          <w:sz w:val="22"/>
          <w:szCs w:val="22"/>
        </w:rPr>
        <w:t xml:space="preserve">graficzny projekt autorski – w ciągu maksymalnie 5 dni roboczych od dnia otrzymania zlecenia od Zamawiającego, </w:t>
      </w:r>
    </w:p>
    <w:p w:rsidR="0054354E" w:rsidRPr="00D1751D" w:rsidRDefault="0054354E" w:rsidP="00925A22">
      <w:pPr>
        <w:numPr>
          <w:ilvl w:val="1"/>
          <w:numId w:val="15"/>
        </w:numPr>
        <w:suppressAutoHyphens/>
        <w:spacing w:line="276" w:lineRule="auto"/>
        <w:jc w:val="both"/>
        <w:rPr>
          <w:sz w:val="22"/>
          <w:szCs w:val="22"/>
        </w:rPr>
      </w:pPr>
      <w:r w:rsidRPr="00D1751D">
        <w:rPr>
          <w:sz w:val="22"/>
          <w:szCs w:val="22"/>
        </w:rPr>
        <w:t xml:space="preserve">przeformatowanie projektów - w ciągu maksymalnie 2 dni roboczych od dnia otrzymania zlecenia od Zamawiającego, </w:t>
      </w:r>
    </w:p>
    <w:p w:rsidR="0054354E" w:rsidRPr="00D1751D" w:rsidRDefault="0054354E" w:rsidP="00925A22">
      <w:pPr>
        <w:numPr>
          <w:ilvl w:val="1"/>
          <w:numId w:val="15"/>
        </w:numPr>
        <w:suppressAutoHyphens/>
        <w:spacing w:line="276" w:lineRule="auto"/>
        <w:jc w:val="both"/>
        <w:rPr>
          <w:sz w:val="22"/>
          <w:szCs w:val="22"/>
        </w:rPr>
      </w:pPr>
      <w:r w:rsidRPr="00D1751D">
        <w:rPr>
          <w:sz w:val="22"/>
          <w:szCs w:val="22"/>
        </w:rPr>
        <w:t xml:space="preserve">skład projektów - w ciągu maksymalnie 2 dni roboczych od dnia otrzymania zlecenia od Zamawiającego, </w:t>
      </w:r>
    </w:p>
    <w:p w:rsidR="0054354E" w:rsidRPr="00D1751D" w:rsidRDefault="0054354E" w:rsidP="00925A22">
      <w:pPr>
        <w:numPr>
          <w:ilvl w:val="1"/>
          <w:numId w:val="15"/>
        </w:numPr>
        <w:suppressAutoHyphens/>
        <w:spacing w:line="276" w:lineRule="auto"/>
        <w:jc w:val="both"/>
        <w:rPr>
          <w:sz w:val="22"/>
          <w:szCs w:val="22"/>
        </w:rPr>
      </w:pPr>
      <w:r w:rsidRPr="00D1751D">
        <w:rPr>
          <w:sz w:val="22"/>
          <w:szCs w:val="22"/>
        </w:rPr>
        <w:t>przygotowanie projektów do druku (DTP) - w ciągu maksymalnie 5 dni roboczych od dnia otrzymania zlecenia od Zamawiającego,</w:t>
      </w:r>
    </w:p>
    <w:p w:rsidR="003C24C7" w:rsidRPr="003C24C7" w:rsidRDefault="002A3D8F" w:rsidP="00925A22">
      <w:pPr>
        <w:numPr>
          <w:ilvl w:val="1"/>
          <w:numId w:val="15"/>
        </w:num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="003C24C7" w:rsidRPr="003C24C7">
        <w:rPr>
          <w:sz w:val="22"/>
          <w:szCs w:val="22"/>
        </w:rPr>
        <w:t>raficzna usługa ekspresowa –realizowana w całości w ciągu w ciągu 5 godzin od momentu potwierdzenia otrzymania zlecenia</w:t>
      </w:r>
      <w:r w:rsidR="003C24C7">
        <w:rPr>
          <w:sz w:val="22"/>
          <w:szCs w:val="22"/>
        </w:rPr>
        <w:t>.</w:t>
      </w:r>
    </w:p>
    <w:p w:rsidR="003C24C7" w:rsidRPr="00D1751D" w:rsidRDefault="003C24C7" w:rsidP="003C24C7">
      <w:pPr>
        <w:suppressAutoHyphens/>
        <w:spacing w:line="360" w:lineRule="auto"/>
        <w:ind w:left="360"/>
        <w:jc w:val="both"/>
        <w:rPr>
          <w:sz w:val="22"/>
          <w:szCs w:val="22"/>
        </w:rPr>
      </w:pPr>
    </w:p>
    <w:p w:rsidR="00781F2C" w:rsidRDefault="00781F2C" w:rsidP="00E808E2">
      <w:pPr>
        <w:shd w:val="clear" w:color="auto" w:fill="FFFFFF"/>
        <w:jc w:val="both"/>
        <w:rPr>
          <w:b/>
          <w:sz w:val="22"/>
          <w:szCs w:val="22"/>
        </w:rPr>
      </w:pPr>
    </w:p>
    <w:p w:rsidR="00781F2C" w:rsidRPr="00E808E2" w:rsidRDefault="00781F2C" w:rsidP="00E808E2">
      <w:pPr>
        <w:shd w:val="clear" w:color="auto" w:fill="FFFFFF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 Warunki udziału w postępowaniu</w:t>
      </w:r>
      <w:r w:rsidR="00B20F01">
        <w:rPr>
          <w:b/>
          <w:sz w:val="22"/>
          <w:szCs w:val="22"/>
        </w:rPr>
        <w:t xml:space="preserve"> (np. szczególne uprawnienia, wymagana wiedza</w:t>
      </w:r>
      <w:r w:rsidR="00B20F01">
        <w:rPr>
          <w:b/>
          <w:sz w:val="22"/>
          <w:szCs w:val="22"/>
        </w:rPr>
        <w:br/>
        <w:t xml:space="preserve">i doświadczenie) </w:t>
      </w:r>
    </w:p>
    <w:p w:rsidR="00E808E2" w:rsidRDefault="00E808E2" w:rsidP="00E808E2">
      <w:pPr>
        <w:pStyle w:val="Tekstblokowy"/>
        <w:tabs>
          <w:tab w:val="num" w:pos="1080"/>
        </w:tabs>
        <w:spacing w:before="0" w:beforeAutospacing="0" w:after="0" w:afterAutospacing="0"/>
        <w:ind w:right="49"/>
        <w:jc w:val="both"/>
        <w:rPr>
          <w:szCs w:val="22"/>
        </w:rPr>
      </w:pPr>
    </w:p>
    <w:p w:rsidR="003D5412" w:rsidRPr="0051481A" w:rsidRDefault="00D45954" w:rsidP="003D5412">
      <w:pPr>
        <w:pStyle w:val="Tekstblokowy"/>
        <w:tabs>
          <w:tab w:val="num" w:pos="1080"/>
        </w:tabs>
        <w:spacing w:before="0" w:beforeAutospacing="0" w:after="0" w:afterAutospacing="0" w:line="360" w:lineRule="auto"/>
        <w:ind w:left="0" w:right="51"/>
        <w:jc w:val="both"/>
        <w:rPr>
          <w:bCs/>
          <w:szCs w:val="22"/>
        </w:rPr>
      </w:pPr>
      <w:r>
        <w:rPr>
          <w:szCs w:val="22"/>
        </w:rPr>
        <w:t>W</w:t>
      </w:r>
      <w:r w:rsidRPr="00D45954">
        <w:rPr>
          <w:szCs w:val="22"/>
        </w:rPr>
        <w:t xml:space="preserve">ykonawca </w:t>
      </w:r>
      <w:r>
        <w:rPr>
          <w:szCs w:val="22"/>
        </w:rPr>
        <w:t xml:space="preserve">musi </w:t>
      </w:r>
      <w:r w:rsidRPr="00D45954">
        <w:rPr>
          <w:szCs w:val="22"/>
        </w:rPr>
        <w:t>wyka</w:t>
      </w:r>
      <w:r>
        <w:rPr>
          <w:szCs w:val="22"/>
        </w:rPr>
        <w:t>zać</w:t>
      </w:r>
      <w:r w:rsidR="003D5412">
        <w:rPr>
          <w:szCs w:val="22"/>
        </w:rPr>
        <w:t xml:space="preserve"> posiadanie wymaganych umiejętności oraz doświadczenia poprzez </w:t>
      </w:r>
      <w:r w:rsidR="0051481A">
        <w:rPr>
          <w:bCs/>
          <w:szCs w:val="22"/>
        </w:rPr>
        <w:t xml:space="preserve">dostarczenie portfolio </w:t>
      </w:r>
      <w:r w:rsidR="00826E96">
        <w:rPr>
          <w:bCs/>
          <w:szCs w:val="22"/>
        </w:rPr>
        <w:t xml:space="preserve">wraz z dokumentami potwierdzającymi należyte wykonanie prac </w:t>
      </w:r>
      <w:r w:rsidR="0051481A">
        <w:rPr>
          <w:bCs/>
          <w:szCs w:val="22"/>
        </w:rPr>
        <w:t xml:space="preserve">oraz </w:t>
      </w:r>
      <w:r w:rsidR="00DD6836">
        <w:rPr>
          <w:bCs/>
          <w:szCs w:val="22"/>
        </w:rPr>
        <w:t>projektu graficznego</w:t>
      </w:r>
      <w:r w:rsidR="0051481A">
        <w:rPr>
          <w:bCs/>
          <w:szCs w:val="22"/>
        </w:rPr>
        <w:t xml:space="preserve"> ulotki promującej Program Infrastruktura i Środowisko (pkt. Nr 2 w</w:t>
      </w:r>
      <w:r w:rsidR="00E84B8B">
        <w:rPr>
          <w:bCs/>
          <w:szCs w:val="22"/>
        </w:rPr>
        <w:t> </w:t>
      </w:r>
      <w:r w:rsidR="0051481A">
        <w:rPr>
          <w:bCs/>
          <w:szCs w:val="22"/>
        </w:rPr>
        <w:t>zapytaniu of</w:t>
      </w:r>
      <w:r w:rsidR="00DD6836">
        <w:rPr>
          <w:bCs/>
          <w:szCs w:val="22"/>
        </w:rPr>
        <w:t xml:space="preserve">ertowym), </w:t>
      </w:r>
      <w:r w:rsidR="003D5412">
        <w:rPr>
          <w:bCs/>
          <w:szCs w:val="22"/>
        </w:rPr>
        <w:t xml:space="preserve"> które będzie podlegać ocenie w </w:t>
      </w:r>
      <w:r w:rsidR="003D5412" w:rsidRPr="0051481A">
        <w:rPr>
          <w:bCs/>
          <w:szCs w:val="22"/>
        </w:rPr>
        <w:t xml:space="preserve">ramach oceny oferty. </w:t>
      </w:r>
    </w:p>
    <w:p w:rsidR="0051481A" w:rsidRPr="0051481A" w:rsidRDefault="00EA0F7F" w:rsidP="0051481A">
      <w:pPr>
        <w:pStyle w:val="PZTS"/>
        <w:numPr>
          <w:ilvl w:val="0"/>
          <w:numId w:val="29"/>
        </w:numPr>
        <w:spacing w:before="0" w:after="0" w:line="36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Projekt graficzny</w:t>
      </w:r>
      <w:r w:rsidR="0051481A" w:rsidRPr="0051481A">
        <w:rPr>
          <w:rFonts w:ascii="Times New Roman" w:hAnsi="Times New Roman"/>
          <w:bCs/>
          <w:sz w:val="22"/>
          <w:szCs w:val="22"/>
        </w:rPr>
        <w:t xml:space="preserve"> ulotki promującej Progra</w:t>
      </w:r>
      <w:r>
        <w:rPr>
          <w:rFonts w:ascii="Times New Roman" w:hAnsi="Times New Roman"/>
          <w:bCs/>
          <w:sz w:val="22"/>
          <w:szCs w:val="22"/>
        </w:rPr>
        <w:t xml:space="preserve">m Infrastruktura i Środowisko, </w:t>
      </w:r>
      <w:r w:rsidR="0051481A" w:rsidRPr="0051481A">
        <w:rPr>
          <w:rFonts w:ascii="Times New Roman" w:hAnsi="Times New Roman"/>
          <w:bCs/>
          <w:sz w:val="22"/>
          <w:szCs w:val="22"/>
        </w:rPr>
        <w:t>II priorytet Programu Infrastruktura i Środowisko (</w:t>
      </w:r>
      <w:r>
        <w:rPr>
          <w:rFonts w:ascii="Times New Roman" w:hAnsi="Times New Roman"/>
          <w:bCs/>
          <w:sz w:val="22"/>
          <w:szCs w:val="22"/>
        </w:rPr>
        <w:t xml:space="preserve">opis ulotki znajduję się w </w:t>
      </w:r>
      <w:r w:rsidR="0051481A" w:rsidRPr="0051481A">
        <w:rPr>
          <w:rFonts w:ascii="Times New Roman" w:hAnsi="Times New Roman"/>
          <w:bCs/>
          <w:sz w:val="22"/>
          <w:szCs w:val="22"/>
        </w:rPr>
        <w:t>pkt. Nr 2 Szczegółowego opisu zamówienia) uwzględniający opis</w:t>
      </w:r>
      <w:r>
        <w:rPr>
          <w:rFonts w:ascii="Times New Roman" w:hAnsi="Times New Roman"/>
          <w:bCs/>
          <w:sz w:val="22"/>
          <w:szCs w:val="22"/>
        </w:rPr>
        <w:t xml:space="preserve"> koncepcji </w:t>
      </w:r>
      <w:r w:rsidRPr="0051481A">
        <w:rPr>
          <w:rFonts w:ascii="Times New Roman" w:hAnsi="Times New Roman"/>
          <w:bCs/>
          <w:sz w:val="22"/>
          <w:szCs w:val="22"/>
        </w:rPr>
        <w:t>funkcjonalności</w:t>
      </w:r>
      <w:r>
        <w:rPr>
          <w:rFonts w:ascii="Times New Roman" w:hAnsi="Times New Roman"/>
          <w:bCs/>
          <w:sz w:val="22"/>
          <w:szCs w:val="22"/>
        </w:rPr>
        <w:t xml:space="preserve"> i</w:t>
      </w:r>
      <w:r w:rsidR="0051481A" w:rsidRPr="0051481A">
        <w:rPr>
          <w:rFonts w:ascii="Times New Roman" w:hAnsi="Times New Roman"/>
          <w:bCs/>
          <w:sz w:val="22"/>
          <w:szCs w:val="22"/>
        </w:rPr>
        <w:t xml:space="preserve"> formy jej wykonania</w:t>
      </w:r>
      <w:r w:rsidR="00155B34">
        <w:rPr>
          <w:rFonts w:ascii="Times New Roman" w:hAnsi="Times New Roman"/>
          <w:bCs/>
          <w:sz w:val="22"/>
          <w:szCs w:val="22"/>
        </w:rPr>
        <w:t xml:space="preserve"> (układ graficzny treści wraz z elementami graficznymi)</w:t>
      </w:r>
      <w:r w:rsidR="0051481A" w:rsidRPr="0051481A">
        <w:rPr>
          <w:rFonts w:ascii="Times New Roman" w:hAnsi="Times New Roman"/>
          <w:bCs/>
          <w:sz w:val="22"/>
          <w:szCs w:val="22"/>
        </w:rPr>
        <w:t xml:space="preserve"> oraz wydruku. </w:t>
      </w:r>
      <w:r>
        <w:rPr>
          <w:rFonts w:ascii="Times New Roman" w:hAnsi="Times New Roman"/>
          <w:bCs/>
          <w:sz w:val="22"/>
          <w:szCs w:val="22"/>
        </w:rPr>
        <w:t xml:space="preserve">Oprócz projektu graficznego </w:t>
      </w:r>
      <w:r w:rsidR="00826E96">
        <w:rPr>
          <w:rFonts w:ascii="Times New Roman" w:hAnsi="Times New Roman"/>
          <w:bCs/>
          <w:sz w:val="22"/>
          <w:szCs w:val="22"/>
        </w:rPr>
        <w:t xml:space="preserve">w ofercie </w:t>
      </w:r>
      <w:r>
        <w:rPr>
          <w:rFonts w:ascii="Times New Roman" w:hAnsi="Times New Roman"/>
          <w:bCs/>
          <w:sz w:val="22"/>
          <w:szCs w:val="22"/>
        </w:rPr>
        <w:t>należy</w:t>
      </w:r>
      <w:r w:rsidR="00826E96">
        <w:rPr>
          <w:rFonts w:ascii="Times New Roman" w:hAnsi="Times New Roman"/>
          <w:bCs/>
          <w:sz w:val="22"/>
          <w:szCs w:val="22"/>
        </w:rPr>
        <w:t xml:space="preserve"> uwzględnić opis/koncepcje</w:t>
      </w:r>
      <w:r>
        <w:rPr>
          <w:rFonts w:ascii="Times New Roman" w:hAnsi="Times New Roman"/>
          <w:bCs/>
          <w:sz w:val="22"/>
          <w:szCs w:val="22"/>
        </w:rPr>
        <w:t xml:space="preserve"> specyfikacj</w:t>
      </w:r>
      <w:r w:rsidR="00826E96">
        <w:rPr>
          <w:rFonts w:ascii="Times New Roman" w:hAnsi="Times New Roman"/>
          <w:bCs/>
          <w:sz w:val="22"/>
          <w:szCs w:val="22"/>
        </w:rPr>
        <w:t xml:space="preserve">i </w:t>
      </w:r>
      <w:r>
        <w:rPr>
          <w:rFonts w:ascii="Times New Roman" w:hAnsi="Times New Roman"/>
          <w:bCs/>
          <w:sz w:val="22"/>
          <w:szCs w:val="22"/>
        </w:rPr>
        <w:t xml:space="preserve">wydruku ulotki wraz z podaniem kosztu jednostkowego </w:t>
      </w:r>
      <w:r w:rsidR="00155B34">
        <w:rPr>
          <w:rFonts w:ascii="Times New Roman" w:hAnsi="Times New Roman"/>
          <w:bCs/>
          <w:sz w:val="22"/>
          <w:szCs w:val="22"/>
        </w:rPr>
        <w:t xml:space="preserve">jej </w:t>
      </w:r>
      <w:r>
        <w:rPr>
          <w:rFonts w:ascii="Times New Roman" w:hAnsi="Times New Roman"/>
          <w:bCs/>
          <w:sz w:val="22"/>
          <w:szCs w:val="22"/>
        </w:rPr>
        <w:t xml:space="preserve">wydruku. </w:t>
      </w:r>
    </w:p>
    <w:p w:rsidR="003D5412" w:rsidRPr="0051481A" w:rsidRDefault="0051481A" w:rsidP="003D5412">
      <w:pPr>
        <w:pStyle w:val="PZTS"/>
        <w:spacing w:before="0" w:after="0" w:line="360" w:lineRule="auto"/>
        <w:rPr>
          <w:rFonts w:ascii="Times New Roman" w:hAnsi="Times New Roman"/>
          <w:bCs/>
          <w:sz w:val="22"/>
          <w:szCs w:val="22"/>
        </w:rPr>
      </w:pPr>
      <w:r w:rsidRPr="0051481A">
        <w:rPr>
          <w:rFonts w:ascii="Times New Roman" w:hAnsi="Times New Roman"/>
          <w:bCs/>
          <w:sz w:val="22"/>
          <w:szCs w:val="22"/>
        </w:rPr>
        <w:t>2) Portfolio powinno zawierać następujące prace</w:t>
      </w:r>
      <w:r w:rsidR="00EA0F7F">
        <w:rPr>
          <w:rFonts w:ascii="Times New Roman" w:hAnsi="Times New Roman"/>
          <w:bCs/>
          <w:sz w:val="22"/>
          <w:szCs w:val="22"/>
        </w:rPr>
        <w:t xml:space="preserve"> graficzne</w:t>
      </w:r>
      <w:r w:rsidRPr="0051481A">
        <w:rPr>
          <w:rFonts w:ascii="Times New Roman" w:hAnsi="Times New Roman"/>
          <w:bCs/>
          <w:sz w:val="22"/>
          <w:szCs w:val="22"/>
        </w:rPr>
        <w:t xml:space="preserve"> zrealizowane w ciągu 3 ostatnich lat:</w:t>
      </w:r>
    </w:p>
    <w:p w:rsidR="003D5412" w:rsidRPr="0051481A" w:rsidRDefault="003D5412" w:rsidP="003D5412">
      <w:pPr>
        <w:pStyle w:val="PZTS"/>
        <w:numPr>
          <w:ilvl w:val="0"/>
          <w:numId w:val="17"/>
        </w:numPr>
        <w:spacing w:before="0" w:after="0" w:line="360" w:lineRule="auto"/>
        <w:rPr>
          <w:rFonts w:ascii="Times New Roman" w:hAnsi="Times New Roman"/>
          <w:bCs/>
          <w:sz w:val="22"/>
          <w:szCs w:val="22"/>
        </w:rPr>
      </w:pPr>
      <w:r w:rsidRPr="0051481A">
        <w:rPr>
          <w:rFonts w:ascii="Times New Roman" w:hAnsi="Times New Roman"/>
          <w:bCs/>
          <w:sz w:val="22"/>
          <w:szCs w:val="22"/>
        </w:rPr>
        <w:lastRenderedPageBreak/>
        <w:t xml:space="preserve">projekt </w:t>
      </w:r>
      <w:r w:rsidR="008442CB">
        <w:rPr>
          <w:rFonts w:ascii="Times New Roman" w:hAnsi="Times New Roman"/>
          <w:bCs/>
          <w:sz w:val="22"/>
          <w:szCs w:val="22"/>
        </w:rPr>
        <w:t>3</w:t>
      </w:r>
      <w:r w:rsidRPr="0051481A">
        <w:rPr>
          <w:rFonts w:ascii="Times New Roman" w:hAnsi="Times New Roman"/>
          <w:bCs/>
          <w:sz w:val="22"/>
          <w:szCs w:val="22"/>
        </w:rPr>
        <w:t xml:space="preserve"> kalendarzy ściennych</w:t>
      </w:r>
      <w:r w:rsidR="00E57A5C">
        <w:rPr>
          <w:rFonts w:ascii="Times New Roman" w:hAnsi="Times New Roman"/>
          <w:bCs/>
          <w:sz w:val="22"/>
          <w:szCs w:val="22"/>
        </w:rPr>
        <w:t>;</w:t>
      </w:r>
    </w:p>
    <w:p w:rsidR="003D5412" w:rsidRPr="0051481A" w:rsidRDefault="003D5412" w:rsidP="003D5412">
      <w:pPr>
        <w:pStyle w:val="PZTS"/>
        <w:numPr>
          <w:ilvl w:val="0"/>
          <w:numId w:val="17"/>
        </w:numPr>
        <w:spacing w:before="0" w:after="0" w:line="360" w:lineRule="auto"/>
        <w:rPr>
          <w:rFonts w:ascii="Times New Roman" w:hAnsi="Times New Roman"/>
          <w:bCs/>
          <w:sz w:val="22"/>
          <w:szCs w:val="22"/>
        </w:rPr>
      </w:pPr>
      <w:r w:rsidRPr="0051481A">
        <w:rPr>
          <w:rFonts w:ascii="Times New Roman" w:hAnsi="Times New Roman"/>
          <w:bCs/>
          <w:sz w:val="22"/>
          <w:szCs w:val="22"/>
        </w:rPr>
        <w:t>projekt 2 broszur/raportów, min. 16 stron każda</w:t>
      </w:r>
      <w:r w:rsidR="00E57A5C">
        <w:rPr>
          <w:rFonts w:ascii="Times New Roman" w:hAnsi="Times New Roman"/>
          <w:bCs/>
          <w:sz w:val="22"/>
          <w:szCs w:val="22"/>
        </w:rPr>
        <w:t>;</w:t>
      </w:r>
    </w:p>
    <w:p w:rsidR="003C24C7" w:rsidRPr="0051481A" w:rsidRDefault="003C24C7" w:rsidP="003D5412">
      <w:pPr>
        <w:pStyle w:val="PZTS"/>
        <w:numPr>
          <w:ilvl w:val="0"/>
          <w:numId w:val="17"/>
        </w:numPr>
        <w:spacing w:before="0" w:after="0" w:line="360" w:lineRule="auto"/>
        <w:rPr>
          <w:rFonts w:ascii="Times New Roman" w:hAnsi="Times New Roman"/>
          <w:bCs/>
          <w:sz w:val="22"/>
          <w:szCs w:val="22"/>
        </w:rPr>
      </w:pPr>
      <w:r w:rsidRPr="0051481A">
        <w:rPr>
          <w:rFonts w:ascii="Times New Roman" w:hAnsi="Times New Roman"/>
          <w:bCs/>
          <w:sz w:val="22"/>
          <w:szCs w:val="22"/>
        </w:rPr>
        <w:t>projekt ulotki, min 1 strona</w:t>
      </w:r>
      <w:r w:rsidR="00E57A5C">
        <w:rPr>
          <w:rFonts w:ascii="Times New Roman" w:hAnsi="Times New Roman"/>
          <w:bCs/>
          <w:sz w:val="22"/>
          <w:szCs w:val="22"/>
        </w:rPr>
        <w:t>.</w:t>
      </w:r>
    </w:p>
    <w:p w:rsidR="0051481A" w:rsidRPr="008442CB" w:rsidRDefault="003D5412" w:rsidP="003D5412">
      <w:pPr>
        <w:pStyle w:val="PZTS"/>
        <w:tabs>
          <w:tab w:val="clear" w:pos="851"/>
        </w:tabs>
        <w:spacing w:before="0" w:after="0" w:line="360" w:lineRule="auto"/>
        <w:rPr>
          <w:rFonts w:ascii="Times New Roman" w:hAnsi="Times New Roman"/>
          <w:b/>
          <w:bCs/>
          <w:sz w:val="22"/>
          <w:szCs w:val="22"/>
        </w:rPr>
      </w:pPr>
      <w:r w:rsidRPr="008442CB">
        <w:rPr>
          <w:rFonts w:ascii="Times New Roman" w:hAnsi="Times New Roman"/>
          <w:b/>
          <w:bCs/>
          <w:sz w:val="22"/>
          <w:szCs w:val="22"/>
        </w:rPr>
        <w:t>Do portfolio prosimy załączyć dokumenty potwierdzające należyte wykonanie prac.</w:t>
      </w:r>
    </w:p>
    <w:p w:rsidR="00D45954" w:rsidRPr="00E808E2" w:rsidRDefault="00D45954" w:rsidP="00E808E2">
      <w:pPr>
        <w:pStyle w:val="Tekstblokowy"/>
        <w:tabs>
          <w:tab w:val="num" w:pos="1080"/>
        </w:tabs>
        <w:spacing w:before="0" w:beforeAutospacing="0" w:after="0" w:afterAutospacing="0"/>
        <w:ind w:right="49"/>
        <w:jc w:val="both"/>
        <w:rPr>
          <w:szCs w:val="22"/>
        </w:rPr>
      </w:pPr>
    </w:p>
    <w:p w:rsidR="00CF63BC" w:rsidRDefault="00781F2C" w:rsidP="00E808E2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IV</w:t>
      </w:r>
      <w:r w:rsidR="00E808E2" w:rsidRPr="00E808E2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CF63BC">
        <w:rPr>
          <w:rFonts w:ascii="Times New Roman" w:hAnsi="Times New Roman"/>
          <w:b/>
          <w:bCs/>
          <w:sz w:val="22"/>
          <w:szCs w:val="22"/>
        </w:rPr>
        <w:t>Wymagania dotyczące</w:t>
      </w:r>
      <w:r w:rsidR="00EB52F4" w:rsidRPr="00E808E2">
        <w:rPr>
          <w:rFonts w:ascii="Times New Roman" w:hAnsi="Times New Roman"/>
          <w:b/>
          <w:bCs/>
          <w:sz w:val="22"/>
          <w:szCs w:val="22"/>
        </w:rPr>
        <w:t xml:space="preserve"> oferty</w:t>
      </w:r>
      <w:r w:rsidR="00EE5D6C">
        <w:rPr>
          <w:rFonts w:ascii="Times New Roman" w:hAnsi="Times New Roman"/>
          <w:b/>
          <w:bCs/>
          <w:sz w:val="22"/>
          <w:szCs w:val="22"/>
        </w:rPr>
        <w:t>.</w:t>
      </w:r>
    </w:p>
    <w:p w:rsidR="00D45954" w:rsidRDefault="00D45954" w:rsidP="00E808E2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/>
          <w:bCs/>
          <w:sz w:val="22"/>
          <w:szCs w:val="22"/>
        </w:rPr>
      </w:pPr>
    </w:p>
    <w:p w:rsidR="00D45954" w:rsidRPr="00D45954" w:rsidRDefault="00D45954" w:rsidP="00D45954">
      <w:pPr>
        <w:spacing w:line="360" w:lineRule="auto"/>
        <w:jc w:val="both"/>
        <w:rPr>
          <w:sz w:val="22"/>
          <w:szCs w:val="22"/>
        </w:rPr>
      </w:pPr>
      <w:r w:rsidRPr="00D45954">
        <w:rPr>
          <w:sz w:val="22"/>
          <w:szCs w:val="22"/>
        </w:rPr>
        <w:t xml:space="preserve">Prosimy o przedstawienie </w:t>
      </w:r>
      <w:r w:rsidR="00A71583">
        <w:rPr>
          <w:sz w:val="22"/>
          <w:szCs w:val="22"/>
        </w:rPr>
        <w:t>oferty</w:t>
      </w:r>
      <w:r w:rsidRPr="00D45954">
        <w:rPr>
          <w:sz w:val="22"/>
          <w:szCs w:val="22"/>
        </w:rPr>
        <w:t xml:space="preserve"> w powyższym zakresie uwzględniającej następujące elementy: </w:t>
      </w:r>
    </w:p>
    <w:p w:rsidR="00D45954" w:rsidRPr="00D45954" w:rsidRDefault="00D45954" w:rsidP="00D45954">
      <w:pPr>
        <w:spacing w:line="360" w:lineRule="auto"/>
        <w:jc w:val="both"/>
        <w:rPr>
          <w:sz w:val="22"/>
          <w:szCs w:val="22"/>
        </w:rPr>
      </w:pPr>
      <w:r w:rsidRPr="00D45954">
        <w:rPr>
          <w:sz w:val="22"/>
          <w:szCs w:val="22"/>
        </w:rPr>
        <w:t>TABELA nr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"/>
        <w:gridCol w:w="3435"/>
        <w:gridCol w:w="1443"/>
        <w:gridCol w:w="1826"/>
        <w:gridCol w:w="1339"/>
      </w:tblGrid>
      <w:tr w:rsidR="0051481A" w:rsidRPr="005E4C8A" w:rsidTr="00966F49">
        <w:trPr>
          <w:trHeight w:val="232"/>
        </w:trPr>
        <w:tc>
          <w:tcPr>
            <w:tcW w:w="864" w:type="dxa"/>
          </w:tcPr>
          <w:p w:rsidR="0051481A" w:rsidRPr="005E4C8A" w:rsidRDefault="0051481A" w:rsidP="0051481A">
            <w:pPr>
              <w:rPr>
                <w:b/>
                <w:sz w:val="22"/>
                <w:szCs w:val="22"/>
              </w:rPr>
            </w:pPr>
            <w:r w:rsidRPr="005E4C8A">
              <w:rPr>
                <w:bCs/>
                <w:sz w:val="22"/>
                <w:szCs w:val="22"/>
              </w:rPr>
              <w:br w:type="column"/>
            </w:r>
            <w:r w:rsidRPr="005E4C8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435" w:type="dxa"/>
          </w:tcPr>
          <w:p w:rsidR="0051481A" w:rsidRPr="005E4C8A" w:rsidRDefault="0051481A" w:rsidP="0051481A">
            <w:pPr>
              <w:rPr>
                <w:b/>
                <w:sz w:val="22"/>
                <w:szCs w:val="22"/>
              </w:rPr>
            </w:pPr>
            <w:r w:rsidRPr="005E4C8A">
              <w:rPr>
                <w:b/>
                <w:sz w:val="22"/>
                <w:szCs w:val="22"/>
              </w:rPr>
              <w:t>Jednostkowe ceny projektu</w:t>
            </w:r>
          </w:p>
        </w:tc>
        <w:tc>
          <w:tcPr>
            <w:tcW w:w="1443" w:type="dxa"/>
          </w:tcPr>
          <w:p w:rsidR="0051481A" w:rsidRPr="005E4C8A" w:rsidRDefault="0051481A" w:rsidP="0051481A">
            <w:pPr>
              <w:jc w:val="both"/>
              <w:rPr>
                <w:b/>
                <w:sz w:val="22"/>
                <w:szCs w:val="22"/>
              </w:rPr>
            </w:pPr>
            <w:r w:rsidRPr="005E4C8A">
              <w:rPr>
                <w:b/>
                <w:sz w:val="22"/>
                <w:szCs w:val="22"/>
              </w:rPr>
              <w:t>Cena netto w zł.</w:t>
            </w:r>
          </w:p>
        </w:tc>
        <w:tc>
          <w:tcPr>
            <w:tcW w:w="1826" w:type="dxa"/>
          </w:tcPr>
          <w:p w:rsidR="0051481A" w:rsidRPr="005E4C8A" w:rsidRDefault="0051481A" w:rsidP="0051481A">
            <w:pPr>
              <w:jc w:val="both"/>
              <w:rPr>
                <w:b/>
                <w:sz w:val="22"/>
                <w:szCs w:val="22"/>
              </w:rPr>
            </w:pPr>
            <w:r w:rsidRPr="005E4C8A">
              <w:rPr>
                <w:b/>
                <w:sz w:val="22"/>
                <w:szCs w:val="22"/>
              </w:rPr>
              <w:t>Cena brutto w zł.</w:t>
            </w:r>
          </w:p>
          <w:p w:rsidR="0051481A" w:rsidRPr="005E4C8A" w:rsidRDefault="0051481A" w:rsidP="0051481A">
            <w:pPr>
              <w:jc w:val="both"/>
              <w:rPr>
                <w:b/>
                <w:sz w:val="22"/>
                <w:szCs w:val="22"/>
              </w:rPr>
            </w:pPr>
            <w:r w:rsidRPr="005E4C8A">
              <w:rPr>
                <w:b/>
                <w:sz w:val="22"/>
                <w:szCs w:val="22"/>
              </w:rPr>
              <w:t>(w tym wartość autorskich praw majątkowych podana w zł.</w:t>
            </w:r>
            <w:r w:rsidRPr="005E4C8A">
              <w:rPr>
                <w:rStyle w:val="Odwoanieprzypisudolnego"/>
                <w:b/>
                <w:sz w:val="22"/>
                <w:szCs w:val="22"/>
              </w:rPr>
              <w:footnoteReference w:id="3"/>
            </w:r>
            <w:r w:rsidRPr="005E4C8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339" w:type="dxa"/>
          </w:tcPr>
          <w:p w:rsidR="0051481A" w:rsidRPr="005E4C8A" w:rsidRDefault="0051481A" w:rsidP="0051481A">
            <w:pPr>
              <w:jc w:val="both"/>
              <w:rPr>
                <w:b/>
                <w:sz w:val="22"/>
                <w:szCs w:val="22"/>
              </w:rPr>
            </w:pPr>
            <w:r w:rsidRPr="005E4C8A">
              <w:rPr>
                <w:b/>
                <w:sz w:val="22"/>
                <w:szCs w:val="22"/>
              </w:rPr>
              <w:t>VAT</w:t>
            </w:r>
          </w:p>
        </w:tc>
      </w:tr>
      <w:tr w:rsidR="0051481A" w:rsidRPr="005E4C8A" w:rsidTr="00966F49">
        <w:trPr>
          <w:trHeight w:val="1148"/>
        </w:trPr>
        <w:tc>
          <w:tcPr>
            <w:tcW w:w="864" w:type="dxa"/>
          </w:tcPr>
          <w:p w:rsidR="0051481A" w:rsidRPr="005E4C8A" w:rsidRDefault="0051481A" w:rsidP="0051481A">
            <w:pPr>
              <w:rPr>
                <w:sz w:val="22"/>
                <w:szCs w:val="22"/>
              </w:rPr>
            </w:pPr>
            <w:r w:rsidRPr="005E4C8A">
              <w:rPr>
                <w:sz w:val="22"/>
                <w:szCs w:val="22"/>
              </w:rPr>
              <w:t>1</w:t>
            </w:r>
          </w:p>
        </w:tc>
        <w:tc>
          <w:tcPr>
            <w:tcW w:w="3435" w:type="dxa"/>
          </w:tcPr>
          <w:p w:rsidR="0051481A" w:rsidRPr="005E4C8A" w:rsidRDefault="0051481A" w:rsidP="0051481A">
            <w:pPr>
              <w:jc w:val="both"/>
              <w:rPr>
                <w:sz w:val="22"/>
                <w:szCs w:val="22"/>
              </w:rPr>
            </w:pPr>
            <w:r w:rsidRPr="005E4C8A">
              <w:rPr>
                <w:sz w:val="22"/>
                <w:szCs w:val="22"/>
              </w:rPr>
              <w:t xml:space="preserve">Projekt graficzny kalendarza ściennego na 2017 r. promującego Program Infrastruktura i Środowisko wraz z projektem kopert </w:t>
            </w:r>
          </w:p>
        </w:tc>
        <w:tc>
          <w:tcPr>
            <w:tcW w:w="1443" w:type="dxa"/>
          </w:tcPr>
          <w:p w:rsidR="0051481A" w:rsidRPr="005E4C8A" w:rsidRDefault="0051481A" w:rsidP="005148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51481A" w:rsidRPr="005E4C8A" w:rsidRDefault="0051481A" w:rsidP="005148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51481A" w:rsidRPr="005E4C8A" w:rsidRDefault="0051481A" w:rsidP="0051481A">
            <w:pPr>
              <w:jc w:val="both"/>
              <w:rPr>
                <w:sz w:val="22"/>
                <w:szCs w:val="22"/>
              </w:rPr>
            </w:pPr>
          </w:p>
        </w:tc>
      </w:tr>
      <w:tr w:rsidR="0051481A" w:rsidRPr="005E4C8A" w:rsidTr="00966F49">
        <w:trPr>
          <w:trHeight w:val="465"/>
        </w:trPr>
        <w:tc>
          <w:tcPr>
            <w:tcW w:w="864" w:type="dxa"/>
          </w:tcPr>
          <w:p w:rsidR="0051481A" w:rsidRPr="005E4C8A" w:rsidRDefault="0051481A" w:rsidP="0051481A">
            <w:pPr>
              <w:rPr>
                <w:sz w:val="22"/>
                <w:szCs w:val="22"/>
              </w:rPr>
            </w:pPr>
            <w:r w:rsidRPr="005E4C8A">
              <w:rPr>
                <w:sz w:val="22"/>
                <w:szCs w:val="22"/>
              </w:rPr>
              <w:t>2</w:t>
            </w:r>
          </w:p>
        </w:tc>
        <w:tc>
          <w:tcPr>
            <w:tcW w:w="3435" w:type="dxa"/>
          </w:tcPr>
          <w:p w:rsidR="0051481A" w:rsidRPr="005E4C8A" w:rsidRDefault="0051481A" w:rsidP="0051481A">
            <w:pPr>
              <w:jc w:val="both"/>
              <w:rPr>
                <w:sz w:val="22"/>
                <w:szCs w:val="22"/>
              </w:rPr>
            </w:pPr>
            <w:r w:rsidRPr="005E4C8A">
              <w:rPr>
                <w:sz w:val="22"/>
                <w:szCs w:val="22"/>
              </w:rPr>
              <w:t>Projekt graficzny ulotki promującej środowiskowe działania Programu Infrastruktura i Środowisko 2014-2020</w:t>
            </w:r>
          </w:p>
        </w:tc>
        <w:tc>
          <w:tcPr>
            <w:tcW w:w="1443" w:type="dxa"/>
          </w:tcPr>
          <w:p w:rsidR="0051481A" w:rsidRPr="005E4C8A" w:rsidRDefault="0051481A" w:rsidP="005148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51481A" w:rsidRPr="005E4C8A" w:rsidRDefault="0051481A" w:rsidP="005148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51481A" w:rsidRPr="005E4C8A" w:rsidRDefault="0051481A" w:rsidP="0051481A">
            <w:pPr>
              <w:jc w:val="both"/>
              <w:rPr>
                <w:sz w:val="22"/>
                <w:szCs w:val="22"/>
              </w:rPr>
            </w:pPr>
          </w:p>
        </w:tc>
      </w:tr>
      <w:tr w:rsidR="0051481A" w:rsidRPr="005E4C8A" w:rsidTr="00966F49">
        <w:trPr>
          <w:trHeight w:val="232"/>
        </w:trPr>
        <w:tc>
          <w:tcPr>
            <w:tcW w:w="864" w:type="dxa"/>
          </w:tcPr>
          <w:p w:rsidR="0051481A" w:rsidRPr="005E4C8A" w:rsidRDefault="0051481A" w:rsidP="0051481A">
            <w:pPr>
              <w:rPr>
                <w:sz w:val="22"/>
                <w:szCs w:val="22"/>
              </w:rPr>
            </w:pPr>
            <w:r w:rsidRPr="005E4C8A">
              <w:rPr>
                <w:sz w:val="22"/>
                <w:szCs w:val="22"/>
              </w:rPr>
              <w:t>3</w:t>
            </w:r>
          </w:p>
        </w:tc>
        <w:tc>
          <w:tcPr>
            <w:tcW w:w="3435" w:type="dxa"/>
          </w:tcPr>
          <w:p w:rsidR="0051481A" w:rsidRPr="005E4C8A" w:rsidRDefault="0051481A" w:rsidP="0051481A">
            <w:pPr>
              <w:jc w:val="both"/>
              <w:rPr>
                <w:sz w:val="22"/>
                <w:szCs w:val="22"/>
              </w:rPr>
            </w:pPr>
            <w:r w:rsidRPr="005E4C8A">
              <w:rPr>
                <w:sz w:val="22"/>
                <w:szCs w:val="22"/>
              </w:rPr>
              <w:t xml:space="preserve">Projekt graficzny kalendarium </w:t>
            </w:r>
            <w:r>
              <w:rPr>
                <w:sz w:val="22"/>
                <w:szCs w:val="22"/>
              </w:rPr>
              <w:t>wydarzeń edukacyjnych</w:t>
            </w:r>
            <w:r w:rsidRPr="005E4C8A">
              <w:rPr>
                <w:sz w:val="22"/>
                <w:szCs w:val="22"/>
              </w:rPr>
              <w:t xml:space="preserve"> w 2017 r.</w:t>
            </w:r>
          </w:p>
          <w:p w:rsidR="0051481A" w:rsidRPr="005E4C8A" w:rsidRDefault="0051481A" w:rsidP="005148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51481A" w:rsidRPr="005E4C8A" w:rsidRDefault="0051481A" w:rsidP="005148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51481A" w:rsidRPr="005E4C8A" w:rsidRDefault="0051481A" w:rsidP="005148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51481A" w:rsidRPr="005E4C8A" w:rsidRDefault="0051481A" w:rsidP="0051481A">
            <w:pPr>
              <w:jc w:val="both"/>
              <w:rPr>
                <w:sz w:val="22"/>
                <w:szCs w:val="22"/>
              </w:rPr>
            </w:pPr>
          </w:p>
        </w:tc>
      </w:tr>
      <w:tr w:rsidR="00C60C1F" w:rsidRPr="005E4C8A" w:rsidTr="00966F49">
        <w:trPr>
          <w:trHeight w:val="232"/>
        </w:trPr>
        <w:tc>
          <w:tcPr>
            <w:tcW w:w="864" w:type="dxa"/>
          </w:tcPr>
          <w:p w:rsidR="00C60C1F" w:rsidRPr="005E4C8A" w:rsidRDefault="00966F49" w:rsidP="0051481A">
            <w:pPr>
              <w:rPr>
                <w:sz w:val="22"/>
                <w:szCs w:val="22"/>
              </w:rPr>
            </w:pPr>
            <w:r w:rsidRPr="005E4C8A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3435" w:type="dxa"/>
          </w:tcPr>
          <w:p w:rsidR="00C60C1F" w:rsidRPr="005E4C8A" w:rsidRDefault="00C60C1F" w:rsidP="005148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C60C1F" w:rsidRPr="005E4C8A" w:rsidRDefault="00C60C1F" w:rsidP="005148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C60C1F" w:rsidRPr="005E4C8A" w:rsidRDefault="00C60C1F" w:rsidP="005148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C60C1F" w:rsidRPr="005E4C8A" w:rsidRDefault="00C60C1F" w:rsidP="0051481A">
            <w:pPr>
              <w:jc w:val="both"/>
              <w:rPr>
                <w:sz w:val="22"/>
                <w:szCs w:val="22"/>
              </w:rPr>
            </w:pPr>
          </w:p>
        </w:tc>
      </w:tr>
      <w:tr w:rsidR="0051481A" w:rsidRPr="005E4C8A" w:rsidTr="00966F49">
        <w:trPr>
          <w:trHeight w:val="465"/>
        </w:trPr>
        <w:tc>
          <w:tcPr>
            <w:tcW w:w="864" w:type="dxa"/>
            <w:vMerge w:val="restart"/>
          </w:tcPr>
          <w:p w:rsidR="0051481A" w:rsidRPr="005E4C8A" w:rsidRDefault="0051481A" w:rsidP="005148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43" w:type="dxa"/>
            <w:gridSpan w:val="4"/>
            <w:vAlign w:val="center"/>
          </w:tcPr>
          <w:p w:rsidR="0051481A" w:rsidRPr="005E4C8A" w:rsidRDefault="0051481A" w:rsidP="0051481A">
            <w:pPr>
              <w:jc w:val="center"/>
              <w:rPr>
                <w:sz w:val="22"/>
                <w:szCs w:val="22"/>
              </w:rPr>
            </w:pPr>
            <w:r w:rsidRPr="005E4C8A">
              <w:rPr>
                <w:sz w:val="22"/>
                <w:szCs w:val="22"/>
              </w:rPr>
              <w:t xml:space="preserve">Realizacja dodatkowych, zlecanych na bieżąco projektów </w:t>
            </w:r>
            <w:r w:rsidRPr="005458E9">
              <w:rPr>
                <w:b/>
                <w:sz w:val="22"/>
                <w:szCs w:val="22"/>
              </w:rPr>
              <w:t>(cena za roboczo-godzinę)</w:t>
            </w:r>
          </w:p>
        </w:tc>
      </w:tr>
      <w:tr w:rsidR="0051481A" w:rsidRPr="005E4C8A" w:rsidTr="00966F49">
        <w:trPr>
          <w:trHeight w:val="383"/>
        </w:trPr>
        <w:tc>
          <w:tcPr>
            <w:tcW w:w="864" w:type="dxa"/>
            <w:vMerge/>
          </w:tcPr>
          <w:p w:rsidR="0051481A" w:rsidRPr="005E4C8A" w:rsidRDefault="0051481A" w:rsidP="0051481A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</w:tcPr>
          <w:p w:rsidR="0051481A" w:rsidRPr="005E4C8A" w:rsidRDefault="0051481A" w:rsidP="0051481A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5E4C8A">
              <w:rPr>
                <w:rFonts w:ascii="Times New Roman" w:hAnsi="Times New Roman"/>
                <w:lang w:eastAsia="pl-PL"/>
              </w:rPr>
              <w:t>graficzny projekt autorski</w:t>
            </w:r>
          </w:p>
        </w:tc>
        <w:tc>
          <w:tcPr>
            <w:tcW w:w="1443" w:type="dxa"/>
          </w:tcPr>
          <w:p w:rsidR="0051481A" w:rsidRPr="005E4C8A" w:rsidRDefault="0051481A" w:rsidP="0051481A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51481A" w:rsidRPr="005E4C8A" w:rsidRDefault="0051481A" w:rsidP="0051481A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51481A" w:rsidRPr="005E4C8A" w:rsidRDefault="0051481A" w:rsidP="0051481A">
            <w:pPr>
              <w:rPr>
                <w:sz w:val="22"/>
                <w:szCs w:val="22"/>
              </w:rPr>
            </w:pPr>
          </w:p>
        </w:tc>
      </w:tr>
      <w:tr w:rsidR="0051481A" w:rsidRPr="005E4C8A" w:rsidTr="00966F49">
        <w:trPr>
          <w:trHeight w:val="383"/>
        </w:trPr>
        <w:tc>
          <w:tcPr>
            <w:tcW w:w="864" w:type="dxa"/>
            <w:vMerge/>
          </w:tcPr>
          <w:p w:rsidR="0051481A" w:rsidRPr="005E4C8A" w:rsidRDefault="0051481A" w:rsidP="0051481A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</w:tcPr>
          <w:p w:rsidR="0051481A" w:rsidRPr="005E4C8A" w:rsidRDefault="0051481A" w:rsidP="0051481A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/>
                <w:lang w:eastAsia="pl-PL"/>
              </w:rPr>
            </w:pPr>
            <w:r w:rsidRPr="005E4C8A">
              <w:rPr>
                <w:rFonts w:ascii="Times New Roman" w:hAnsi="Times New Roman"/>
                <w:lang w:eastAsia="pl-PL"/>
              </w:rPr>
              <w:t>przeformatowanie projektów</w:t>
            </w:r>
          </w:p>
        </w:tc>
        <w:tc>
          <w:tcPr>
            <w:tcW w:w="1443" w:type="dxa"/>
          </w:tcPr>
          <w:p w:rsidR="0051481A" w:rsidRPr="005E4C8A" w:rsidRDefault="0051481A" w:rsidP="0051481A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51481A" w:rsidRPr="005E4C8A" w:rsidRDefault="0051481A" w:rsidP="0051481A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51481A" w:rsidRPr="005E4C8A" w:rsidRDefault="0051481A" w:rsidP="0051481A">
            <w:pPr>
              <w:rPr>
                <w:sz w:val="22"/>
                <w:szCs w:val="22"/>
              </w:rPr>
            </w:pPr>
          </w:p>
        </w:tc>
      </w:tr>
      <w:tr w:rsidR="0051481A" w:rsidRPr="005E4C8A" w:rsidTr="00966F49">
        <w:trPr>
          <w:trHeight w:val="383"/>
        </w:trPr>
        <w:tc>
          <w:tcPr>
            <w:tcW w:w="864" w:type="dxa"/>
            <w:vMerge/>
          </w:tcPr>
          <w:p w:rsidR="0051481A" w:rsidRPr="005E4C8A" w:rsidRDefault="0051481A" w:rsidP="0051481A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</w:tcPr>
          <w:p w:rsidR="0051481A" w:rsidRPr="005E4C8A" w:rsidRDefault="0051481A" w:rsidP="0051481A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/>
                <w:lang w:eastAsia="pl-PL"/>
              </w:rPr>
            </w:pPr>
            <w:r w:rsidRPr="005E4C8A">
              <w:rPr>
                <w:rFonts w:ascii="Times New Roman" w:hAnsi="Times New Roman"/>
                <w:lang w:eastAsia="pl-PL"/>
              </w:rPr>
              <w:t>skład projektów</w:t>
            </w:r>
          </w:p>
        </w:tc>
        <w:tc>
          <w:tcPr>
            <w:tcW w:w="1443" w:type="dxa"/>
          </w:tcPr>
          <w:p w:rsidR="0051481A" w:rsidRPr="005E4C8A" w:rsidRDefault="0051481A" w:rsidP="0051481A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51481A" w:rsidRPr="005E4C8A" w:rsidRDefault="0051481A" w:rsidP="0051481A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51481A" w:rsidRPr="005E4C8A" w:rsidRDefault="0051481A" w:rsidP="0051481A">
            <w:pPr>
              <w:rPr>
                <w:sz w:val="22"/>
                <w:szCs w:val="22"/>
              </w:rPr>
            </w:pPr>
          </w:p>
        </w:tc>
      </w:tr>
      <w:tr w:rsidR="0051481A" w:rsidRPr="005E4C8A" w:rsidTr="00966F49">
        <w:trPr>
          <w:trHeight w:val="383"/>
        </w:trPr>
        <w:tc>
          <w:tcPr>
            <w:tcW w:w="864" w:type="dxa"/>
            <w:vMerge/>
          </w:tcPr>
          <w:p w:rsidR="0051481A" w:rsidRPr="005E4C8A" w:rsidRDefault="0051481A" w:rsidP="0051481A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</w:tcPr>
          <w:p w:rsidR="0051481A" w:rsidRPr="005E4C8A" w:rsidRDefault="0051481A" w:rsidP="0051481A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/>
                <w:lang w:eastAsia="pl-PL"/>
              </w:rPr>
            </w:pPr>
            <w:r w:rsidRPr="005E4C8A">
              <w:rPr>
                <w:rFonts w:ascii="Times New Roman" w:hAnsi="Times New Roman"/>
                <w:lang w:eastAsia="pl-PL"/>
              </w:rPr>
              <w:t>przygotowanie projektów do druku (DTP)</w:t>
            </w:r>
          </w:p>
        </w:tc>
        <w:tc>
          <w:tcPr>
            <w:tcW w:w="1443" w:type="dxa"/>
          </w:tcPr>
          <w:p w:rsidR="0051481A" w:rsidRPr="005E4C8A" w:rsidRDefault="0051481A" w:rsidP="0051481A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51481A" w:rsidRPr="005E4C8A" w:rsidRDefault="0051481A" w:rsidP="0051481A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51481A" w:rsidRPr="005E4C8A" w:rsidRDefault="0051481A" w:rsidP="0051481A">
            <w:pPr>
              <w:rPr>
                <w:sz w:val="22"/>
                <w:szCs w:val="22"/>
              </w:rPr>
            </w:pPr>
          </w:p>
        </w:tc>
      </w:tr>
      <w:tr w:rsidR="0051481A" w:rsidRPr="005E4C8A" w:rsidTr="00966F49">
        <w:trPr>
          <w:trHeight w:val="383"/>
        </w:trPr>
        <w:tc>
          <w:tcPr>
            <w:tcW w:w="864" w:type="dxa"/>
          </w:tcPr>
          <w:p w:rsidR="0051481A" w:rsidRPr="005E4C8A" w:rsidRDefault="0051481A" w:rsidP="0051481A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</w:tcPr>
          <w:p w:rsidR="0051481A" w:rsidRPr="005E4C8A" w:rsidRDefault="0051481A" w:rsidP="0051481A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/>
                <w:lang w:eastAsia="pl-PL"/>
              </w:rPr>
            </w:pPr>
            <w:r w:rsidRPr="005E4C8A">
              <w:rPr>
                <w:rFonts w:ascii="Times New Roman" w:hAnsi="Times New Roman"/>
                <w:lang w:eastAsia="pl-PL"/>
              </w:rPr>
              <w:t>graficzna usługa ekspresowa - realizowana w ciągu 5</w:t>
            </w:r>
            <w:r>
              <w:rPr>
                <w:rFonts w:ascii="Times New Roman" w:hAnsi="Times New Roman"/>
                <w:lang w:eastAsia="pl-PL"/>
              </w:rPr>
              <w:t xml:space="preserve"> godzin </w:t>
            </w:r>
            <w:r w:rsidRPr="005E4C8A">
              <w:rPr>
                <w:rFonts w:ascii="Times New Roman" w:hAnsi="Times New Roman"/>
                <w:lang w:eastAsia="pl-PL"/>
              </w:rPr>
              <w:t xml:space="preserve">od momentu potwierdzenia otrzymania </w:t>
            </w:r>
            <w:r w:rsidRPr="005E4C8A">
              <w:rPr>
                <w:rFonts w:ascii="Times New Roman" w:hAnsi="Times New Roman"/>
                <w:lang w:eastAsia="pl-PL"/>
              </w:rPr>
              <w:lastRenderedPageBreak/>
              <w:t>zlecenia</w:t>
            </w:r>
          </w:p>
        </w:tc>
        <w:tc>
          <w:tcPr>
            <w:tcW w:w="1443" w:type="dxa"/>
          </w:tcPr>
          <w:p w:rsidR="0051481A" w:rsidRPr="005E4C8A" w:rsidRDefault="0051481A" w:rsidP="0051481A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51481A" w:rsidRPr="005E4C8A" w:rsidRDefault="0051481A" w:rsidP="0051481A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51481A" w:rsidRPr="005E4C8A" w:rsidRDefault="0051481A" w:rsidP="0051481A">
            <w:pPr>
              <w:rPr>
                <w:sz w:val="22"/>
                <w:szCs w:val="22"/>
              </w:rPr>
            </w:pPr>
          </w:p>
        </w:tc>
      </w:tr>
    </w:tbl>
    <w:p w:rsidR="00D45954" w:rsidRDefault="00D45954" w:rsidP="00E808E2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/>
          <w:bCs/>
          <w:sz w:val="22"/>
          <w:szCs w:val="22"/>
        </w:rPr>
      </w:pPr>
    </w:p>
    <w:p w:rsidR="00D45954" w:rsidRDefault="00D45954" w:rsidP="00E808E2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/>
          <w:bCs/>
          <w:sz w:val="22"/>
          <w:szCs w:val="22"/>
        </w:rPr>
      </w:pPr>
    </w:p>
    <w:p w:rsidR="003D4566" w:rsidRPr="004C195F" w:rsidRDefault="003D4566" w:rsidP="003D4566">
      <w:pPr>
        <w:pStyle w:val="Default"/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195F">
        <w:rPr>
          <w:rFonts w:ascii="Times New Roman" w:hAnsi="Times New Roman" w:cs="Times New Roman"/>
          <w:sz w:val="22"/>
          <w:szCs w:val="22"/>
        </w:rPr>
        <w:t>Wykonawca wypełnia pole dotyczące ceny, zgodnie ze stanem na dzień składania oferty.</w:t>
      </w:r>
    </w:p>
    <w:p w:rsidR="00D45954" w:rsidRDefault="00D45954" w:rsidP="00E808E2">
      <w:pPr>
        <w:pStyle w:val="PZTS"/>
        <w:tabs>
          <w:tab w:val="clear" w:pos="851"/>
        </w:tabs>
        <w:spacing w:before="0" w:after="0"/>
        <w:rPr>
          <w:rFonts w:ascii="Times New Roman" w:hAnsi="Times New Roman"/>
          <w:b/>
          <w:bCs/>
          <w:sz w:val="22"/>
          <w:szCs w:val="22"/>
        </w:rPr>
      </w:pPr>
    </w:p>
    <w:p w:rsidR="00D45954" w:rsidRPr="00E305E5" w:rsidRDefault="00E305E5" w:rsidP="003D5412">
      <w:pPr>
        <w:pStyle w:val="PZTS"/>
        <w:spacing w:before="0" w:after="0" w:line="36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Prosimy o </w:t>
      </w:r>
      <w:r w:rsidR="003D5412">
        <w:rPr>
          <w:rFonts w:ascii="Times New Roman" w:hAnsi="Times New Roman"/>
          <w:bCs/>
          <w:sz w:val="22"/>
          <w:szCs w:val="22"/>
        </w:rPr>
        <w:t xml:space="preserve">załączenie do </w:t>
      </w:r>
      <w:r w:rsidR="003D5412" w:rsidRPr="00DB6B2B">
        <w:rPr>
          <w:rFonts w:ascii="Times New Roman" w:hAnsi="Times New Roman"/>
          <w:bCs/>
          <w:sz w:val="22"/>
          <w:szCs w:val="22"/>
        </w:rPr>
        <w:t xml:space="preserve">wypełnionej tabeli </w:t>
      </w:r>
      <w:r w:rsidR="008442CB" w:rsidRPr="00DB6B2B">
        <w:rPr>
          <w:rFonts w:ascii="Times New Roman" w:hAnsi="Times New Roman"/>
          <w:bCs/>
          <w:sz w:val="22"/>
          <w:szCs w:val="22"/>
        </w:rPr>
        <w:t>projektu gra</w:t>
      </w:r>
      <w:r w:rsidR="00E57A5C" w:rsidRPr="00DB6B2B">
        <w:rPr>
          <w:rFonts w:ascii="Times New Roman" w:hAnsi="Times New Roman"/>
          <w:bCs/>
          <w:sz w:val="22"/>
          <w:szCs w:val="22"/>
        </w:rPr>
        <w:t xml:space="preserve">ficznego ulotki promującej </w:t>
      </w:r>
      <w:proofErr w:type="spellStart"/>
      <w:r w:rsidR="00E57A5C" w:rsidRPr="00DB6B2B">
        <w:rPr>
          <w:rFonts w:ascii="Times New Roman" w:hAnsi="Times New Roman"/>
          <w:bCs/>
          <w:sz w:val="22"/>
          <w:szCs w:val="22"/>
        </w:rPr>
        <w:t>POIiŚ</w:t>
      </w:r>
      <w:proofErr w:type="spellEnd"/>
      <w:r w:rsidR="00E57A5C" w:rsidRPr="00DB6B2B">
        <w:rPr>
          <w:rFonts w:ascii="Times New Roman" w:hAnsi="Times New Roman"/>
          <w:bCs/>
          <w:sz w:val="22"/>
          <w:szCs w:val="22"/>
        </w:rPr>
        <w:t xml:space="preserve"> oraz </w:t>
      </w:r>
      <w:proofErr w:type="spellStart"/>
      <w:r w:rsidR="00E57A5C" w:rsidRPr="009E21A6">
        <w:rPr>
          <w:rFonts w:ascii="Times New Roman" w:hAnsi="Times New Roman"/>
          <w:bCs/>
          <w:sz w:val="22"/>
          <w:szCs w:val="22"/>
        </w:rPr>
        <w:t>portfolio</w:t>
      </w:r>
      <w:proofErr w:type="spellEnd"/>
      <w:r w:rsidR="00E57A5C" w:rsidRPr="00DB6B2B">
        <w:rPr>
          <w:rFonts w:ascii="Times New Roman" w:hAnsi="Times New Roman"/>
          <w:bCs/>
          <w:sz w:val="22"/>
          <w:szCs w:val="22"/>
        </w:rPr>
        <w:t xml:space="preserve"> i</w:t>
      </w:r>
      <w:r w:rsidR="008442CB" w:rsidRPr="00DB6B2B">
        <w:rPr>
          <w:rFonts w:ascii="Times New Roman" w:hAnsi="Times New Roman"/>
          <w:bCs/>
          <w:sz w:val="22"/>
          <w:szCs w:val="22"/>
        </w:rPr>
        <w:t xml:space="preserve"> dokumenty potwierdzające należyte wykonanie prac</w:t>
      </w:r>
      <w:r w:rsidR="00520532">
        <w:rPr>
          <w:rFonts w:ascii="Times New Roman" w:hAnsi="Times New Roman"/>
          <w:bCs/>
          <w:sz w:val="22"/>
          <w:szCs w:val="22"/>
        </w:rPr>
        <w:t>.</w:t>
      </w:r>
    </w:p>
    <w:p w:rsidR="00A71583" w:rsidRDefault="00A71583" w:rsidP="003D5412">
      <w:pPr>
        <w:spacing w:line="360" w:lineRule="auto"/>
        <w:jc w:val="both"/>
        <w:rPr>
          <w:b/>
          <w:sz w:val="22"/>
          <w:szCs w:val="22"/>
        </w:rPr>
      </w:pPr>
    </w:p>
    <w:p w:rsidR="00A71583" w:rsidRPr="00A71583" w:rsidRDefault="00D67FCA" w:rsidP="003D5412">
      <w:pPr>
        <w:spacing w:line="360" w:lineRule="auto"/>
        <w:jc w:val="both"/>
        <w:rPr>
          <w:b/>
          <w:color w:val="000000"/>
          <w:sz w:val="22"/>
          <w:szCs w:val="22"/>
        </w:rPr>
      </w:pPr>
      <w:r w:rsidRPr="00A71583">
        <w:rPr>
          <w:b/>
          <w:sz w:val="22"/>
          <w:szCs w:val="22"/>
        </w:rPr>
        <w:t>Wykonawca przekaże</w:t>
      </w:r>
      <w:r w:rsidR="00A71583" w:rsidRPr="00A71583">
        <w:rPr>
          <w:b/>
          <w:sz w:val="22"/>
          <w:szCs w:val="22"/>
        </w:rPr>
        <w:t xml:space="preserve"> Zamawiającemu</w:t>
      </w:r>
      <w:r w:rsidR="005011D2" w:rsidRPr="00A71583">
        <w:rPr>
          <w:b/>
          <w:sz w:val="22"/>
          <w:szCs w:val="22"/>
        </w:rPr>
        <w:t xml:space="preserve"> podpisaną</w:t>
      </w:r>
      <w:r w:rsidRPr="00A71583">
        <w:rPr>
          <w:b/>
          <w:sz w:val="22"/>
          <w:szCs w:val="22"/>
        </w:rPr>
        <w:t xml:space="preserve"> ofertę</w:t>
      </w:r>
      <w:r w:rsidR="003D5412" w:rsidRPr="00A71583">
        <w:rPr>
          <w:b/>
          <w:sz w:val="22"/>
          <w:szCs w:val="22"/>
        </w:rPr>
        <w:t xml:space="preserve"> </w:t>
      </w:r>
      <w:r w:rsidR="00A71583" w:rsidRPr="00A71583">
        <w:rPr>
          <w:b/>
          <w:sz w:val="22"/>
          <w:szCs w:val="22"/>
        </w:rPr>
        <w:t xml:space="preserve">w formie </w:t>
      </w:r>
      <w:r w:rsidR="00A71583" w:rsidRPr="00A71583">
        <w:rPr>
          <w:b/>
          <w:color w:val="000000"/>
          <w:sz w:val="22"/>
          <w:szCs w:val="22"/>
        </w:rPr>
        <w:t>wypełnionego zapytania ofertowego i podpisanego Szczegółowego opisu przedmiotu zamówienia wraz z niezbędnymi załącznikami do jej oceny:</w:t>
      </w:r>
    </w:p>
    <w:p w:rsidR="00A71583" w:rsidRPr="00A71583" w:rsidRDefault="00A71583" w:rsidP="00A71583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/>
          <w:bCs/>
          <w:u w:val="single"/>
        </w:rPr>
      </w:pPr>
      <w:r w:rsidRPr="00A71583">
        <w:rPr>
          <w:rFonts w:ascii="Times New Roman" w:hAnsi="Times New Roman"/>
          <w:b/>
          <w:color w:val="000000"/>
        </w:rPr>
        <w:t xml:space="preserve">projekt graficzny ulotki promującej </w:t>
      </w:r>
      <w:proofErr w:type="spellStart"/>
      <w:r w:rsidRPr="00A71583">
        <w:rPr>
          <w:rFonts w:ascii="Times New Roman" w:hAnsi="Times New Roman"/>
          <w:b/>
          <w:color w:val="000000"/>
        </w:rPr>
        <w:t>POIiŚ</w:t>
      </w:r>
      <w:proofErr w:type="spellEnd"/>
      <w:r w:rsidRPr="00A71583">
        <w:rPr>
          <w:rFonts w:ascii="Times New Roman" w:hAnsi="Times New Roman"/>
          <w:b/>
          <w:color w:val="000000"/>
        </w:rPr>
        <w:t xml:space="preserve"> – pkt. 2 szczegółowego opisu zamówienia, </w:t>
      </w:r>
    </w:p>
    <w:p w:rsidR="00A71583" w:rsidRPr="00A71583" w:rsidRDefault="00A71583" w:rsidP="00A71583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/>
          <w:bCs/>
          <w:u w:val="single"/>
        </w:rPr>
      </w:pPr>
      <w:proofErr w:type="spellStart"/>
      <w:r w:rsidRPr="00A71583">
        <w:rPr>
          <w:rFonts w:ascii="Times New Roman" w:hAnsi="Times New Roman"/>
          <w:b/>
          <w:color w:val="000000"/>
        </w:rPr>
        <w:t>porfolio</w:t>
      </w:r>
      <w:proofErr w:type="spellEnd"/>
      <w:r w:rsidRPr="00A71583">
        <w:rPr>
          <w:rFonts w:ascii="Times New Roman" w:hAnsi="Times New Roman"/>
          <w:b/>
          <w:color w:val="000000"/>
        </w:rPr>
        <w:t xml:space="preserve"> wraz z dokumentami potwierdzającymi należyte wykonanie</w:t>
      </w:r>
      <w:r>
        <w:rPr>
          <w:rFonts w:ascii="Times New Roman" w:hAnsi="Times New Roman"/>
          <w:b/>
          <w:color w:val="000000"/>
        </w:rPr>
        <w:t xml:space="preserve"> prac</w:t>
      </w:r>
      <w:r w:rsidRPr="00A71583">
        <w:rPr>
          <w:rFonts w:ascii="Times New Roman" w:hAnsi="Times New Roman"/>
          <w:b/>
          <w:color w:val="000000"/>
        </w:rPr>
        <w:t>.</w:t>
      </w:r>
    </w:p>
    <w:p w:rsidR="00A71583" w:rsidRPr="00A71583" w:rsidRDefault="00A71583" w:rsidP="00A71583">
      <w:pPr>
        <w:spacing w:line="360" w:lineRule="auto"/>
        <w:jc w:val="both"/>
        <w:rPr>
          <w:b/>
          <w:sz w:val="22"/>
          <w:szCs w:val="22"/>
        </w:rPr>
      </w:pPr>
      <w:r w:rsidRPr="00A71583">
        <w:rPr>
          <w:b/>
          <w:color w:val="000000"/>
          <w:sz w:val="22"/>
          <w:szCs w:val="22"/>
        </w:rPr>
        <w:t xml:space="preserve">Oferty wraz z załącznikami proszę złożyć </w:t>
      </w:r>
      <w:r w:rsidR="00D67FCA" w:rsidRPr="00A71583">
        <w:rPr>
          <w:b/>
          <w:sz w:val="22"/>
          <w:szCs w:val="22"/>
        </w:rPr>
        <w:t xml:space="preserve">drogą elektroniczną </w:t>
      </w:r>
      <w:r w:rsidRPr="00A71583">
        <w:rPr>
          <w:b/>
          <w:sz w:val="22"/>
          <w:szCs w:val="22"/>
          <w:u w:val="single"/>
        </w:rPr>
        <w:t xml:space="preserve">do 30 </w:t>
      </w:r>
      <w:r w:rsidRPr="00A71583">
        <w:rPr>
          <w:b/>
          <w:bCs/>
          <w:sz w:val="22"/>
          <w:szCs w:val="22"/>
          <w:u w:val="single"/>
        </w:rPr>
        <w:t xml:space="preserve">czerwca </w:t>
      </w:r>
      <w:r>
        <w:rPr>
          <w:b/>
          <w:bCs/>
          <w:sz w:val="22"/>
          <w:szCs w:val="22"/>
          <w:u w:val="single"/>
        </w:rPr>
        <w:t xml:space="preserve">2016 r. </w:t>
      </w:r>
      <w:r w:rsidRPr="00A71583">
        <w:rPr>
          <w:b/>
          <w:sz w:val="22"/>
          <w:szCs w:val="22"/>
        </w:rPr>
        <w:t xml:space="preserve"> </w:t>
      </w:r>
      <w:r w:rsidR="00D67FCA" w:rsidRPr="00A71583">
        <w:rPr>
          <w:b/>
          <w:sz w:val="22"/>
          <w:szCs w:val="22"/>
        </w:rPr>
        <w:t xml:space="preserve">na adres: </w:t>
      </w:r>
      <w:r w:rsidR="003C24C7" w:rsidRPr="00A71583">
        <w:rPr>
          <w:b/>
          <w:sz w:val="22"/>
          <w:szCs w:val="22"/>
        </w:rPr>
        <w:t>katarzyna.piskorska</w:t>
      </w:r>
      <w:r w:rsidR="00D67FCA" w:rsidRPr="00A71583">
        <w:rPr>
          <w:b/>
          <w:sz w:val="22"/>
          <w:szCs w:val="22"/>
        </w:rPr>
        <w:t>@mos.gov.pl albo – jeśli to niemożliwe -</w:t>
      </w:r>
      <w:r w:rsidRPr="00A71583">
        <w:rPr>
          <w:b/>
          <w:sz w:val="22"/>
          <w:szCs w:val="22"/>
        </w:rPr>
        <w:t xml:space="preserve"> </w:t>
      </w:r>
      <w:r w:rsidR="00D67FCA" w:rsidRPr="00A71583">
        <w:rPr>
          <w:b/>
          <w:sz w:val="22"/>
          <w:szCs w:val="22"/>
        </w:rPr>
        <w:t xml:space="preserve">pocztą bądź osobiście na adres: </w:t>
      </w:r>
    </w:p>
    <w:p w:rsidR="00A71583" w:rsidRPr="00A71583" w:rsidRDefault="00D67FCA" w:rsidP="00A71583">
      <w:pPr>
        <w:spacing w:line="360" w:lineRule="auto"/>
        <w:jc w:val="both"/>
        <w:rPr>
          <w:b/>
          <w:sz w:val="22"/>
          <w:szCs w:val="22"/>
        </w:rPr>
      </w:pPr>
      <w:r w:rsidRPr="00A71583">
        <w:rPr>
          <w:b/>
          <w:sz w:val="22"/>
          <w:szCs w:val="22"/>
        </w:rPr>
        <w:t>Ministerstwo Środowiska</w:t>
      </w:r>
    </w:p>
    <w:p w:rsidR="00A71583" w:rsidRPr="00A71583" w:rsidRDefault="00A71583" w:rsidP="00A71583">
      <w:pPr>
        <w:spacing w:line="360" w:lineRule="auto"/>
        <w:jc w:val="both"/>
        <w:rPr>
          <w:b/>
          <w:sz w:val="22"/>
          <w:szCs w:val="22"/>
        </w:rPr>
      </w:pPr>
      <w:r w:rsidRPr="00A71583">
        <w:rPr>
          <w:b/>
          <w:sz w:val="22"/>
          <w:szCs w:val="22"/>
        </w:rPr>
        <w:t xml:space="preserve">ul. Wawelska 52/54 </w:t>
      </w:r>
    </w:p>
    <w:p w:rsidR="00A71583" w:rsidRPr="00A71583" w:rsidRDefault="00D67FCA" w:rsidP="00A71583">
      <w:pPr>
        <w:spacing w:line="360" w:lineRule="auto"/>
        <w:jc w:val="both"/>
        <w:rPr>
          <w:b/>
          <w:sz w:val="22"/>
          <w:szCs w:val="22"/>
        </w:rPr>
      </w:pPr>
      <w:r w:rsidRPr="00A71583">
        <w:rPr>
          <w:b/>
          <w:sz w:val="22"/>
          <w:szCs w:val="22"/>
        </w:rPr>
        <w:t>00-922 Warszawa</w:t>
      </w:r>
    </w:p>
    <w:p w:rsidR="00A71583" w:rsidRPr="00A71583" w:rsidRDefault="00A71583" w:rsidP="00A71583">
      <w:pPr>
        <w:spacing w:line="360" w:lineRule="auto"/>
        <w:jc w:val="both"/>
        <w:rPr>
          <w:b/>
          <w:bCs/>
          <w:sz w:val="22"/>
          <w:szCs w:val="22"/>
        </w:rPr>
      </w:pPr>
      <w:r w:rsidRPr="00A71583">
        <w:rPr>
          <w:b/>
          <w:bCs/>
          <w:sz w:val="22"/>
          <w:szCs w:val="22"/>
        </w:rPr>
        <w:t xml:space="preserve">TERMIN SKŁADANIA OFERT: 30 czerwca 2016 r. </w:t>
      </w:r>
    </w:p>
    <w:p w:rsidR="00A71583" w:rsidRPr="00A71583" w:rsidRDefault="005011D2" w:rsidP="00A71583">
      <w:pPr>
        <w:spacing w:line="360" w:lineRule="auto"/>
        <w:jc w:val="both"/>
        <w:rPr>
          <w:rFonts w:eastAsia="Calibri"/>
          <w:b/>
          <w:bCs/>
          <w:sz w:val="22"/>
          <w:szCs w:val="22"/>
        </w:rPr>
      </w:pPr>
      <w:r w:rsidRPr="00A71583">
        <w:rPr>
          <w:b/>
          <w:bCs/>
          <w:sz w:val="22"/>
          <w:szCs w:val="22"/>
        </w:rPr>
        <w:t>Korespondencja</w:t>
      </w:r>
      <w:r w:rsidR="003E4AC4" w:rsidRPr="00A71583">
        <w:rPr>
          <w:b/>
          <w:bCs/>
          <w:sz w:val="22"/>
          <w:szCs w:val="22"/>
        </w:rPr>
        <w:t xml:space="preserve"> przyjmowana jest w</w:t>
      </w:r>
      <w:r w:rsidR="00B62C67" w:rsidRPr="00A71583">
        <w:rPr>
          <w:b/>
          <w:bCs/>
          <w:sz w:val="22"/>
          <w:szCs w:val="22"/>
        </w:rPr>
        <w:t> </w:t>
      </w:r>
      <w:r w:rsidR="003E4AC4" w:rsidRPr="00A71583">
        <w:rPr>
          <w:b/>
          <w:bCs/>
          <w:sz w:val="22"/>
          <w:szCs w:val="22"/>
        </w:rPr>
        <w:t>kancelarii Ministerstwa Środowiska w godz. 8.</w:t>
      </w:r>
      <w:r w:rsidRPr="00A71583">
        <w:rPr>
          <w:b/>
          <w:bCs/>
          <w:sz w:val="22"/>
          <w:szCs w:val="22"/>
        </w:rPr>
        <w:t>15</w:t>
      </w:r>
      <w:r w:rsidR="003E4AC4" w:rsidRPr="00A71583">
        <w:rPr>
          <w:b/>
          <w:bCs/>
          <w:sz w:val="22"/>
          <w:szCs w:val="22"/>
        </w:rPr>
        <w:t>-16.</w:t>
      </w:r>
      <w:r w:rsidRPr="00A71583">
        <w:rPr>
          <w:b/>
          <w:bCs/>
          <w:sz w:val="22"/>
          <w:szCs w:val="22"/>
        </w:rPr>
        <w:t>15 od poniedziałku do piątku.</w:t>
      </w:r>
    </w:p>
    <w:p w:rsidR="00A71583" w:rsidRPr="00A71583" w:rsidRDefault="00A71583" w:rsidP="00A71583">
      <w:pPr>
        <w:spacing w:line="360" w:lineRule="auto"/>
        <w:jc w:val="both"/>
        <w:rPr>
          <w:b/>
          <w:sz w:val="22"/>
          <w:szCs w:val="22"/>
        </w:rPr>
      </w:pPr>
      <w:r w:rsidRPr="00A71583">
        <w:rPr>
          <w:b/>
          <w:sz w:val="22"/>
          <w:szCs w:val="22"/>
        </w:rPr>
        <w:t>Oferta musi zwierać koszty każdej z wymienionych pozycji (netto, brutto, VAT).</w:t>
      </w:r>
    </w:p>
    <w:p w:rsidR="00A71583" w:rsidRPr="00A71583" w:rsidRDefault="00A71583" w:rsidP="003D5412">
      <w:pPr>
        <w:spacing w:line="360" w:lineRule="auto"/>
        <w:jc w:val="both"/>
        <w:rPr>
          <w:b/>
          <w:sz w:val="22"/>
          <w:szCs w:val="22"/>
        </w:rPr>
      </w:pPr>
    </w:p>
    <w:p w:rsidR="00E305E5" w:rsidRPr="00A71583" w:rsidRDefault="00E305E5" w:rsidP="00E305E5">
      <w:pPr>
        <w:pStyle w:val="PZTS"/>
        <w:tabs>
          <w:tab w:val="clear" w:pos="851"/>
        </w:tabs>
        <w:spacing w:before="0" w:after="0" w:line="360" w:lineRule="auto"/>
        <w:rPr>
          <w:rFonts w:ascii="Times New Roman" w:hAnsi="Times New Roman"/>
          <w:bCs/>
          <w:sz w:val="22"/>
          <w:szCs w:val="22"/>
        </w:rPr>
      </w:pPr>
    </w:p>
    <w:p w:rsidR="00EF2608" w:rsidRPr="00A71583" w:rsidRDefault="00781F2C" w:rsidP="00DC6718">
      <w:pPr>
        <w:spacing w:line="360" w:lineRule="auto"/>
        <w:jc w:val="both"/>
        <w:rPr>
          <w:b/>
          <w:bCs/>
          <w:sz w:val="22"/>
          <w:szCs w:val="22"/>
        </w:rPr>
      </w:pPr>
      <w:r w:rsidRPr="00A71583">
        <w:rPr>
          <w:b/>
          <w:bCs/>
          <w:sz w:val="22"/>
          <w:szCs w:val="22"/>
        </w:rPr>
        <w:t>V</w:t>
      </w:r>
      <w:r w:rsidR="00E808E2" w:rsidRPr="00A71583">
        <w:rPr>
          <w:b/>
          <w:bCs/>
          <w:sz w:val="22"/>
          <w:szCs w:val="22"/>
        </w:rPr>
        <w:t xml:space="preserve">. </w:t>
      </w:r>
      <w:r w:rsidR="00EB52F4" w:rsidRPr="00A71583">
        <w:rPr>
          <w:b/>
          <w:bCs/>
          <w:sz w:val="22"/>
          <w:szCs w:val="22"/>
        </w:rPr>
        <w:t>Kryteria oceny ofert</w:t>
      </w:r>
      <w:r w:rsidR="00CE6E81" w:rsidRPr="00A71583">
        <w:rPr>
          <w:b/>
          <w:bCs/>
          <w:sz w:val="22"/>
          <w:szCs w:val="22"/>
        </w:rPr>
        <w:t xml:space="preserve">, ich wagi i sposób dokonywania </w:t>
      </w:r>
    </w:p>
    <w:p w:rsidR="00DC6718" w:rsidRDefault="00DC6718" w:rsidP="00DC671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DC6718" w:rsidRPr="00A85BB0" w:rsidRDefault="00DC6718" w:rsidP="00DC671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85BB0">
        <w:rPr>
          <w:rFonts w:ascii="Times New Roman" w:hAnsi="Times New Roman" w:cs="Times New Roman"/>
          <w:sz w:val="22"/>
          <w:szCs w:val="22"/>
        </w:rPr>
        <w:t xml:space="preserve">Wybór najkorzystniejszej oferty nastąpi w oparciu o następujące kryteria: 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P1 – Cena brutto za realizację projektów stałych – waga 20%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P2 – Cena brutto za realizację projektów dodatkowych – waga 20%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P3 – Ocena</w:t>
      </w:r>
      <w:r w:rsidR="00E2658F">
        <w:rPr>
          <w:color w:val="000000"/>
          <w:sz w:val="22"/>
          <w:szCs w:val="22"/>
        </w:rPr>
        <w:t xml:space="preserve"> koncepcji projektu ulotki promującej </w:t>
      </w:r>
      <w:proofErr w:type="spellStart"/>
      <w:r w:rsidR="00E2658F">
        <w:rPr>
          <w:color w:val="000000"/>
          <w:sz w:val="22"/>
          <w:szCs w:val="22"/>
        </w:rPr>
        <w:t>POIiŚ</w:t>
      </w:r>
      <w:proofErr w:type="spellEnd"/>
      <w:r w:rsidR="00E2658F">
        <w:rPr>
          <w:color w:val="000000"/>
          <w:sz w:val="22"/>
          <w:szCs w:val="22"/>
        </w:rPr>
        <w:t xml:space="preserve"> i</w:t>
      </w:r>
      <w:r w:rsidRPr="00DC6718">
        <w:rPr>
          <w:color w:val="000000"/>
          <w:sz w:val="22"/>
          <w:szCs w:val="22"/>
        </w:rPr>
        <w:t xml:space="preserve"> </w:t>
      </w:r>
      <w:proofErr w:type="spellStart"/>
      <w:r w:rsidRPr="00DC6718">
        <w:rPr>
          <w:color w:val="000000"/>
          <w:sz w:val="22"/>
          <w:szCs w:val="22"/>
        </w:rPr>
        <w:t>portfolio</w:t>
      </w:r>
      <w:proofErr w:type="spellEnd"/>
      <w:r w:rsidRPr="00DC6718">
        <w:rPr>
          <w:color w:val="000000"/>
          <w:sz w:val="22"/>
          <w:szCs w:val="22"/>
        </w:rPr>
        <w:t xml:space="preserve"> – waga 60%</w:t>
      </w:r>
    </w:p>
    <w:p w:rsidR="00DC6718" w:rsidRPr="00535861" w:rsidRDefault="00DC6718" w:rsidP="00DC6718">
      <w:pPr>
        <w:spacing w:line="360" w:lineRule="auto"/>
        <w:jc w:val="both"/>
      </w:pPr>
    </w:p>
    <w:p w:rsidR="00DC6718" w:rsidRPr="00DC6718" w:rsidRDefault="00DC6718" w:rsidP="00DC6718">
      <w:pPr>
        <w:spacing w:line="360" w:lineRule="auto"/>
        <w:jc w:val="both"/>
        <w:rPr>
          <w:b/>
          <w:color w:val="000000"/>
          <w:sz w:val="22"/>
          <w:szCs w:val="22"/>
        </w:rPr>
      </w:pPr>
      <w:r w:rsidRPr="00DC6718">
        <w:rPr>
          <w:b/>
          <w:color w:val="000000"/>
          <w:sz w:val="22"/>
          <w:szCs w:val="22"/>
        </w:rPr>
        <w:t>Zasady oceny ofert według ustalonych kryteriów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Każda z ofert będzie oceniania wg powyższych kryteriów zgodnie z poniższym wzorem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proofErr w:type="spellStart"/>
      <w:r w:rsidRPr="00DC6718">
        <w:rPr>
          <w:color w:val="000000"/>
          <w:sz w:val="22"/>
          <w:szCs w:val="22"/>
        </w:rPr>
        <w:t>Pc</w:t>
      </w:r>
      <w:proofErr w:type="spellEnd"/>
      <w:r w:rsidRPr="00DC6718">
        <w:rPr>
          <w:color w:val="000000"/>
          <w:sz w:val="22"/>
          <w:szCs w:val="22"/>
        </w:rPr>
        <w:t xml:space="preserve"> = P1 + P2 + P3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Gdzie: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proofErr w:type="spellStart"/>
      <w:r w:rsidRPr="00DC6718">
        <w:rPr>
          <w:color w:val="000000"/>
          <w:sz w:val="22"/>
          <w:szCs w:val="22"/>
        </w:rPr>
        <w:t>Pc</w:t>
      </w:r>
      <w:proofErr w:type="spellEnd"/>
      <w:r w:rsidRPr="00DC6718">
        <w:rPr>
          <w:color w:val="000000"/>
          <w:sz w:val="22"/>
          <w:szCs w:val="22"/>
        </w:rPr>
        <w:t xml:space="preserve"> – łączna ilość punktów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lastRenderedPageBreak/>
        <w:t>P1 – ilość punktów w kryterium „Cena brutto za realizację projektów stałych”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P2 – ilość punktów w kryterium „Cena brutto za realizację projektów dodatkowych”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 xml:space="preserve">P3 – ilość punktów w kryterium „Ocena </w:t>
      </w:r>
      <w:r w:rsidR="009E21A6">
        <w:rPr>
          <w:color w:val="000000"/>
          <w:sz w:val="22"/>
          <w:szCs w:val="22"/>
        </w:rPr>
        <w:t xml:space="preserve">koncepcji projektu ulotki promującej </w:t>
      </w:r>
      <w:proofErr w:type="spellStart"/>
      <w:r w:rsidR="009E21A6">
        <w:rPr>
          <w:color w:val="000000"/>
          <w:sz w:val="22"/>
          <w:szCs w:val="22"/>
        </w:rPr>
        <w:t>POIiŚ</w:t>
      </w:r>
      <w:proofErr w:type="spellEnd"/>
      <w:r w:rsidR="009E21A6">
        <w:rPr>
          <w:color w:val="000000"/>
          <w:sz w:val="22"/>
          <w:szCs w:val="22"/>
        </w:rPr>
        <w:t xml:space="preserve"> i </w:t>
      </w:r>
      <w:proofErr w:type="spellStart"/>
      <w:r w:rsidRPr="00DC6718">
        <w:rPr>
          <w:color w:val="000000"/>
          <w:sz w:val="22"/>
          <w:szCs w:val="22"/>
        </w:rPr>
        <w:t>portfolio</w:t>
      </w:r>
      <w:proofErr w:type="spellEnd"/>
      <w:r w:rsidRPr="00DC6718">
        <w:rPr>
          <w:color w:val="000000"/>
          <w:sz w:val="22"/>
          <w:szCs w:val="22"/>
        </w:rPr>
        <w:t>”</w:t>
      </w:r>
    </w:p>
    <w:p w:rsidR="00DC6718" w:rsidRPr="00535861" w:rsidRDefault="00DC6718" w:rsidP="00DC6718">
      <w:pPr>
        <w:spacing w:line="360" w:lineRule="auto"/>
        <w:jc w:val="both"/>
      </w:pPr>
    </w:p>
    <w:p w:rsidR="00DC6718" w:rsidRPr="00DC6718" w:rsidRDefault="00DC6718" w:rsidP="00DC6718">
      <w:pPr>
        <w:spacing w:line="360" w:lineRule="auto"/>
        <w:jc w:val="both"/>
        <w:rPr>
          <w:b/>
          <w:color w:val="000000"/>
          <w:sz w:val="22"/>
          <w:szCs w:val="22"/>
        </w:rPr>
      </w:pPr>
      <w:r w:rsidRPr="00DC6718">
        <w:rPr>
          <w:b/>
          <w:color w:val="000000"/>
          <w:sz w:val="22"/>
          <w:szCs w:val="22"/>
        </w:rPr>
        <w:t>Kryterium „Cena brutto za realizację projektów stałych” – waga 20%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Ocena ofert będzie dokonywana w tym kryterium według następującego wzoru: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proofErr w:type="spellStart"/>
      <w:r w:rsidRPr="00DC6718">
        <w:rPr>
          <w:color w:val="000000"/>
          <w:sz w:val="22"/>
          <w:szCs w:val="22"/>
        </w:rPr>
        <w:t>Cps</w:t>
      </w:r>
      <w:proofErr w:type="spellEnd"/>
      <w:r w:rsidRPr="00DC6718">
        <w:rPr>
          <w:color w:val="000000"/>
          <w:sz w:val="22"/>
          <w:szCs w:val="22"/>
        </w:rPr>
        <w:t xml:space="preserve"> = (Cn1/C1)xW1+(Cn2/C2) xW2+ (Cn3/C3) xW3, gdzie: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C1 – stawka brutto za Projekt graficzny kalendarza ściennego na 201</w:t>
      </w:r>
      <w:r w:rsidR="003C24C7">
        <w:rPr>
          <w:color w:val="000000"/>
          <w:sz w:val="22"/>
          <w:szCs w:val="22"/>
        </w:rPr>
        <w:t>7</w:t>
      </w:r>
      <w:r w:rsidRPr="00DC6718">
        <w:rPr>
          <w:color w:val="000000"/>
          <w:sz w:val="22"/>
          <w:szCs w:val="22"/>
        </w:rPr>
        <w:t xml:space="preserve"> r. promującego Program Infrastruktura i Środowisko wraz z projektem kopert z ocenianej oferty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Cn1 – najtańsza stawka brutto, spośród złożonych ofert niepodlegających odrzuceniu, za Projekt graficzny kalendarza ściennego na 201</w:t>
      </w:r>
      <w:r w:rsidR="003C24C7">
        <w:rPr>
          <w:color w:val="000000"/>
          <w:sz w:val="22"/>
          <w:szCs w:val="22"/>
        </w:rPr>
        <w:t>7</w:t>
      </w:r>
      <w:r w:rsidRPr="00DC6718">
        <w:rPr>
          <w:color w:val="000000"/>
          <w:sz w:val="22"/>
          <w:szCs w:val="22"/>
        </w:rPr>
        <w:t xml:space="preserve"> r. promującego Program Infrastruktura i Środowisko wraz z projektem kopert</w:t>
      </w:r>
    </w:p>
    <w:p w:rsidR="003C24C7" w:rsidRPr="00DC6718" w:rsidRDefault="003C24C7" w:rsidP="003C24C7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2</w:t>
      </w:r>
      <w:r w:rsidRPr="00DC6718">
        <w:rPr>
          <w:color w:val="000000"/>
          <w:sz w:val="22"/>
          <w:szCs w:val="22"/>
        </w:rPr>
        <w:t xml:space="preserve"> – stawka brutto za </w:t>
      </w:r>
      <w:r>
        <w:rPr>
          <w:bCs/>
          <w:sz w:val="22"/>
          <w:szCs w:val="22"/>
        </w:rPr>
        <w:t>p</w:t>
      </w:r>
      <w:r w:rsidRPr="0081443A">
        <w:rPr>
          <w:bCs/>
          <w:sz w:val="22"/>
          <w:szCs w:val="22"/>
        </w:rPr>
        <w:t>rojekt graficzny ulotki promującej środowiskowe działania Programu Infrastruktura i Środowisko 2014-2020</w:t>
      </w:r>
      <w:r w:rsidRPr="00DC6718">
        <w:rPr>
          <w:color w:val="000000"/>
          <w:sz w:val="22"/>
          <w:szCs w:val="22"/>
        </w:rPr>
        <w:t>z ocenianej oferty</w:t>
      </w:r>
    </w:p>
    <w:p w:rsidR="003C24C7" w:rsidRDefault="003C24C7" w:rsidP="00DC6718">
      <w:pPr>
        <w:spacing w:line="360" w:lineRule="auto"/>
        <w:jc w:val="both"/>
        <w:rPr>
          <w:bCs/>
          <w:sz w:val="22"/>
          <w:szCs w:val="22"/>
        </w:rPr>
      </w:pPr>
      <w:r w:rsidRPr="00DC6718">
        <w:rPr>
          <w:color w:val="000000"/>
          <w:sz w:val="22"/>
          <w:szCs w:val="22"/>
        </w:rPr>
        <w:t>Cn</w:t>
      </w:r>
      <w:r>
        <w:rPr>
          <w:color w:val="000000"/>
          <w:sz w:val="22"/>
          <w:szCs w:val="22"/>
        </w:rPr>
        <w:t>2</w:t>
      </w:r>
      <w:r w:rsidRPr="00DC6718">
        <w:rPr>
          <w:color w:val="000000"/>
          <w:sz w:val="22"/>
          <w:szCs w:val="22"/>
        </w:rPr>
        <w:t xml:space="preserve"> – najtańsza stawka brutto, spośród złożonych ofert niepodlegających odrzuceniu, za </w:t>
      </w:r>
      <w:r>
        <w:rPr>
          <w:bCs/>
          <w:sz w:val="22"/>
          <w:szCs w:val="22"/>
        </w:rPr>
        <w:t>p</w:t>
      </w:r>
      <w:r w:rsidRPr="0081443A">
        <w:rPr>
          <w:bCs/>
          <w:sz w:val="22"/>
          <w:szCs w:val="22"/>
        </w:rPr>
        <w:t>rojekt graficzny ulotki promującej środowiskowe działania Programu Infrastruktura i Środowisko 2014-2020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C</w:t>
      </w:r>
      <w:r w:rsidR="003C24C7">
        <w:rPr>
          <w:color w:val="000000"/>
          <w:sz w:val="22"/>
          <w:szCs w:val="22"/>
        </w:rPr>
        <w:t>3</w:t>
      </w:r>
      <w:r w:rsidRPr="00DC6718">
        <w:rPr>
          <w:color w:val="000000"/>
          <w:sz w:val="22"/>
          <w:szCs w:val="22"/>
        </w:rPr>
        <w:t xml:space="preserve"> – stawka brutto za Projekt </w:t>
      </w:r>
      <w:r w:rsidR="003C24C7" w:rsidRPr="003C24C7">
        <w:rPr>
          <w:sz w:val="22"/>
          <w:szCs w:val="22"/>
        </w:rPr>
        <w:t>kalendarza wydarzeń edukacyjnych na 2017 r.</w:t>
      </w:r>
      <w:r w:rsidRPr="00DC6718">
        <w:rPr>
          <w:color w:val="000000"/>
          <w:sz w:val="22"/>
          <w:szCs w:val="22"/>
        </w:rPr>
        <w:t>z ocenianej oferty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Cn</w:t>
      </w:r>
      <w:r w:rsidR="003C24C7">
        <w:rPr>
          <w:color w:val="000000"/>
          <w:sz w:val="22"/>
          <w:szCs w:val="22"/>
        </w:rPr>
        <w:t>3</w:t>
      </w:r>
      <w:r w:rsidRPr="00DC6718">
        <w:rPr>
          <w:color w:val="000000"/>
          <w:sz w:val="22"/>
          <w:szCs w:val="22"/>
        </w:rPr>
        <w:t xml:space="preserve"> – najtańsza stawka brutto, spośród złożonych ofert niepodlegających odrzuceniu, za </w:t>
      </w:r>
      <w:r w:rsidR="003C24C7" w:rsidRPr="003C24C7">
        <w:rPr>
          <w:sz w:val="22"/>
          <w:szCs w:val="22"/>
        </w:rPr>
        <w:t>projekt kalendarza wydarzeń edukacyjnych na 2017 r.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</w:p>
    <w:p w:rsidR="00DC6718" w:rsidRPr="00DC6718" w:rsidRDefault="003C24C7" w:rsidP="00DC6718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W1, W2, W3 </w:t>
      </w:r>
      <w:r w:rsidR="00DC6718" w:rsidRPr="00DC6718">
        <w:rPr>
          <w:color w:val="000000"/>
          <w:sz w:val="22"/>
          <w:szCs w:val="22"/>
        </w:rPr>
        <w:t>– waga stawki godzinowej za realizację poszczególnych czynności, która odpowiednio wynosi: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5"/>
        <w:gridCol w:w="3082"/>
        <w:gridCol w:w="2910"/>
      </w:tblGrid>
      <w:tr w:rsidR="00DC6718" w:rsidRPr="00DC6718" w:rsidTr="003C24C7">
        <w:trPr>
          <w:trHeight w:val="536"/>
        </w:trPr>
        <w:tc>
          <w:tcPr>
            <w:tcW w:w="2915" w:type="dxa"/>
          </w:tcPr>
          <w:p w:rsidR="00DC6718" w:rsidRPr="00DC6718" w:rsidRDefault="00DC6718" w:rsidP="0081443A">
            <w:pPr>
              <w:spacing w:line="360" w:lineRule="auto"/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DC6718">
              <w:rPr>
                <w:color w:val="000000"/>
                <w:sz w:val="22"/>
                <w:szCs w:val="22"/>
              </w:rPr>
              <w:t>Indeks</w:t>
            </w:r>
          </w:p>
        </w:tc>
        <w:tc>
          <w:tcPr>
            <w:tcW w:w="3082" w:type="dxa"/>
          </w:tcPr>
          <w:p w:rsidR="00DC6718" w:rsidRPr="00DC6718" w:rsidRDefault="00DC6718" w:rsidP="0081443A">
            <w:pPr>
              <w:spacing w:line="360" w:lineRule="auto"/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DC6718">
              <w:rPr>
                <w:color w:val="000000"/>
                <w:sz w:val="22"/>
                <w:szCs w:val="22"/>
              </w:rPr>
              <w:t>Nazwa czynności</w:t>
            </w:r>
          </w:p>
        </w:tc>
        <w:tc>
          <w:tcPr>
            <w:tcW w:w="2910" w:type="dxa"/>
          </w:tcPr>
          <w:p w:rsidR="00DC6718" w:rsidRPr="00DC6718" w:rsidRDefault="00DC6718" w:rsidP="0081443A">
            <w:pPr>
              <w:spacing w:line="360" w:lineRule="auto"/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DC6718">
              <w:rPr>
                <w:color w:val="000000"/>
                <w:sz w:val="22"/>
                <w:szCs w:val="22"/>
              </w:rPr>
              <w:t>Waga</w:t>
            </w:r>
          </w:p>
        </w:tc>
      </w:tr>
      <w:tr w:rsidR="00DC6718" w:rsidRPr="00DC6718" w:rsidTr="003C24C7">
        <w:trPr>
          <w:trHeight w:val="536"/>
        </w:trPr>
        <w:tc>
          <w:tcPr>
            <w:tcW w:w="2915" w:type="dxa"/>
          </w:tcPr>
          <w:p w:rsidR="00DC6718" w:rsidRPr="00DC6718" w:rsidRDefault="00DC6718" w:rsidP="0081443A">
            <w:pPr>
              <w:spacing w:line="360" w:lineRule="auto"/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DC6718">
              <w:rPr>
                <w:color w:val="000000"/>
                <w:sz w:val="22"/>
                <w:szCs w:val="22"/>
              </w:rPr>
              <w:t>W1</w:t>
            </w:r>
          </w:p>
        </w:tc>
        <w:tc>
          <w:tcPr>
            <w:tcW w:w="3082" w:type="dxa"/>
          </w:tcPr>
          <w:p w:rsidR="00DC6718" w:rsidRPr="00DC6718" w:rsidRDefault="00DC6718" w:rsidP="003C24C7">
            <w:pPr>
              <w:rPr>
                <w:color w:val="000000"/>
                <w:sz w:val="22"/>
                <w:szCs w:val="22"/>
              </w:rPr>
            </w:pPr>
            <w:r w:rsidRPr="00DC6718">
              <w:rPr>
                <w:color w:val="000000"/>
                <w:sz w:val="22"/>
                <w:szCs w:val="22"/>
              </w:rPr>
              <w:t>Projekt graficzny kalendarza ściennego na 201</w:t>
            </w:r>
            <w:r w:rsidR="003C24C7">
              <w:rPr>
                <w:color w:val="000000"/>
                <w:sz w:val="22"/>
                <w:szCs w:val="22"/>
              </w:rPr>
              <w:t>7</w:t>
            </w:r>
            <w:r w:rsidRPr="00DC6718">
              <w:rPr>
                <w:color w:val="000000"/>
                <w:sz w:val="22"/>
                <w:szCs w:val="22"/>
              </w:rPr>
              <w:t xml:space="preserve"> r. promującego Program Infrastruktura i Środowisko wraz z projektem kopert </w:t>
            </w:r>
          </w:p>
        </w:tc>
        <w:tc>
          <w:tcPr>
            <w:tcW w:w="2910" w:type="dxa"/>
          </w:tcPr>
          <w:p w:rsidR="00DC6718" w:rsidRPr="00DC6718" w:rsidRDefault="003C24C7" w:rsidP="0081443A">
            <w:pPr>
              <w:spacing w:line="360" w:lineRule="auto"/>
              <w:ind w:left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DC6718" w:rsidRPr="00DC6718" w:rsidTr="003C24C7">
        <w:trPr>
          <w:trHeight w:val="536"/>
        </w:trPr>
        <w:tc>
          <w:tcPr>
            <w:tcW w:w="2915" w:type="dxa"/>
          </w:tcPr>
          <w:p w:rsidR="00DC6718" w:rsidRPr="00DC6718" w:rsidRDefault="00DC6718" w:rsidP="0081443A">
            <w:pPr>
              <w:spacing w:line="360" w:lineRule="auto"/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DC6718">
              <w:rPr>
                <w:color w:val="000000"/>
                <w:sz w:val="22"/>
                <w:szCs w:val="22"/>
              </w:rPr>
              <w:t>W2</w:t>
            </w:r>
          </w:p>
        </w:tc>
        <w:tc>
          <w:tcPr>
            <w:tcW w:w="3082" w:type="dxa"/>
          </w:tcPr>
          <w:p w:rsidR="00DC6718" w:rsidRPr="00DC6718" w:rsidRDefault="003C24C7" w:rsidP="0081443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81443A">
              <w:rPr>
                <w:bCs/>
                <w:sz w:val="22"/>
                <w:szCs w:val="22"/>
              </w:rPr>
              <w:t>rojekt graficzny ulotki promującej środowiskowe działania Programu Infrastruktura i Środowisko 2014-2020</w:t>
            </w:r>
            <w:r w:rsidR="00DC6718" w:rsidRPr="00DC671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910" w:type="dxa"/>
          </w:tcPr>
          <w:p w:rsidR="00DC6718" w:rsidRPr="00DC6718" w:rsidRDefault="003C24C7" w:rsidP="0081443A">
            <w:pPr>
              <w:spacing w:line="360" w:lineRule="auto"/>
              <w:ind w:left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DC6718" w:rsidRPr="00DC6718" w:rsidTr="003C24C7">
        <w:trPr>
          <w:trHeight w:val="536"/>
        </w:trPr>
        <w:tc>
          <w:tcPr>
            <w:tcW w:w="2915" w:type="dxa"/>
          </w:tcPr>
          <w:p w:rsidR="00DC6718" w:rsidRPr="00DC6718" w:rsidRDefault="00DC6718" w:rsidP="0081443A">
            <w:pPr>
              <w:spacing w:line="360" w:lineRule="auto"/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DC6718">
              <w:rPr>
                <w:color w:val="000000"/>
                <w:sz w:val="22"/>
                <w:szCs w:val="22"/>
              </w:rPr>
              <w:t>W3</w:t>
            </w:r>
          </w:p>
        </w:tc>
        <w:tc>
          <w:tcPr>
            <w:tcW w:w="3082" w:type="dxa"/>
          </w:tcPr>
          <w:p w:rsidR="00DC6718" w:rsidRPr="00DC6718" w:rsidRDefault="003C24C7" w:rsidP="0081443A">
            <w:pPr>
              <w:jc w:val="both"/>
              <w:rPr>
                <w:color w:val="000000"/>
                <w:sz w:val="22"/>
                <w:szCs w:val="22"/>
              </w:rPr>
            </w:pPr>
            <w:r w:rsidRPr="00DC6718">
              <w:rPr>
                <w:color w:val="000000"/>
                <w:sz w:val="22"/>
                <w:szCs w:val="22"/>
              </w:rPr>
              <w:t xml:space="preserve">Projekt </w:t>
            </w:r>
            <w:r w:rsidRPr="003C24C7">
              <w:rPr>
                <w:sz w:val="22"/>
                <w:szCs w:val="22"/>
              </w:rPr>
              <w:t>kalendarza wydarzeń edukacyjnych na 2017 r.</w:t>
            </w:r>
          </w:p>
        </w:tc>
        <w:tc>
          <w:tcPr>
            <w:tcW w:w="2910" w:type="dxa"/>
          </w:tcPr>
          <w:p w:rsidR="00DC6718" w:rsidRPr="00DC6718" w:rsidRDefault="003C24C7" w:rsidP="0081443A">
            <w:pPr>
              <w:spacing w:line="360" w:lineRule="auto"/>
              <w:ind w:left="3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</w:tbl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Przyjmuje się, że 1%=1 pkt i tak zostanie przeliczona liczba punktów.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 xml:space="preserve">Maksymalna liczba punktów przyznanych każdej z ofert w niniejszym kryterium wynosić będzie </w:t>
      </w:r>
      <w:r w:rsidR="002B0969" w:rsidRPr="00A71583">
        <w:rPr>
          <w:color w:val="000000"/>
          <w:sz w:val="22"/>
          <w:szCs w:val="22"/>
        </w:rPr>
        <w:t>20 pkt.</w:t>
      </w:r>
    </w:p>
    <w:p w:rsidR="00DC6718" w:rsidRPr="00535861" w:rsidRDefault="00DC6718" w:rsidP="00DC6718">
      <w:pPr>
        <w:spacing w:line="360" w:lineRule="auto"/>
        <w:jc w:val="both"/>
      </w:pPr>
    </w:p>
    <w:p w:rsidR="00DC6718" w:rsidRPr="00DC6718" w:rsidRDefault="00DC6718" w:rsidP="00DC6718">
      <w:pPr>
        <w:spacing w:line="360" w:lineRule="auto"/>
        <w:jc w:val="both"/>
        <w:rPr>
          <w:b/>
          <w:color w:val="000000"/>
          <w:sz w:val="22"/>
          <w:szCs w:val="22"/>
        </w:rPr>
      </w:pPr>
      <w:r w:rsidRPr="00DC6718">
        <w:rPr>
          <w:b/>
          <w:color w:val="000000"/>
          <w:sz w:val="22"/>
          <w:szCs w:val="22"/>
        </w:rPr>
        <w:t>Kryterium „Cena brutto za realizację projektów dodatkowych” – waga 20%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Ocena ofert będzie dokonywana w tym kryterium według następującego wzoru: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proofErr w:type="spellStart"/>
      <w:r w:rsidRPr="00DC6718">
        <w:rPr>
          <w:color w:val="000000"/>
          <w:sz w:val="22"/>
          <w:szCs w:val="22"/>
        </w:rPr>
        <w:t>Cpd</w:t>
      </w:r>
      <w:proofErr w:type="spellEnd"/>
      <w:r w:rsidRPr="00DC6718">
        <w:rPr>
          <w:color w:val="000000"/>
          <w:sz w:val="22"/>
          <w:szCs w:val="22"/>
        </w:rPr>
        <w:t xml:space="preserve"> = (Cn1/C1)xW1+(Cn2/C2) xW2+ (Cn3/C3) xW3+(Cn4/C4) xW4+ (Cn5/C5) xW5, gdzie: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C1 – stawka godzinowa brutto za graficzny projekt autorski z ocenianej oferty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 xml:space="preserve">Cn1 – najtańsza stawka godzinowa brutto, spośród złożonych ofert niepodlegających odrzuceniu, za graficzny projekt autorski 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C2 – stawka godzinowa brutto za przeformatowanie projektów z ocenianej oferty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Cn2 – najtańsza stawka godzinowa brutto, spośród złożonych ofert niepodlegających odrzuceniu, za przeformatowanie projektów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C3 – stawka godzinowa brutto za skład projektów z ocenianej oferty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Cn3 – najtańsza stawka godzinowa brutto, spośród złożonych ofert niepodlegających odrzuceniu, za skład projektów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C4 – stawka godzinowa brutto za przygotowanie projektów do druku (DTP) z ocenianej oferty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Cn4 – najtańsza stawka godzinowa brutto, spośród złożonych ofert niepodlegających odrzuceniu, za przygotowanie projektów do druku (DTP)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 xml:space="preserve">C5 – stawka godzinowa brutto za </w:t>
      </w:r>
      <w:r w:rsidR="005F687B">
        <w:rPr>
          <w:color w:val="000000"/>
          <w:sz w:val="22"/>
          <w:szCs w:val="22"/>
        </w:rPr>
        <w:t>ekspresowa usługa graficzna</w:t>
      </w:r>
    </w:p>
    <w:p w:rsidR="005F687B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 xml:space="preserve">Cn5 – najtańsza stawka godzinowa brutto, spośród złożonych ofert niepodlegających odrzuceniu, za </w:t>
      </w:r>
      <w:r w:rsidR="005F687B">
        <w:rPr>
          <w:color w:val="000000"/>
          <w:sz w:val="22"/>
          <w:szCs w:val="22"/>
        </w:rPr>
        <w:t xml:space="preserve">ekspresowa usługa graficzna </w:t>
      </w:r>
    </w:p>
    <w:p w:rsidR="00DC6718" w:rsidRPr="00DC6718" w:rsidRDefault="005F687B" w:rsidP="00DC6718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W1, W2, W3, W4, W5 </w:t>
      </w:r>
      <w:r w:rsidR="00DC6718" w:rsidRPr="00DC6718">
        <w:rPr>
          <w:color w:val="000000"/>
          <w:sz w:val="22"/>
          <w:szCs w:val="22"/>
        </w:rPr>
        <w:t>– waga stawki godzinowej za realizację poszczególnych czynności, która odpowiednio wynosi: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01"/>
        <w:gridCol w:w="3111"/>
        <w:gridCol w:w="2895"/>
      </w:tblGrid>
      <w:tr w:rsidR="00DC6718" w:rsidRPr="00DC6718" w:rsidTr="005F687B">
        <w:trPr>
          <w:trHeight w:val="536"/>
        </w:trPr>
        <w:tc>
          <w:tcPr>
            <w:tcW w:w="2901" w:type="dxa"/>
          </w:tcPr>
          <w:p w:rsidR="00DC6718" w:rsidRPr="00DC6718" w:rsidRDefault="00DC6718" w:rsidP="00DC671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DC6718">
              <w:rPr>
                <w:color w:val="000000"/>
                <w:sz w:val="22"/>
                <w:szCs w:val="22"/>
              </w:rPr>
              <w:t>Indeks</w:t>
            </w:r>
          </w:p>
        </w:tc>
        <w:tc>
          <w:tcPr>
            <w:tcW w:w="3111" w:type="dxa"/>
          </w:tcPr>
          <w:p w:rsidR="00DC6718" w:rsidRPr="00DC6718" w:rsidRDefault="00DC6718" w:rsidP="00DC671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DC6718">
              <w:rPr>
                <w:color w:val="000000"/>
                <w:sz w:val="22"/>
                <w:szCs w:val="22"/>
              </w:rPr>
              <w:t>Nazwa czynności</w:t>
            </w:r>
          </w:p>
        </w:tc>
        <w:tc>
          <w:tcPr>
            <w:tcW w:w="2895" w:type="dxa"/>
          </w:tcPr>
          <w:p w:rsidR="00DC6718" w:rsidRPr="00DC6718" w:rsidRDefault="00DC6718" w:rsidP="00DC671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DC6718">
              <w:rPr>
                <w:color w:val="000000"/>
                <w:sz w:val="22"/>
                <w:szCs w:val="22"/>
              </w:rPr>
              <w:t>Waga</w:t>
            </w:r>
          </w:p>
        </w:tc>
      </w:tr>
      <w:tr w:rsidR="00DC6718" w:rsidRPr="00DC6718" w:rsidTr="005F687B">
        <w:trPr>
          <w:trHeight w:val="536"/>
        </w:trPr>
        <w:tc>
          <w:tcPr>
            <w:tcW w:w="2901" w:type="dxa"/>
          </w:tcPr>
          <w:p w:rsidR="00DC6718" w:rsidRPr="00DC6718" w:rsidRDefault="00DC6718" w:rsidP="00DC671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DC6718">
              <w:rPr>
                <w:color w:val="000000"/>
                <w:sz w:val="22"/>
                <w:szCs w:val="22"/>
              </w:rPr>
              <w:t>W1</w:t>
            </w:r>
          </w:p>
        </w:tc>
        <w:tc>
          <w:tcPr>
            <w:tcW w:w="3111" w:type="dxa"/>
          </w:tcPr>
          <w:p w:rsidR="00DC6718" w:rsidRPr="00DC6718" w:rsidRDefault="00DC6718" w:rsidP="00DC671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DC6718">
              <w:rPr>
                <w:color w:val="000000"/>
                <w:sz w:val="22"/>
                <w:szCs w:val="22"/>
              </w:rPr>
              <w:t>graficzny projekt autorski</w:t>
            </w:r>
          </w:p>
        </w:tc>
        <w:tc>
          <w:tcPr>
            <w:tcW w:w="2895" w:type="dxa"/>
          </w:tcPr>
          <w:p w:rsidR="00DC6718" w:rsidRPr="00DC6718" w:rsidRDefault="00DC6718" w:rsidP="00DC671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DC6718">
              <w:rPr>
                <w:color w:val="000000"/>
                <w:sz w:val="22"/>
                <w:szCs w:val="22"/>
              </w:rPr>
              <w:t>8</w:t>
            </w:r>
          </w:p>
        </w:tc>
      </w:tr>
      <w:tr w:rsidR="00DC6718" w:rsidRPr="00DC6718" w:rsidTr="005F687B">
        <w:trPr>
          <w:trHeight w:val="536"/>
        </w:trPr>
        <w:tc>
          <w:tcPr>
            <w:tcW w:w="2901" w:type="dxa"/>
          </w:tcPr>
          <w:p w:rsidR="00DC6718" w:rsidRPr="00DC6718" w:rsidRDefault="00DC6718" w:rsidP="00DC671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DC6718">
              <w:rPr>
                <w:color w:val="000000"/>
                <w:sz w:val="22"/>
                <w:szCs w:val="22"/>
              </w:rPr>
              <w:t>W2</w:t>
            </w:r>
          </w:p>
        </w:tc>
        <w:tc>
          <w:tcPr>
            <w:tcW w:w="3111" w:type="dxa"/>
          </w:tcPr>
          <w:p w:rsidR="00DC6718" w:rsidRPr="00DC6718" w:rsidRDefault="00DC6718" w:rsidP="00DC671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DC6718">
              <w:rPr>
                <w:color w:val="000000"/>
                <w:sz w:val="22"/>
                <w:szCs w:val="22"/>
              </w:rPr>
              <w:t>przeformatowanie projektów</w:t>
            </w:r>
          </w:p>
        </w:tc>
        <w:tc>
          <w:tcPr>
            <w:tcW w:w="2895" w:type="dxa"/>
          </w:tcPr>
          <w:p w:rsidR="00DC6718" w:rsidRPr="00DC6718" w:rsidRDefault="00ED04A6" w:rsidP="00DC671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DC6718" w:rsidRPr="00DC6718" w:rsidTr="005F687B">
        <w:trPr>
          <w:trHeight w:val="536"/>
        </w:trPr>
        <w:tc>
          <w:tcPr>
            <w:tcW w:w="2901" w:type="dxa"/>
          </w:tcPr>
          <w:p w:rsidR="00DC6718" w:rsidRPr="00DC6718" w:rsidRDefault="00DC6718" w:rsidP="00DC671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DC6718">
              <w:rPr>
                <w:color w:val="000000"/>
                <w:sz w:val="22"/>
                <w:szCs w:val="22"/>
              </w:rPr>
              <w:t>W3</w:t>
            </w:r>
          </w:p>
        </w:tc>
        <w:tc>
          <w:tcPr>
            <w:tcW w:w="3111" w:type="dxa"/>
          </w:tcPr>
          <w:p w:rsidR="00DC6718" w:rsidRPr="00DC6718" w:rsidRDefault="00DC6718" w:rsidP="00DC671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DC6718">
              <w:rPr>
                <w:color w:val="000000"/>
                <w:sz w:val="22"/>
                <w:szCs w:val="22"/>
              </w:rPr>
              <w:t>skład projektów</w:t>
            </w:r>
          </w:p>
        </w:tc>
        <w:tc>
          <w:tcPr>
            <w:tcW w:w="2895" w:type="dxa"/>
          </w:tcPr>
          <w:p w:rsidR="00DC6718" w:rsidRPr="00DC6718" w:rsidRDefault="00DC6718" w:rsidP="00DC671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DC6718">
              <w:rPr>
                <w:color w:val="000000"/>
                <w:sz w:val="22"/>
                <w:szCs w:val="22"/>
              </w:rPr>
              <w:t>2</w:t>
            </w:r>
          </w:p>
        </w:tc>
      </w:tr>
      <w:tr w:rsidR="00DC6718" w:rsidRPr="00DC6718" w:rsidTr="005F687B">
        <w:trPr>
          <w:trHeight w:val="536"/>
        </w:trPr>
        <w:tc>
          <w:tcPr>
            <w:tcW w:w="2901" w:type="dxa"/>
          </w:tcPr>
          <w:p w:rsidR="00DC6718" w:rsidRPr="00DC6718" w:rsidRDefault="00DC6718" w:rsidP="00DC671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DC6718">
              <w:rPr>
                <w:color w:val="000000"/>
                <w:sz w:val="22"/>
                <w:szCs w:val="22"/>
              </w:rPr>
              <w:t>W4</w:t>
            </w:r>
          </w:p>
        </w:tc>
        <w:tc>
          <w:tcPr>
            <w:tcW w:w="3111" w:type="dxa"/>
          </w:tcPr>
          <w:p w:rsidR="00DC6718" w:rsidRPr="00DC6718" w:rsidRDefault="00DC6718" w:rsidP="00DC671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DC6718">
              <w:rPr>
                <w:color w:val="000000"/>
                <w:sz w:val="22"/>
                <w:szCs w:val="22"/>
              </w:rPr>
              <w:t>przygotowanie projektów do druku (DTP)</w:t>
            </w:r>
          </w:p>
        </w:tc>
        <w:tc>
          <w:tcPr>
            <w:tcW w:w="2895" w:type="dxa"/>
          </w:tcPr>
          <w:p w:rsidR="00DC6718" w:rsidRPr="00DC6718" w:rsidRDefault="00DC6718" w:rsidP="00DC671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DC6718">
              <w:rPr>
                <w:color w:val="000000"/>
                <w:sz w:val="22"/>
                <w:szCs w:val="22"/>
              </w:rPr>
              <w:t>2</w:t>
            </w:r>
          </w:p>
        </w:tc>
      </w:tr>
      <w:tr w:rsidR="00DC6718" w:rsidRPr="00DC6718" w:rsidTr="005F687B">
        <w:trPr>
          <w:trHeight w:val="536"/>
        </w:trPr>
        <w:tc>
          <w:tcPr>
            <w:tcW w:w="2901" w:type="dxa"/>
          </w:tcPr>
          <w:p w:rsidR="00DC6718" w:rsidRPr="00123B3D" w:rsidRDefault="00DC6718" w:rsidP="00DC671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123B3D">
              <w:rPr>
                <w:color w:val="000000"/>
                <w:sz w:val="22"/>
                <w:szCs w:val="22"/>
              </w:rPr>
              <w:t>W5</w:t>
            </w:r>
          </w:p>
        </w:tc>
        <w:tc>
          <w:tcPr>
            <w:tcW w:w="3111" w:type="dxa"/>
          </w:tcPr>
          <w:p w:rsidR="00DC6718" w:rsidRPr="00123B3D" w:rsidRDefault="005F687B" w:rsidP="005F687B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ekspresowa usługa graficzna</w:t>
            </w:r>
          </w:p>
        </w:tc>
        <w:tc>
          <w:tcPr>
            <w:tcW w:w="2895" w:type="dxa"/>
          </w:tcPr>
          <w:p w:rsidR="00DC6718" w:rsidRPr="00DC6718" w:rsidRDefault="005F687B" w:rsidP="00DC671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</w:tbl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Przyjmuje się, że 1%=1 pkt i tak zostanie przeliczona liczba punktów.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Maksymalna liczba punktów przyznanych każdej z ofert w niniejszym kryterium wynosić będzie 20 pkt.</w:t>
      </w:r>
    </w:p>
    <w:p w:rsidR="00DC6718" w:rsidRPr="00535861" w:rsidRDefault="00DC6718" w:rsidP="00DC6718">
      <w:pPr>
        <w:spacing w:line="360" w:lineRule="auto"/>
        <w:jc w:val="both"/>
      </w:pPr>
    </w:p>
    <w:p w:rsidR="00DC6718" w:rsidRPr="00DC6718" w:rsidRDefault="00DC6718" w:rsidP="00DC6718">
      <w:pPr>
        <w:spacing w:line="360" w:lineRule="auto"/>
        <w:jc w:val="both"/>
        <w:rPr>
          <w:b/>
          <w:color w:val="000000"/>
          <w:sz w:val="22"/>
          <w:szCs w:val="22"/>
        </w:rPr>
      </w:pPr>
      <w:r w:rsidRPr="00DC6718">
        <w:rPr>
          <w:b/>
          <w:color w:val="000000"/>
          <w:sz w:val="22"/>
          <w:szCs w:val="22"/>
        </w:rPr>
        <w:t>Kryterium „Ocena</w:t>
      </w:r>
      <w:r w:rsidR="00EA0F7F">
        <w:rPr>
          <w:b/>
          <w:color w:val="000000"/>
          <w:sz w:val="22"/>
          <w:szCs w:val="22"/>
        </w:rPr>
        <w:t xml:space="preserve"> projektu ulotki promującej </w:t>
      </w:r>
      <w:proofErr w:type="spellStart"/>
      <w:r w:rsidR="00EA0F7F">
        <w:rPr>
          <w:b/>
          <w:color w:val="000000"/>
          <w:sz w:val="22"/>
          <w:szCs w:val="22"/>
        </w:rPr>
        <w:t>POIiŚ</w:t>
      </w:r>
      <w:proofErr w:type="spellEnd"/>
      <w:r w:rsidR="00EA0F7F">
        <w:rPr>
          <w:b/>
          <w:color w:val="000000"/>
          <w:sz w:val="22"/>
          <w:szCs w:val="22"/>
        </w:rPr>
        <w:t xml:space="preserve"> i</w:t>
      </w:r>
      <w:r w:rsidRPr="00DC6718">
        <w:rPr>
          <w:b/>
          <w:color w:val="000000"/>
          <w:sz w:val="22"/>
          <w:szCs w:val="22"/>
        </w:rPr>
        <w:t xml:space="preserve"> </w:t>
      </w:r>
      <w:proofErr w:type="spellStart"/>
      <w:r w:rsidRPr="00DC6718">
        <w:rPr>
          <w:b/>
          <w:color w:val="000000"/>
          <w:sz w:val="22"/>
          <w:szCs w:val="22"/>
        </w:rPr>
        <w:t>portfolio</w:t>
      </w:r>
      <w:proofErr w:type="spellEnd"/>
      <w:r w:rsidRPr="00DC6718">
        <w:rPr>
          <w:b/>
          <w:color w:val="000000"/>
          <w:sz w:val="22"/>
          <w:szCs w:val="22"/>
        </w:rPr>
        <w:t>” – waga 60%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A71583">
        <w:rPr>
          <w:color w:val="000000"/>
          <w:sz w:val="22"/>
          <w:szCs w:val="22"/>
        </w:rPr>
        <w:lastRenderedPageBreak/>
        <w:t xml:space="preserve">Członkowie </w:t>
      </w:r>
      <w:r w:rsidR="002B0969" w:rsidRPr="00A71583">
        <w:rPr>
          <w:color w:val="000000"/>
          <w:sz w:val="22"/>
          <w:szCs w:val="22"/>
        </w:rPr>
        <w:t>komisji przetargowej</w:t>
      </w:r>
      <w:r w:rsidRPr="00A71583">
        <w:rPr>
          <w:color w:val="000000"/>
          <w:sz w:val="22"/>
          <w:szCs w:val="22"/>
        </w:rPr>
        <w:t xml:space="preserve"> dokonają</w:t>
      </w:r>
      <w:r w:rsidRPr="00DC6718">
        <w:rPr>
          <w:color w:val="000000"/>
          <w:sz w:val="22"/>
          <w:szCs w:val="22"/>
        </w:rPr>
        <w:t xml:space="preserve"> oceny </w:t>
      </w:r>
      <w:r w:rsidR="00EA0F7F">
        <w:rPr>
          <w:color w:val="000000"/>
          <w:sz w:val="22"/>
          <w:szCs w:val="22"/>
        </w:rPr>
        <w:t xml:space="preserve">projektu ulotki promującej </w:t>
      </w:r>
      <w:proofErr w:type="spellStart"/>
      <w:r w:rsidR="00EA0F7F">
        <w:rPr>
          <w:color w:val="000000"/>
          <w:sz w:val="22"/>
          <w:szCs w:val="22"/>
        </w:rPr>
        <w:t>POIiŚ</w:t>
      </w:r>
      <w:proofErr w:type="spellEnd"/>
      <w:r w:rsidR="00A71583">
        <w:rPr>
          <w:color w:val="000000"/>
          <w:sz w:val="22"/>
          <w:szCs w:val="22"/>
        </w:rPr>
        <w:t xml:space="preserve"> </w:t>
      </w:r>
      <w:r w:rsidR="00826E96">
        <w:rPr>
          <w:color w:val="000000"/>
          <w:sz w:val="22"/>
          <w:szCs w:val="22"/>
        </w:rPr>
        <w:t>i</w:t>
      </w:r>
      <w:r w:rsidR="00A71583">
        <w:rPr>
          <w:color w:val="000000"/>
          <w:sz w:val="22"/>
          <w:szCs w:val="22"/>
        </w:rPr>
        <w:t xml:space="preserve"> </w:t>
      </w:r>
      <w:proofErr w:type="spellStart"/>
      <w:r w:rsidRPr="00DC6718">
        <w:rPr>
          <w:color w:val="000000"/>
          <w:sz w:val="22"/>
          <w:szCs w:val="22"/>
        </w:rPr>
        <w:t>portfolio</w:t>
      </w:r>
      <w:proofErr w:type="spellEnd"/>
      <w:r w:rsidRPr="00DC6718">
        <w:rPr>
          <w:color w:val="000000"/>
          <w:sz w:val="22"/>
          <w:szCs w:val="22"/>
        </w:rPr>
        <w:t xml:space="preserve">, poprzez przyznanie im punktów cząstkowych za wybrane elementy: </w:t>
      </w:r>
    </w:p>
    <w:p w:rsidR="00DC6718" w:rsidRPr="00155B34" w:rsidRDefault="00DC6718" w:rsidP="00DC6718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155B34">
        <w:rPr>
          <w:rFonts w:ascii="Times New Roman" w:eastAsia="Times New Roman" w:hAnsi="Times New Roman"/>
          <w:color w:val="000000"/>
          <w:lang w:eastAsia="pl-PL"/>
        </w:rPr>
        <w:t xml:space="preserve">w przypadku </w:t>
      </w:r>
      <w:r w:rsidR="00EA0F7F" w:rsidRPr="00155B34">
        <w:rPr>
          <w:rFonts w:ascii="Times New Roman" w:eastAsia="Times New Roman" w:hAnsi="Times New Roman"/>
          <w:color w:val="000000"/>
          <w:lang w:eastAsia="pl-PL"/>
        </w:rPr>
        <w:t xml:space="preserve">projektu ulotki </w:t>
      </w:r>
      <w:proofErr w:type="spellStart"/>
      <w:r w:rsidR="00EA0F7F" w:rsidRPr="00155B34">
        <w:rPr>
          <w:rFonts w:ascii="Times New Roman" w:eastAsia="Times New Roman" w:hAnsi="Times New Roman"/>
          <w:color w:val="000000"/>
          <w:lang w:eastAsia="pl-PL"/>
        </w:rPr>
        <w:t>POIiŚ</w:t>
      </w:r>
      <w:proofErr w:type="spellEnd"/>
      <w:r w:rsidRPr="00155B34">
        <w:rPr>
          <w:rFonts w:ascii="Times New Roman" w:eastAsia="Times New Roman" w:hAnsi="Times New Roman"/>
          <w:color w:val="000000"/>
          <w:lang w:eastAsia="pl-PL"/>
        </w:rPr>
        <w:t>:</w:t>
      </w:r>
    </w:p>
    <w:p w:rsidR="00EA0F7F" w:rsidRPr="00155B34" w:rsidRDefault="00EA0F7F" w:rsidP="00DC6718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155B34">
        <w:rPr>
          <w:rFonts w:ascii="Times New Roman" w:eastAsia="Times New Roman" w:hAnsi="Times New Roman"/>
          <w:color w:val="000000"/>
          <w:lang w:eastAsia="pl-PL"/>
        </w:rPr>
        <w:t xml:space="preserve">Estetyki wykonania, przez co rozumie się całościowy wygląd projektu, łącznie </w:t>
      </w:r>
      <w:r w:rsidRPr="00155B34">
        <w:rPr>
          <w:rFonts w:ascii="Times New Roman" w:eastAsia="Times New Roman" w:hAnsi="Times New Roman"/>
          <w:color w:val="000000"/>
          <w:lang w:eastAsia="pl-PL"/>
        </w:rPr>
        <w:br/>
        <w:t xml:space="preserve">z rozmieszczeniem elementów </w:t>
      </w:r>
      <w:r w:rsidR="00826E96">
        <w:rPr>
          <w:rFonts w:ascii="Times New Roman" w:eastAsia="Times New Roman" w:hAnsi="Times New Roman"/>
          <w:color w:val="000000"/>
          <w:lang w:eastAsia="pl-PL"/>
        </w:rPr>
        <w:t>graficznych, kształtu czcionki</w:t>
      </w:r>
      <w:r w:rsidRPr="00155B34">
        <w:rPr>
          <w:rFonts w:ascii="Times New Roman" w:eastAsia="Times New Roman" w:hAnsi="Times New Roman"/>
          <w:color w:val="000000"/>
          <w:lang w:eastAsia="pl-PL"/>
        </w:rPr>
        <w:t>, ocenę pod kątem organizacji elementów wzg</w:t>
      </w:r>
      <w:r w:rsidR="00826E96">
        <w:rPr>
          <w:rFonts w:ascii="Times New Roman" w:eastAsia="Times New Roman" w:hAnsi="Times New Roman"/>
          <w:color w:val="000000"/>
          <w:lang w:eastAsia="pl-PL"/>
        </w:rPr>
        <w:t xml:space="preserve">lędem siebie, współgrania barw </w:t>
      </w:r>
      <w:r w:rsidRPr="00155B34">
        <w:rPr>
          <w:rFonts w:ascii="Times New Roman" w:eastAsia="Times New Roman" w:hAnsi="Times New Roman"/>
          <w:color w:val="000000"/>
          <w:lang w:eastAsia="pl-PL"/>
        </w:rPr>
        <w:t>oraz spójności całej formy</w:t>
      </w:r>
      <w:r w:rsidR="00A71583">
        <w:rPr>
          <w:rFonts w:ascii="Times New Roman" w:eastAsia="Times New Roman" w:hAnsi="Times New Roman"/>
          <w:color w:val="000000"/>
          <w:lang w:eastAsia="pl-PL"/>
        </w:rPr>
        <w:t>;</w:t>
      </w:r>
    </w:p>
    <w:p w:rsidR="00EA0F7F" w:rsidRPr="00D76DEF" w:rsidRDefault="00EA0F7F" w:rsidP="00EA0F7F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D76DEF">
        <w:rPr>
          <w:rFonts w:ascii="Times New Roman" w:eastAsia="Times New Roman" w:hAnsi="Times New Roman"/>
          <w:color w:val="000000"/>
          <w:lang w:eastAsia="pl-PL"/>
        </w:rPr>
        <w:t>Pomysłowość i wykonalność ulotki – tj. jej format, koncepcja wydruku</w:t>
      </w:r>
      <w:r w:rsidR="00A71583">
        <w:rPr>
          <w:rFonts w:ascii="Times New Roman" w:eastAsia="Times New Roman" w:hAnsi="Times New Roman"/>
          <w:color w:val="000000"/>
          <w:lang w:eastAsia="pl-PL"/>
        </w:rPr>
        <w:t>. Innowacyjność formy ulotki;</w:t>
      </w:r>
    </w:p>
    <w:p w:rsidR="00EA0F7F" w:rsidRPr="00155B34" w:rsidRDefault="00EA0F7F" w:rsidP="00DC6718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155B34">
        <w:rPr>
          <w:rFonts w:ascii="Times New Roman" w:eastAsia="Times New Roman" w:hAnsi="Times New Roman"/>
          <w:color w:val="000000"/>
          <w:lang w:eastAsia="pl-PL"/>
        </w:rPr>
        <w:t xml:space="preserve">Użyteczność ulotki rozumiana jako spełnienie dodatkowej funkcji – nie tylko informacyjno- promocyjnej </w:t>
      </w:r>
      <w:r w:rsidR="00A71583">
        <w:rPr>
          <w:rFonts w:ascii="Times New Roman" w:eastAsia="Times New Roman" w:hAnsi="Times New Roman"/>
          <w:color w:val="000000"/>
          <w:lang w:eastAsia="pl-PL"/>
        </w:rPr>
        <w:t>lecz edukacyjnej bądź użytkowej;</w:t>
      </w:r>
      <w:r w:rsidR="00826E96">
        <w:rPr>
          <w:rFonts w:ascii="Times New Roman" w:eastAsia="Times New Roman" w:hAnsi="Times New Roman"/>
          <w:color w:val="000000"/>
          <w:lang w:eastAsia="pl-PL"/>
        </w:rPr>
        <w:t xml:space="preserve"> </w:t>
      </w:r>
    </w:p>
    <w:p w:rsidR="00EA0F7F" w:rsidRDefault="00EA0F7F" w:rsidP="00EA0F7F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155B34">
        <w:rPr>
          <w:rFonts w:ascii="Times New Roman" w:eastAsia="Times New Roman" w:hAnsi="Times New Roman"/>
          <w:color w:val="000000"/>
          <w:lang w:eastAsia="pl-PL"/>
        </w:rPr>
        <w:t>Oryginalność i nowoczesność, przez</w:t>
      </w:r>
      <w:r w:rsidRPr="002E6958">
        <w:rPr>
          <w:rFonts w:ascii="Times New Roman" w:eastAsia="Times New Roman" w:hAnsi="Times New Roman"/>
          <w:color w:val="000000"/>
          <w:lang w:eastAsia="pl-PL"/>
        </w:rPr>
        <w:t xml:space="preserve"> co rozumie się zastosowanie </w:t>
      </w:r>
      <w:r>
        <w:rPr>
          <w:rFonts w:ascii="Times New Roman" w:eastAsia="Times New Roman" w:hAnsi="Times New Roman"/>
          <w:color w:val="000000"/>
          <w:lang w:eastAsia="pl-PL"/>
        </w:rPr>
        <w:br/>
      </w:r>
      <w:r w:rsidRPr="002E6958">
        <w:rPr>
          <w:rFonts w:ascii="Times New Roman" w:eastAsia="Times New Roman" w:hAnsi="Times New Roman"/>
          <w:color w:val="000000"/>
          <w:lang w:eastAsia="pl-PL"/>
        </w:rPr>
        <w:t>w przedstawionych pracach pomysłowej i nowatorskiej formy, zgodnie ze współczesnymi trendami w projektowaniu</w:t>
      </w:r>
      <w:r w:rsidR="00A71583">
        <w:rPr>
          <w:rFonts w:ascii="Times New Roman" w:eastAsia="Times New Roman" w:hAnsi="Times New Roman"/>
          <w:color w:val="000000"/>
          <w:lang w:eastAsia="pl-PL"/>
        </w:rPr>
        <w:t>.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Przyjmuje się, że 1%=1 pkt i tak zostanie przeliczona liczba punktów.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 xml:space="preserve">Maksymalna liczba punktów przyznanych każdej z ofert w niniejszym kryterium wynosić będzie </w:t>
      </w:r>
      <w:r w:rsidRPr="00D76DEF">
        <w:rPr>
          <w:color w:val="000000"/>
          <w:sz w:val="22"/>
          <w:szCs w:val="22"/>
        </w:rPr>
        <w:t>15 pkt.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</w:p>
    <w:p w:rsidR="00DC6718" w:rsidRPr="002E6958" w:rsidRDefault="00DC6718" w:rsidP="00DC6718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/>
          <w:color w:val="000000"/>
        </w:rPr>
      </w:pPr>
      <w:r w:rsidRPr="002E6958">
        <w:rPr>
          <w:rFonts w:ascii="Times New Roman" w:hAnsi="Times New Roman"/>
          <w:color w:val="000000"/>
        </w:rPr>
        <w:t>w</w:t>
      </w:r>
      <w:r w:rsidRPr="002E6958">
        <w:rPr>
          <w:rFonts w:ascii="Times New Roman" w:eastAsia="Times New Roman" w:hAnsi="Times New Roman"/>
          <w:color w:val="000000"/>
        </w:rPr>
        <w:t xml:space="preserve"> przypadku </w:t>
      </w:r>
      <w:r w:rsidR="00966F49">
        <w:rPr>
          <w:rFonts w:ascii="Times New Roman" w:eastAsia="Times New Roman" w:hAnsi="Times New Roman"/>
          <w:color w:val="000000"/>
        </w:rPr>
        <w:t xml:space="preserve">oceny portfolio </w:t>
      </w:r>
      <w:r w:rsidRPr="002E6958">
        <w:rPr>
          <w:rFonts w:ascii="Times New Roman" w:hAnsi="Times New Roman"/>
          <w:color w:val="000000"/>
        </w:rPr>
        <w:t>prac graficznych</w:t>
      </w:r>
      <w:r w:rsidRPr="002E6958">
        <w:rPr>
          <w:rFonts w:ascii="Times New Roman" w:eastAsia="Times New Roman" w:hAnsi="Times New Roman"/>
          <w:color w:val="000000"/>
        </w:rPr>
        <w:t>:</w:t>
      </w:r>
    </w:p>
    <w:p w:rsidR="00DC6718" w:rsidRPr="002E6958" w:rsidRDefault="00DC6718" w:rsidP="00DC6718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2E6958">
        <w:rPr>
          <w:rFonts w:ascii="Times New Roman" w:eastAsia="Times New Roman" w:hAnsi="Times New Roman"/>
          <w:color w:val="000000"/>
          <w:lang w:eastAsia="pl-PL"/>
        </w:rPr>
        <w:t xml:space="preserve">Czytelności przekazu, przez co rozumie się, że komunikat został przekazany </w:t>
      </w:r>
      <w:r w:rsidR="00B97AF0">
        <w:rPr>
          <w:rFonts w:ascii="Times New Roman" w:eastAsia="Times New Roman" w:hAnsi="Times New Roman"/>
          <w:color w:val="000000"/>
          <w:lang w:eastAsia="pl-PL"/>
        </w:rPr>
        <w:br/>
      </w:r>
      <w:r w:rsidRPr="002E6958">
        <w:rPr>
          <w:rFonts w:ascii="Times New Roman" w:eastAsia="Times New Roman" w:hAnsi="Times New Roman"/>
          <w:color w:val="000000"/>
          <w:lang w:eastAsia="pl-PL"/>
        </w:rPr>
        <w:t>w sposób prosty i zrozumiały, projekt zawiera najważniejsze informacje;</w:t>
      </w:r>
    </w:p>
    <w:p w:rsidR="00DC6718" w:rsidRPr="002E6958" w:rsidRDefault="00DC6718" w:rsidP="00DC6718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2E6958">
        <w:rPr>
          <w:rFonts w:ascii="Times New Roman" w:eastAsia="Times New Roman" w:hAnsi="Times New Roman"/>
          <w:color w:val="000000"/>
          <w:lang w:eastAsia="pl-PL"/>
        </w:rPr>
        <w:t xml:space="preserve">Estetyki wykonania, przez co rozumie się całościowy wygląd projektu, łącznie </w:t>
      </w:r>
      <w:r w:rsidR="00B97AF0">
        <w:rPr>
          <w:rFonts w:ascii="Times New Roman" w:eastAsia="Times New Roman" w:hAnsi="Times New Roman"/>
          <w:color w:val="000000"/>
          <w:lang w:eastAsia="pl-PL"/>
        </w:rPr>
        <w:br/>
      </w:r>
      <w:r w:rsidRPr="002E6958">
        <w:rPr>
          <w:rFonts w:ascii="Times New Roman" w:eastAsia="Times New Roman" w:hAnsi="Times New Roman"/>
          <w:color w:val="000000"/>
          <w:lang w:eastAsia="pl-PL"/>
        </w:rPr>
        <w:t xml:space="preserve">z rozmieszczeniem elementów graficznych, kształtu czcionki, ilości światła, ocenę pod kątem organizacji elementów względem siebie, współgrania barw </w:t>
      </w:r>
      <w:r w:rsidR="00B97AF0">
        <w:rPr>
          <w:rFonts w:ascii="Times New Roman" w:eastAsia="Times New Roman" w:hAnsi="Times New Roman"/>
          <w:color w:val="000000"/>
          <w:lang w:eastAsia="pl-PL"/>
        </w:rPr>
        <w:br/>
      </w:r>
      <w:r w:rsidRPr="002E6958">
        <w:rPr>
          <w:rFonts w:ascii="Times New Roman" w:eastAsia="Times New Roman" w:hAnsi="Times New Roman"/>
          <w:color w:val="000000"/>
          <w:lang w:eastAsia="pl-PL"/>
        </w:rPr>
        <w:t>i czytelności tekstu oraz spójności całej formy;</w:t>
      </w:r>
    </w:p>
    <w:p w:rsidR="00DC6718" w:rsidRPr="002E6958" w:rsidRDefault="00DC6718" w:rsidP="00DC6718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2E6958">
        <w:rPr>
          <w:rFonts w:ascii="Times New Roman" w:eastAsia="Times New Roman" w:hAnsi="Times New Roman"/>
          <w:color w:val="000000"/>
          <w:lang w:eastAsia="pl-PL"/>
        </w:rPr>
        <w:t xml:space="preserve">Oryginalność i nowoczesność, przez co rozumie się zastosowanie </w:t>
      </w:r>
      <w:r w:rsidR="00B97AF0">
        <w:rPr>
          <w:rFonts w:ascii="Times New Roman" w:eastAsia="Times New Roman" w:hAnsi="Times New Roman"/>
          <w:color w:val="000000"/>
          <w:lang w:eastAsia="pl-PL"/>
        </w:rPr>
        <w:br/>
      </w:r>
      <w:r w:rsidRPr="002E6958">
        <w:rPr>
          <w:rFonts w:ascii="Times New Roman" w:eastAsia="Times New Roman" w:hAnsi="Times New Roman"/>
          <w:color w:val="000000"/>
          <w:lang w:eastAsia="pl-PL"/>
        </w:rPr>
        <w:t>w przedstawionych pracach pomysłowej i nowatorskiej formy, zgodnie ze współczesnymi trendami w projektowaniu</w:t>
      </w:r>
      <w:r w:rsidR="00A71583">
        <w:rPr>
          <w:rFonts w:ascii="Times New Roman" w:eastAsia="Times New Roman" w:hAnsi="Times New Roman"/>
          <w:color w:val="000000"/>
          <w:lang w:eastAsia="pl-PL"/>
        </w:rPr>
        <w:t>.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Przyjmuje się, że 1%=1 pkt i tak zostanie przeliczona liczba punktów.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 xml:space="preserve">Maksymalna liczba punktów przyznanych każdej z ofert w niniejszym kryterium wynosić będzie </w:t>
      </w:r>
      <w:r w:rsidRPr="00D76DEF">
        <w:rPr>
          <w:color w:val="000000"/>
          <w:sz w:val="22"/>
          <w:szCs w:val="22"/>
        </w:rPr>
        <w:t>45 pkt.</w:t>
      </w:r>
    </w:p>
    <w:p w:rsidR="00DC6718" w:rsidRPr="00DC6718" w:rsidRDefault="00DC6718" w:rsidP="00DC6718">
      <w:pPr>
        <w:spacing w:line="360" w:lineRule="auto"/>
        <w:jc w:val="both"/>
        <w:rPr>
          <w:color w:val="000000"/>
          <w:sz w:val="22"/>
          <w:szCs w:val="22"/>
        </w:rPr>
      </w:pPr>
      <w:r w:rsidRPr="00DC6718">
        <w:rPr>
          <w:color w:val="000000"/>
          <w:sz w:val="22"/>
          <w:szCs w:val="22"/>
        </w:rPr>
        <w:t>Maksymalna liczba punktów przyznanych każdej z ofert we wszystkich kryteriach łącznie wynosić będzie 100 pkt.</w:t>
      </w:r>
    </w:p>
    <w:p w:rsidR="00C7466D" w:rsidRDefault="00C7466D" w:rsidP="00E808E2">
      <w:pPr>
        <w:rPr>
          <w:sz w:val="22"/>
          <w:szCs w:val="22"/>
        </w:rPr>
      </w:pPr>
    </w:p>
    <w:p w:rsidR="00413459" w:rsidRDefault="00413459" w:rsidP="00E808E2">
      <w:pPr>
        <w:rPr>
          <w:sz w:val="22"/>
          <w:szCs w:val="22"/>
        </w:rPr>
      </w:pPr>
    </w:p>
    <w:p w:rsidR="00A71583" w:rsidRPr="00E808E2" w:rsidRDefault="00A71583" w:rsidP="00E808E2">
      <w:pPr>
        <w:rPr>
          <w:sz w:val="22"/>
          <w:szCs w:val="22"/>
        </w:rPr>
      </w:pPr>
    </w:p>
    <w:p w:rsidR="00413459" w:rsidRDefault="005011D2" w:rsidP="0041345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VI</w:t>
      </w:r>
      <w:r w:rsidRPr="00E808E2">
        <w:rPr>
          <w:b/>
          <w:bCs/>
          <w:sz w:val="22"/>
          <w:szCs w:val="22"/>
        </w:rPr>
        <w:t>. Informacje dodatkowe</w:t>
      </w:r>
    </w:p>
    <w:p w:rsidR="005011D2" w:rsidRPr="008D72DA" w:rsidRDefault="005011D2" w:rsidP="005011D2">
      <w:pPr>
        <w:tabs>
          <w:tab w:val="left" w:pos="-900"/>
          <w:tab w:val="left" w:pos="567"/>
        </w:tabs>
        <w:ind w:left="540"/>
        <w:jc w:val="both"/>
        <w:rPr>
          <w:sz w:val="22"/>
          <w:szCs w:val="22"/>
        </w:rPr>
      </w:pPr>
    </w:p>
    <w:p w:rsidR="00F45214" w:rsidRPr="00123B3D" w:rsidRDefault="00F45214" w:rsidP="00AF0AA4">
      <w:pPr>
        <w:jc w:val="both"/>
        <w:rPr>
          <w:b/>
          <w:bCs/>
          <w:sz w:val="22"/>
          <w:szCs w:val="22"/>
        </w:rPr>
      </w:pPr>
    </w:p>
    <w:p w:rsidR="00F45214" w:rsidRPr="00123B3D" w:rsidRDefault="00F45214" w:rsidP="00A00349">
      <w:pPr>
        <w:pStyle w:val="Default"/>
        <w:numPr>
          <w:ilvl w:val="0"/>
          <w:numId w:val="2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123B3D">
        <w:rPr>
          <w:rFonts w:ascii="Times New Roman" w:hAnsi="Times New Roman" w:cs="Times New Roman"/>
          <w:sz w:val="22"/>
          <w:szCs w:val="22"/>
        </w:rPr>
        <w:t xml:space="preserve">Zamawiający po otrzymaniu zgłoszeń dokona wyboru oferty, a następnie skontaktuje się </w:t>
      </w:r>
      <w:r w:rsidR="00B97AF0" w:rsidRPr="00123B3D">
        <w:rPr>
          <w:rFonts w:ascii="Times New Roman" w:hAnsi="Times New Roman" w:cs="Times New Roman"/>
          <w:sz w:val="22"/>
          <w:szCs w:val="22"/>
        </w:rPr>
        <w:br/>
      </w:r>
      <w:r w:rsidRPr="00123B3D">
        <w:rPr>
          <w:rFonts w:ascii="Times New Roman" w:hAnsi="Times New Roman" w:cs="Times New Roman"/>
          <w:sz w:val="22"/>
          <w:szCs w:val="22"/>
        </w:rPr>
        <w:t xml:space="preserve">z wybranym </w:t>
      </w:r>
      <w:r w:rsidR="002B72CD" w:rsidRPr="00123B3D">
        <w:rPr>
          <w:rFonts w:ascii="Times New Roman" w:hAnsi="Times New Roman" w:cs="Times New Roman"/>
          <w:sz w:val="22"/>
          <w:szCs w:val="22"/>
        </w:rPr>
        <w:t>Wykonawcą</w:t>
      </w:r>
      <w:r w:rsidR="00B62C67">
        <w:rPr>
          <w:rFonts w:ascii="Times New Roman" w:hAnsi="Times New Roman" w:cs="Times New Roman"/>
          <w:sz w:val="22"/>
          <w:szCs w:val="22"/>
        </w:rPr>
        <w:t xml:space="preserve"> w celu podpisania umowy.</w:t>
      </w:r>
    </w:p>
    <w:p w:rsidR="00F45214" w:rsidRPr="00123B3D" w:rsidRDefault="00F45214" w:rsidP="00A00349">
      <w:pPr>
        <w:pStyle w:val="Default"/>
        <w:numPr>
          <w:ilvl w:val="0"/>
          <w:numId w:val="2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123B3D">
        <w:rPr>
          <w:rFonts w:ascii="Times New Roman" w:hAnsi="Times New Roman" w:cs="Times New Roman"/>
          <w:sz w:val="22"/>
          <w:szCs w:val="22"/>
        </w:rPr>
        <w:t xml:space="preserve">Od </w:t>
      </w:r>
      <w:r w:rsidR="002B72CD" w:rsidRPr="00123B3D">
        <w:rPr>
          <w:rFonts w:ascii="Times New Roman" w:hAnsi="Times New Roman" w:cs="Times New Roman"/>
          <w:sz w:val="22"/>
          <w:szCs w:val="22"/>
        </w:rPr>
        <w:t>Wykonawcy</w:t>
      </w:r>
      <w:r w:rsidRPr="00123B3D">
        <w:rPr>
          <w:rFonts w:ascii="Times New Roman" w:hAnsi="Times New Roman" w:cs="Times New Roman"/>
          <w:sz w:val="22"/>
          <w:szCs w:val="22"/>
        </w:rPr>
        <w:t xml:space="preserve"> oczekujemy dyspozycyjności (możliwość nawiązania kontaktu telefonicznego i/lub mailowego w dni robocze w godz. od 8:00 do 1</w:t>
      </w:r>
      <w:r w:rsidR="00F45C00">
        <w:rPr>
          <w:rFonts w:ascii="Times New Roman" w:hAnsi="Times New Roman" w:cs="Times New Roman"/>
          <w:sz w:val="22"/>
          <w:szCs w:val="22"/>
        </w:rPr>
        <w:t>7</w:t>
      </w:r>
      <w:r w:rsidRPr="00123B3D">
        <w:rPr>
          <w:rFonts w:ascii="Times New Roman" w:hAnsi="Times New Roman" w:cs="Times New Roman"/>
          <w:sz w:val="22"/>
          <w:szCs w:val="22"/>
        </w:rPr>
        <w:t>:00, stawienie się na spotkanie w siedzibie zamawiającego w terminie dogodnym dla obu stron, nie dłuższym niż 2 dni robocze od zaistniałe</w:t>
      </w:r>
      <w:r w:rsidR="00B62C67">
        <w:rPr>
          <w:rFonts w:ascii="Times New Roman" w:hAnsi="Times New Roman" w:cs="Times New Roman"/>
          <w:sz w:val="22"/>
          <w:szCs w:val="22"/>
        </w:rPr>
        <w:t>j potrzeby).</w:t>
      </w:r>
    </w:p>
    <w:p w:rsidR="00F45214" w:rsidRPr="00123B3D" w:rsidRDefault="002B72CD" w:rsidP="00A00349">
      <w:pPr>
        <w:pStyle w:val="Default"/>
        <w:numPr>
          <w:ilvl w:val="0"/>
          <w:numId w:val="2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123B3D">
        <w:rPr>
          <w:rFonts w:ascii="Times New Roman" w:hAnsi="Times New Roman" w:cs="Times New Roman"/>
          <w:sz w:val="22"/>
          <w:szCs w:val="22"/>
        </w:rPr>
        <w:t>Wykonawca</w:t>
      </w:r>
      <w:r w:rsidR="00F45214" w:rsidRPr="00123B3D">
        <w:rPr>
          <w:rFonts w:ascii="Times New Roman" w:hAnsi="Times New Roman" w:cs="Times New Roman"/>
          <w:sz w:val="22"/>
          <w:szCs w:val="22"/>
        </w:rPr>
        <w:t xml:space="preserve"> zobowiązany będzie oświadczyć przy podpisaniu umowy, że zapoznał się z</w:t>
      </w:r>
      <w:r w:rsidR="00123B3D">
        <w:rPr>
          <w:rFonts w:ascii="Times New Roman" w:hAnsi="Times New Roman" w:cs="Times New Roman"/>
          <w:sz w:val="22"/>
          <w:szCs w:val="22"/>
        </w:rPr>
        <w:t> </w:t>
      </w:r>
      <w:r w:rsidR="00F45214" w:rsidRPr="00123B3D">
        <w:rPr>
          <w:rFonts w:ascii="Times New Roman" w:hAnsi="Times New Roman" w:cs="Times New Roman"/>
          <w:sz w:val="22"/>
          <w:szCs w:val="22"/>
        </w:rPr>
        <w:t>Polityką Środowiskową zamawiającego i że jest świadomy znaczenia zgodności z</w:t>
      </w:r>
      <w:r w:rsidR="00123B3D">
        <w:rPr>
          <w:rFonts w:ascii="Times New Roman" w:hAnsi="Times New Roman" w:cs="Times New Roman"/>
          <w:sz w:val="22"/>
          <w:szCs w:val="22"/>
        </w:rPr>
        <w:t> </w:t>
      </w:r>
      <w:r w:rsidR="00F45214" w:rsidRPr="00123B3D">
        <w:rPr>
          <w:rFonts w:ascii="Times New Roman" w:hAnsi="Times New Roman" w:cs="Times New Roman"/>
          <w:sz w:val="22"/>
          <w:szCs w:val="22"/>
        </w:rPr>
        <w:t>Polityką przy realizacji postanowień umowy.</w:t>
      </w:r>
    </w:p>
    <w:p w:rsidR="00F45214" w:rsidRPr="00123B3D" w:rsidRDefault="00F45214" w:rsidP="00A00349">
      <w:pPr>
        <w:pStyle w:val="Default"/>
        <w:spacing w:line="360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  <w:r w:rsidRPr="00123B3D">
        <w:rPr>
          <w:rFonts w:ascii="Times New Roman" w:hAnsi="Times New Roman" w:cs="Times New Roman"/>
          <w:sz w:val="22"/>
          <w:szCs w:val="22"/>
        </w:rPr>
        <w:t>W związku z tym, zaleca się aby Wykonawca zapoznał się z treścią Polityki Środowiskowej dostępną na stronie MŚ (</w:t>
      </w:r>
      <w:r w:rsidR="005F687B" w:rsidRPr="005F687B">
        <w:rPr>
          <w:rFonts w:ascii="Times New Roman" w:hAnsi="Times New Roman" w:cs="Times New Roman"/>
          <w:sz w:val="22"/>
          <w:szCs w:val="22"/>
        </w:rPr>
        <w:t>https://www.mos.gov.pl/srodowisko/systemy-srodowiskowe/system-ekozarzadzania-i-audytu-emas/emas-w-ministerstwie/</w:t>
      </w:r>
      <w:r w:rsidRPr="00123B3D">
        <w:rPr>
          <w:rFonts w:ascii="Times New Roman" w:hAnsi="Times New Roman" w:cs="Times New Roman"/>
          <w:sz w:val="22"/>
          <w:szCs w:val="22"/>
        </w:rPr>
        <w:t>).</w:t>
      </w:r>
    </w:p>
    <w:p w:rsidR="00113D73" w:rsidRDefault="00F45214" w:rsidP="00A00349">
      <w:pPr>
        <w:pStyle w:val="Default"/>
        <w:numPr>
          <w:ilvl w:val="0"/>
          <w:numId w:val="2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123B3D">
        <w:rPr>
          <w:rFonts w:ascii="Times New Roman" w:hAnsi="Times New Roman" w:cs="Times New Roman"/>
          <w:sz w:val="22"/>
          <w:szCs w:val="22"/>
        </w:rPr>
        <w:t>W przypadku podpisania umowy z</w:t>
      </w:r>
      <w:r w:rsidR="001226F0" w:rsidRPr="00123B3D">
        <w:rPr>
          <w:rFonts w:ascii="Times New Roman" w:hAnsi="Times New Roman" w:cs="Times New Roman"/>
          <w:sz w:val="22"/>
          <w:szCs w:val="22"/>
        </w:rPr>
        <w:t xml:space="preserve"> Wykonawcą zapłata za każdorazowo wykonaną usługę będzie dokonywana przez Zamawiającego na podstawie faktur wystawionych przez Wykonawcę. Podstawą do wystawienia faktury będzie podpisanie każdorazowo protokołu zdawczo-odbiorczego, potwierdzającego realizację zamówienia w terminie i bez wad. </w:t>
      </w:r>
    </w:p>
    <w:p w:rsidR="001226F0" w:rsidRPr="00113D73" w:rsidRDefault="00113D73" w:rsidP="00A00349">
      <w:pPr>
        <w:pStyle w:val="Default"/>
        <w:numPr>
          <w:ilvl w:val="0"/>
          <w:numId w:val="21"/>
        </w:numPr>
        <w:tabs>
          <w:tab w:val="left" w:pos="-90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113D73">
        <w:rPr>
          <w:rFonts w:ascii="Times New Roman" w:hAnsi="Times New Roman" w:cs="Times New Roman"/>
          <w:sz w:val="22"/>
          <w:szCs w:val="22"/>
        </w:rPr>
        <w:t>W</w:t>
      </w:r>
      <w:r w:rsidR="001226F0" w:rsidRPr="00113D73">
        <w:rPr>
          <w:rFonts w:ascii="Times New Roman" w:hAnsi="Times New Roman" w:cs="Times New Roman"/>
          <w:sz w:val="22"/>
          <w:szCs w:val="22"/>
        </w:rPr>
        <w:t xml:space="preserve"> przypadku realizacji dodatkowych usług graficznych opisanych w </w:t>
      </w:r>
      <w:r>
        <w:rPr>
          <w:rFonts w:ascii="Times New Roman" w:hAnsi="Times New Roman" w:cs="Times New Roman"/>
          <w:sz w:val="22"/>
          <w:szCs w:val="22"/>
        </w:rPr>
        <w:t>pkt. I Część</w:t>
      </w:r>
      <w:r w:rsidR="001226F0" w:rsidRPr="00113D73">
        <w:rPr>
          <w:rFonts w:ascii="Times New Roman" w:hAnsi="Times New Roman" w:cs="Times New Roman"/>
          <w:sz w:val="22"/>
          <w:szCs w:val="22"/>
        </w:rPr>
        <w:t xml:space="preserve"> 2 prz</w:t>
      </w:r>
      <w:r w:rsidRPr="00113D73">
        <w:rPr>
          <w:rFonts w:ascii="Times New Roman" w:hAnsi="Times New Roman" w:cs="Times New Roman"/>
          <w:sz w:val="22"/>
          <w:szCs w:val="22"/>
        </w:rPr>
        <w:t>edmiotu zamówienia realizacja projektów nastąpi po wystawieniu zlecenia</w:t>
      </w:r>
      <w:r>
        <w:rPr>
          <w:rFonts w:ascii="Times New Roman" w:hAnsi="Times New Roman" w:cs="Times New Roman"/>
          <w:sz w:val="22"/>
          <w:szCs w:val="22"/>
        </w:rPr>
        <w:t xml:space="preserve"> przez Zamawiającego</w:t>
      </w:r>
      <w:r w:rsidRPr="00113D73">
        <w:rPr>
          <w:rFonts w:ascii="Times New Roman" w:hAnsi="Times New Roman" w:cs="Times New Roman"/>
          <w:sz w:val="22"/>
          <w:szCs w:val="22"/>
        </w:rPr>
        <w:t xml:space="preserve"> oraz akceptacji kosztorysu wstępnego przedstawionego przez Wykonawcę. </w:t>
      </w:r>
      <w:r w:rsidR="001226F0" w:rsidRPr="00113D7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45214" w:rsidRPr="00123B3D" w:rsidRDefault="00F45214" w:rsidP="00A00349">
      <w:pPr>
        <w:numPr>
          <w:ilvl w:val="0"/>
          <w:numId w:val="21"/>
        </w:numPr>
        <w:tabs>
          <w:tab w:val="left" w:pos="-900"/>
        </w:tabs>
        <w:spacing w:line="360" w:lineRule="auto"/>
        <w:jc w:val="both"/>
        <w:rPr>
          <w:sz w:val="22"/>
          <w:szCs w:val="22"/>
          <w:lang w:eastAsia="en-US"/>
        </w:rPr>
      </w:pPr>
      <w:r w:rsidRPr="00113D73">
        <w:rPr>
          <w:sz w:val="22"/>
          <w:szCs w:val="22"/>
          <w:lang w:eastAsia="en-US"/>
        </w:rPr>
        <w:t>W umowie umieszczony zostanie zapis dot. kar umownych w przypadku niewykonania lub nienależytego wykonania umowy (m.in. niedotrzymanie terminu realizacji, osiągnięcie efektów mniejszych niż zakładane)</w:t>
      </w:r>
      <w:r w:rsidR="00F03914" w:rsidRPr="00113D73">
        <w:rPr>
          <w:sz w:val="22"/>
          <w:szCs w:val="22"/>
          <w:lang w:eastAsia="en-US"/>
        </w:rPr>
        <w:t>.</w:t>
      </w:r>
    </w:p>
    <w:p w:rsidR="005C4836" w:rsidRPr="00113D73" w:rsidRDefault="005C4836" w:rsidP="00A00349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13D73">
        <w:rPr>
          <w:rFonts w:ascii="Times New Roman" w:hAnsi="Times New Roman" w:cs="Times New Roman"/>
          <w:sz w:val="22"/>
          <w:szCs w:val="22"/>
          <w:u w:val="single"/>
        </w:rPr>
        <w:t>Wykonawca, podając w ofercie cenę brutto, wyszczególni wartość autorskich praw majątkowych dla każdego utworu albo złoży oświadczenie, iż kwota wyceny autorskich praw majątkowych dla każdego utworu powstałego w wyniku wykonania umowy nie przekroczy kwoty 3 500,00 zł (słownie: trzy tysiące pięćset złotych 00/100).</w:t>
      </w:r>
    </w:p>
    <w:p w:rsidR="00F45214" w:rsidRPr="00123B3D" w:rsidRDefault="00F45214" w:rsidP="00A00349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23B3D">
        <w:rPr>
          <w:rFonts w:ascii="Times New Roman" w:hAnsi="Times New Roman" w:cs="Times New Roman"/>
          <w:b/>
          <w:sz w:val="22"/>
          <w:szCs w:val="22"/>
        </w:rPr>
        <w:t xml:space="preserve">W przypadku jakichkolwiek pytań informacji udziela </w:t>
      </w:r>
      <w:r w:rsidR="00ED04A6" w:rsidRPr="00123B3D">
        <w:rPr>
          <w:rFonts w:ascii="Times New Roman" w:hAnsi="Times New Roman" w:cs="Times New Roman"/>
          <w:b/>
          <w:sz w:val="22"/>
          <w:szCs w:val="22"/>
        </w:rPr>
        <w:t>Katarzyna Piskorska</w:t>
      </w:r>
      <w:r w:rsidRPr="00123B3D">
        <w:rPr>
          <w:rFonts w:ascii="Times New Roman" w:hAnsi="Times New Roman" w:cs="Times New Roman"/>
          <w:b/>
          <w:sz w:val="22"/>
          <w:szCs w:val="22"/>
        </w:rPr>
        <w:t xml:space="preserve"> (e-mail: </w:t>
      </w:r>
      <w:r w:rsidR="00ED04A6" w:rsidRPr="00123B3D">
        <w:rPr>
          <w:rFonts w:ascii="Times New Roman" w:hAnsi="Times New Roman" w:cs="Times New Roman"/>
          <w:b/>
          <w:sz w:val="22"/>
          <w:szCs w:val="22"/>
        </w:rPr>
        <w:t>katarzyna.piskorska</w:t>
      </w:r>
      <w:r w:rsidR="00113D73">
        <w:rPr>
          <w:rFonts w:ascii="Times New Roman" w:hAnsi="Times New Roman" w:cs="Times New Roman"/>
          <w:b/>
          <w:sz w:val="22"/>
          <w:szCs w:val="22"/>
        </w:rPr>
        <w:t>@mos.gov.pl</w:t>
      </w:r>
      <w:r w:rsidRPr="00123B3D">
        <w:rPr>
          <w:rFonts w:ascii="Times New Roman" w:hAnsi="Times New Roman" w:cs="Times New Roman"/>
          <w:b/>
          <w:sz w:val="22"/>
          <w:szCs w:val="22"/>
        </w:rPr>
        <w:t>, tel.</w:t>
      </w:r>
      <w:r w:rsidR="00113D73">
        <w:rPr>
          <w:rFonts w:ascii="Times New Roman" w:hAnsi="Times New Roman" w:cs="Times New Roman"/>
          <w:b/>
          <w:sz w:val="22"/>
          <w:szCs w:val="22"/>
        </w:rPr>
        <w:t xml:space="preserve"> 22</w:t>
      </w:r>
      <w:r w:rsidRPr="00123B3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C18B6" w:rsidRPr="00123B3D">
        <w:rPr>
          <w:rFonts w:ascii="Times New Roman" w:hAnsi="Times New Roman" w:cs="Times New Roman"/>
          <w:b/>
          <w:sz w:val="22"/>
          <w:szCs w:val="22"/>
        </w:rPr>
        <w:t xml:space="preserve">36 92 </w:t>
      </w:r>
      <w:r w:rsidR="00ED04A6" w:rsidRPr="00123B3D">
        <w:rPr>
          <w:rFonts w:ascii="Times New Roman" w:hAnsi="Times New Roman" w:cs="Times New Roman"/>
          <w:b/>
          <w:sz w:val="22"/>
          <w:szCs w:val="22"/>
        </w:rPr>
        <w:t>295</w:t>
      </w:r>
      <w:r w:rsidRPr="00123B3D">
        <w:rPr>
          <w:rFonts w:ascii="Times New Roman" w:hAnsi="Times New Roman" w:cs="Times New Roman"/>
          <w:b/>
          <w:sz w:val="22"/>
          <w:szCs w:val="22"/>
        </w:rPr>
        <w:t xml:space="preserve">). </w:t>
      </w:r>
    </w:p>
    <w:p w:rsidR="00AF0AA4" w:rsidRPr="00123B3D" w:rsidRDefault="00AF0AA4" w:rsidP="00CF63BC">
      <w:pPr>
        <w:pStyle w:val="Zwykyteks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</w:p>
    <w:p w:rsidR="005C4836" w:rsidRPr="00123B3D" w:rsidRDefault="005C4836" w:rsidP="00C7466D">
      <w:pPr>
        <w:pStyle w:val="Zwykytekst"/>
        <w:tabs>
          <w:tab w:val="left" w:pos="567"/>
        </w:tabs>
        <w:ind w:left="142"/>
        <w:jc w:val="both"/>
        <w:rPr>
          <w:rFonts w:ascii="Times New Roman" w:hAnsi="Times New Roman"/>
          <w:i/>
          <w:sz w:val="22"/>
          <w:szCs w:val="22"/>
        </w:rPr>
      </w:pPr>
    </w:p>
    <w:p w:rsidR="005C4836" w:rsidRPr="00966F49" w:rsidRDefault="005C4836" w:rsidP="00C7466D">
      <w:pPr>
        <w:pStyle w:val="Zwykytekst"/>
        <w:tabs>
          <w:tab w:val="left" w:pos="567"/>
        </w:tabs>
        <w:ind w:left="142"/>
        <w:jc w:val="both"/>
        <w:rPr>
          <w:rFonts w:ascii="Times New Roman" w:hAnsi="Times New Roman"/>
          <w:sz w:val="22"/>
          <w:szCs w:val="22"/>
        </w:rPr>
      </w:pPr>
    </w:p>
    <w:sectPr w:rsidR="005C4836" w:rsidRPr="00966F49" w:rsidSect="00D03A6D">
      <w:headerReference w:type="default" r:id="rId8"/>
      <w:footerReference w:type="even" r:id="rId9"/>
      <w:pgSz w:w="11906" w:h="16838"/>
      <w:pgMar w:top="1134" w:right="1418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534" w:rsidRDefault="00F32534">
      <w:r>
        <w:separator/>
      </w:r>
    </w:p>
  </w:endnote>
  <w:endnote w:type="continuationSeparator" w:id="1">
    <w:p w:rsidR="00F32534" w:rsidRDefault="00F32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534" w:rsidRDefault="00F35A3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3253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32534" w:rsidRDefault="00F325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534" w:rsidRDefault="00F32534">
      <w:r>
        <w:separator/>
      </w:r>
    </w:p>
  </w:footnote>
  <w:footnote w:type="continuationSeparator" w:id="1">
    <w:p w:rsidR="00F32534" w:rsidRDefault="00F32534">
      <w:r>
        <w:continuationSeparator/>
      </w:r>
    </w:p>
  </w:footnote>
  <w:footnote w:id="2">
    <w:p w:rsidR="00F32534" w:rsidRPr="00123B3D" w:rsidRDefault="00F32534" w:rsidP="00E84B8B">
      <w:pPr>
        <w:pStyle w:val="Zwykytekst"/>
        <w:tabs>
          <w:tab w:val="left" w:pos="567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F32534" w:rsidRPr="00E84B8B" w:rsidRDefault="00F32534" w:rsidP="00E84B8B">
      <w:pPr>
        <w:pStyle w:val="Zwykytekst"/>
        <w:tabs>
          <w:tab w:val="left" w:pos="567"/>
        </w:tabs>
        <w:ind w:left="142" w:hanging="142"/>
        <w:jc w:val="both"/>
        <w:rPr>
          <w:rFonts w:ascii="Times New Roman" w:hAnsi="Times New Roman"/>
          <w:i/>
          <w:sz w:val="20"/>
          <w:szCs w:val="20"/>
        </w:rPr>
      </w:pPr>
      <w:r w:rsidRPr="003E4AC4">
        <w:rPr>
          <w:rFonts w:ascii="Times New Roman" w:hAnsi="Times New Roman"/>
          <w:b/>
          <w:i/>
          <w:sz w:val="18"/>
          <w:szCs w:val="18"/>
          <w:vertAlign w:val="superscript"/>
        </w:rPr>
        <w:t>1</w:t>
      </w:r>
      <w:r w:rsidRPr="00E84B8B">
        <w:rPr>
          <w:rFonts w:ascii="Times New Roman" w:hAnsi="Times New Roman"/>
          <w:i/>
          <w:sz w:val="20"/>
          <w:szCs w:val="20"/>
        </w:rPr>
        <w:t xml:space="preserve"> Do niniejszego zapytania nie mają zastosowania przepisy ustawy Prawo zamówień publicznych i w związku z tym nie przysługują środki odwoławcze określone w Dziale VI tej ustawy.</w:t>
      </w:r>
    </w:p>
    <w:p w:rsidR="00F32534" w:rsidRPr="00E84B8B" w:rsidRDefault="00F32534" w:rsidP="00E84B8B">
      <w:pPr>
        <w:pStyle w:val="Zwykytekst"/>
        <w:tabs>
          <w:tab w:val="left" w:pos="567"/>
        </w:tabs>
        <w:ind w:left="142"/>
        <w:jc w:val="both"/>
        <w:rPr>
          <w:rFonts w:ascii="Times New Roman" w:hAnsi="Times New Roman"/>
          <w:i/>
          <w:sz w:val="20"/>
          <w:szCs w:val="20"/>
        </w:rPr>
      </w:pPr>
      <w:r w:rsidRPr="00E84B8B">
        <w:rPr>
          <w:rFonts w:ascii="Times New Roman" w:hAnsi="Times New Roman"/>
          <w:i/>
          <w:sz w:val="20"/>
          <w:szCs w:val="20"/>
        </w:rPr>
        <w:t>Zapytanie ofertowe nie jest również ofertą w rozumieniu Kodeksu cywilnego i nie wywołuje określonych w nim skutków prawnych.</w:t>
      </w:r>
    </w:p>
    <w:p w:rsidR="00F32534" w:rsidRDefault="00F32534">
      <w:pPr>
        <w:pStyle w:val="Tekstprzypisudolnego"/>
      </w:pPr>
    </w:p>
  </w:footnote>
  <w:footnote w:id="3">
    <w:p w:rsidR="00F32534" w:rsidRDefault="00F32534" w:rsidP="00D76DE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Prośba o podanie ceny brutto danego projektu, a w nawiasie wyszczególnienie zawartej w tej cenie wartości autorskich praw majątkowych np. x zł. (z czego wartość autorskich praw majątkowych: y zł.).</w:t>
      </w:r>
    </w:p>
    <w:p w:rsidR="00F32534" w:rsidRDefault="00F32534" w:rsidP="00D76DEF">
      <w:pPr>
        <w:pStyle w:val="Tekstprzypisudolnego"/>
        <w:jc w:val="both"/>
      </w:pPr>
      <w:r>
        <w:t xml:space="preserve">Jeśli Wykonawca nie </w:t>
      </w:r>
      <w:r w:rsidRPr="00D76DEF">
        <w:t>poda w ofercie cen</w:t>
      </w:r>
      <w:r>
        <w:t xml:space="preserve">y </w:t>
      </w:r>
      <w:r w:rsidRPr="00D76DEF">
        <w:t xml:space="preserve">wartość autorskich praw majątkowych dla każdego utworu </w:t>
      </w:r>
      <w:r>
        <w:t xml:space="preserve">to równocześnie </w:t>
      </w:r>
      <w:r w:rsidRPr="00D76DEF">
        <w:t>oświadcz</w:t>
      </w:r>
      <w:r>
        <w:t>a</w:t>
      </w:r>
      <w:r w:rsidRPr="00D76DEF">
        <w:t>, iż kwota wyceny autorskich praw majątkowych dla każdego utworu powstałego w wyniku wykonania umowy nie przekroczy kwoty 3 500,00 zł (słownie: trzy tysiące pięćset złotych 00/100).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534" w:rsidRDefault="00F32534">
    <w:pPr>
      <w:pStyle w:val="Nagwek"/>
    </w:pPr>
    <w:r>
      <w:rPr>
        <w:noProof/>
      </w:rPr>
      <w:drawing>
        <wp:inline distT="0" distB="0" distL="0" distR="0">
          <wp:extent cx="5518785" cy="510596"/>
          <wp:effectExtent l="19050" t="0" r="5715" b="0"/>
          <wp:docPr id="2" name="Obraz 2" descr="P:\2 WKE\04 LOGO i SIW MŚ\logo x3 dob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2 WKE\04 LOGO i SIW MŚ\logo x3 dob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785" cy="5105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/>
        <w:i w:val="0"/>
        <w:sz w:val="22"/>
        <w:szCs w:val="22"/>
      </w:rPr>
    </w:lvl>
  </w:abstractNum>
  <w:abstractNum w:abstractNumId="1">
    <w:nsid w:val="024253AD"/>
    <w:multiLevelType w:val="hybridMultilevel"/>
    <w:tmpl w:val="8E26A9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185B16"/>
    <w:multiLevelType w:val="hybridMultilevel"/>
    <w:tmpl w:val="C8ECB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B5E74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34978"/>
    <w:multiLevelType w:val="multilevel"/>
    <w:tmpl w:val="BA7484F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B3A6F5D"/>
    <w:multiLevelType w:val="hybridMultilevel"/>
    <w:tmpl w:val="3C90C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E3EF2"/>
    <w:multiLevelType w:val="hybridMultilevel"/>
    <w:tmpl w:val="88522506"/>
    <w:lvl w:ilvl="0" w:tplc="AA0AC87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55BEE"/>
    <w:multiLevelType w:val="hybridMultilevel"/>
    <w:tmpl w:val="2B14245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14D708B"/>
    <w:multiLevelType w:val="hybridMultilevel"/>
    <w:tmpl w:val="16CCD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715150"/>
    <w:multiLevelType w:val="hybridMultilevel"/>
    <w:tmpl w:val="46989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934EE9"/>
    <w:multiLevelType w:val="hybridMultilevel"/>
    <w:tmpl w:val="31EA2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9E76FE"/>
    <w:multiLevelType w:val="hybridMultilevel"/>
    <w:tmpl w:val="A476D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8B405A"/>
    <w:multiLevelType w:val="hybridMultilevel"/>
    <w:tmpl w:val="D7F0A8C6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1BA00AD0"/>
    <w:multiLevelType w:val="hybridMultilevel"/>
    <w:tmpl w:val="1018C57A"/>
    <w:lvl w:ilvl="0" w:tplc="FC760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940BE2"/>
    <w:multiLevelType w:val="hybridMultilevel"/>
    <w:tmpl w:val="FAA4E8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F8241A"/>
    <w:multiLevelType w:val="hybridMultilevel"/>
    <w:tmpl w:val="685E7EF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CD92A9B"/>
    <w:multiLevelType w:val="hybridMultilevel"/>
    <w:tmpl w:val="58E83B00"/>
    <w:lvl w:ilvl="0" w:tplc="EBB40CEE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723B03"/>
    <w:multiLevelType w:val="hybridMultilevel"/>
    <w:tmpl w:val="398AF716"/>
    <w:lvl w:ilvl="0" w:tplc="64A0E4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633373"/>
    <w:multiLevelType w:val="hybridMultilevel"/>
    <w:tmpl w:val="F6D051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1F65DD"/>
    <w:multiLevelType w:val="multilevel"/>
    <w:tmpl w:val="BA7484F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7E45453"/>
    <w:multiLevelType w:val="hybridMultilevel"/>
    <w:tmpl w:val="7B40B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9D0D21"/>
    <w:multiLevelType w:val="hybridMultilevel"/>
    <w:tmpl w:val="C55A8D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1FA613A"/>
    <w:multiLevelType w:val="hybridMultilevel"/>
    <w:tmpl w:val="F95496BE"/>
    <w:lvl w:ilvl="0" w:tplc="49D6002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7496C"/>
    <w:multiLevelType w:val="multilevel"/>
    <w:tmpl w:val="3CD87F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47871B9"/>
    <w:multiLevelType w:val="hybridMultilevel"/>
    <w:tmpl w:val="A7FAC5E0"/>
    <w:lvl w:ilvl="0" w:tplc="9B78B638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4110BB"/>
    <w:multiLevelType w:val="hybridMultilevel"/>
    <w:tmpl w:val="FB3A6828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B3D8099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00F655B"/>
    <w:multiLevelType w:val="hybridMultilevel"/>
    <w:tmpl w:val="360CE300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11824B3"/>
    <w:multiLevelType w:val="hybridMultilevel"/>
    <w:tmpl w:val="7CFA0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952EB4"/>
    <w:multiLevelType w:val="hybridMultilevel"/>
    <w:tmpl w:val="6F2441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8D54FE"/>
    <w:multiLevelType w:val="hybridMultilevel"/>
    <w:tmpl w:val="D42C41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78E602F"/>
    <w:multiLevelType w:val="hybridMultilevel"/>
    <w:tmpl w:val="2702FD4C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29"/>
  </w:num>
  <w:num w:numId="4">
    <w:abstractNumId w:val="25"/>
  </w:num>
  <w:num w:numId="5">
    <w:abstractNumId w:val="1"/>
  </w:num>
  <w:num w:numId="6">
    <w:abstractNumId w:val="11"/>
  </w:num>
  <w:num w:numId="7">
    <w:abstractNumId w:val="26"/>
  </w:num>
  <w:num w:numId="8">
    <w:abstractNumId w:val="7"/>
  </w:num>
  <w:num w:numId="9">
    <w:abstractNumId w:val="16"/>
  </w:num>
  <w:num w:numId="10">
    <w:abstractNumId w:val="5"/>
  </w:num>
  <w:num w:numId="11">
    <w:abstractNumId w:val="20"/>
  </w:num>
  <w:num w:numId="12">
    <w:abstractNumId w:val="28"/>
  </w:num>
  <w:num w:numId="13">
    <w:abstractNumId w:val="22"/>
  </w:num>
  <w:num w:numId="14">
    <w:abstractNumId w:val="3"/>
  </w:num>
  <w:num w:numId="15">
    <w:abstractNumId w:val="18"/>
  </w:num>
  <w:num w:numId="16">
    <w:abstractNumId w:val="19"/>
  </w:num>
  <w:num w:numId="17">
    <w:abstractNumId w:val="6"/>
  </w:num>
  <w:num w:numId="18">
    <w:abstractNumId w:val="10"/>
  </w:num>
  <w:num w:numId="19">
    <w:abstractNumId w:val="2"/>
  </w:num>
  <w:num w:numId="20">
    <w:abstractNumId w:val="14"/>
  </w:num>
  <w:num w:numId="21">
    <w:abstractNumId w:val="17"/>
  </w:num>
  <w:num w:numId="22">
    <w:abstractNumId w:val="13"/>
  </w:num>
  <w:num w:numId="23">
    <w:abstractNumId w:val="0"/>
  </w:num>
  <w:num w:numId="24">
    <w:abstractNumId w:val="9"/>
  </w:num>
  <w:num w:numId="25">
    <w:abstractNumId w:val="8"/>
  </w:num>
  <w:num w:numId="26">
    <w:abstractNumId w:val="21"/>
  </w:num>
  <w:num w:numId="27">
    <w:abstractNumId w:val="4"/>
  </w:num>
  <w:num w:numId="28">
    <w:abstractNumId w:val="15"/>
  </w:num>
  <w:num w:numId="29">
    <w:abstractNumId w:val="23"/>
  </w:num>
  <w:num w:numId="30">
    <w:abstractNumId w:val="12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ądzka Monika">
    <w15:presenceInfo w15:providerId="AD" w15:userId="S-1-5-21-2039474230-1823947412-1586538214-700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7AC9"/>
    <w:rsid w:val="00023A35"/>
    <w:rsid w:val="00026B87"/>
    <w:rsid w:val="000274D9"/>
    <w:rsid w:val="000A5AD3"/>
    <w:rsid w:val="000E6E87"/>
    <w:rsid w:val="000E7AC9"/>
    <w:rsid w:val="00113D73"/>
    <w:rsid w:val="00117CAD"/>
    <w:rsid w:val="001226F0"/>
    <w:rsid w:val="00123B3D"/>
    <w:rsid w:val="00155B34"/>
    <w:rsid w:val="00176782"/>
    <w:rsid w:val="001C0785"/>
    <w:rsid w:val="001F34CE"/>
    <w:rsid w:val="0020399E"/>
    <w:rsid w:val="00211C3F"/>
    <w:rsid w:val="00215B65"/>
    <w:rsid w:val="00256A9A"/>
    <w:rsid w:val="00265B47"/>
    <w:rsid w:val="002721D3"/>
    <w:rsid w:val="002A3D8F"/>
    <w:rsid w:val="002B0969"/>
    <w:rsid w:val="002B72CD"/>
    <w:rsid w:val="002E6958"/>
    <w:rsid w:val="00310A2E"/>
    <w:rsid w:val="00316DC7"/>
    <w:rsid w:val="00331E92"/>
    <w:rsid w:val="00331E96"/>
    <w:rsid w:val="00367363"/>
    <w:rsid w:val="003A6904"/>
    <w:rsid w:val="003C24C7"/>
    <w:rsid w:val="003C436B"/>
    <w:rsid w:val="003D4566"/>
    <w:rsid w:val="003D5412"/>
    <w:rsid w:val="003D6905"/>
    <w:rsid w:val="003E4AC4"/>
    <w:rsid w:val="00413459"/>
    <w:rsid w:val="0046732B"/>
    <w:rsid w:val="004C289D"/>
    <w:rsid w:val="004D44D0"/>
    <w:rsid w:val="005011D2"/>
    <w:rsid w:val="0051481A"/>
    <w:rsid w:val="00520532"/>
    <w:rsid w:val="00541EEA"/>
    <w:rsid w:val="0054354E"/>
    <w:rsid w:val="005644F4"/>
    <w:rsid w:val="00566BB6"/>
    <w:rsid w:val="00566E1A"/>
    <w:rsid w:val="00572127"/>
    <w:rsid w:val="005B66A7"/>
    <w:rsid w:val="005C4836"/>
    <w:rsid w:val="005D7C90"/>
    <w:rsid w:val="005F3816"/>
    <w:rsid w:val="005F687B"/>
    <w:rsid w:val="006A1C04"/>
    <w:rsid w:val="006A3699"/>
    <w:rsid w:val="006D6D2D"/>
    <w:rsid w:val="0073445F"/>
    <w:rsid w:val="00781F2C"/>
    <w:rsid w:val="0078709E"/>
    <w:rsid w:val="007B12E8"/>
    <w:rsid w:val="007C36B8"/>
    <w:rsid w:val="007D0E6A"/>
    <w:rsid w:val="007D4A56"/>
    <w:rsid w:val="0081443A"/>
    <w:rsid w:val="00826E96"/>
    <w:rsid w:val="008442CB"/>
    <w:rsid w:val="00862A87"/>
    <w:rsid w:val="008C00B3"/>
    <w:rsid w:val="00903272"/>
    <w:rsid w:val="00925A22"/>
    <w:rsid w:val="00940251"/>
    <w:rsid w:val="00966F49"/>
    <w:rsid w:val="009673BC"/>
    <w:rsid w:val="009D4306"/>
    <w:rsid w:val="009E21A6"/>
    <w:rsid w:val="00A00349"/>
    <w:rsid w:val="00A106D2"/>
    <w:rsid w:val="00A33283"/>
    <w:rsid w:val="00A34FAC"/>
    <w:rsid w:val="00A47D71"/>
    <w:rsid w:val="00A65DA6"/>
    <w:rsid w:val="00A71583"/>
    <w:rsid w:val="00A73B23"/>
    <w:rsid w:val="00A8284B"/>
    <w:rsid w:val="00A8720A"/>
    <w:rsid w:val="00A90E4B"/>
    <w:rsid w:val="00AC048D"/>
    <w:rsid w:val="00AD587C"/>
    <w:rsid w:val="00AF0AA4"/>
    <w:rsid w:val="00AF2B11"/>
    <w:rsid w:val="00B11379"/>
    <w:rsid w:val="00B20F01"/>
    <w:rsid w:val="00B41925"/>
    <w:rsid w:val="00B45818"/>
    <w:rsid w:val="00B52D37"/>
    <w:rsid w:val="00B62C67"/>
    <w:rsid w:val="00B97AF0"/>
    <w:rsid w:val="00BA43E8"/>
    <w:rsid w:val="00BC69AB"/>
    <w:rsid w:val="00C60C1F"/>
    <w:rsid w:val="00C7466D"/>
    <w:rsid w:val="00C8189D"/>
    <w:rsid w:val="00CB0014"/>
    <w:rsid w:val="00CC1945"/>
    <w:rsid w:val="00CE3065"/>
    <w:rsid w:val="00CE6E81"/>
    <w:rsid w:val="00CE78F6"/>
    <w:rsid w:val="00CF63BC"/>
    <w:rsid w:val="00D03A6D"/>
    <w:rsid w:val="00D45954"/>
    <w:rsid w:val="00D65627"/>
    <w:rsid w:val="00D67FCA"/>
    <w:rsid w:val="00D76DEF"/>
    <w:rsid w:val="00D80BEB"/>
    <w:rsid w:val="00DA3EA3"/>
    <w:rsid w:val="00DB6035"/>
    <w:rsid w:val="00DB6B2B"/>
    <w:rsid w:val="00DC6718"/>
    <w:rsid w:val="00DD6836"/>
    <w:rsid w:val="00DF322C"/>
    <w:rsid w:val="00E054E3"/>
    <w:rsid w:val="00E13BAF"/>
    <w:rsid w:val="00E22815"/>
    <w:rsid w:val="00E2658F"/>
    <w:rsid w:val="00E305E5"/>
    <w:rsid w:val="00E57A5C"/>
    <w:rsid w:val="00E808E2"/>
    <w:rsid w:val="00E84B8B"/>
    <w:rsid w:val="00E936D8"/>
    <w:rsid w:val="00EA0F7F"/>
    <w:rsid w:val="00EB35D6"/>
    <w:rsid w:val="00EB52F4"/>
    <w:rsid w:val="00EC18B6"/>
    <w:rsid w:val="00ED04A6"/>
    <w:rsid w:val="00ED361B"/>
    <w:rsid w:val="00ED5A6B"/>
    <w:rsid w:val="00ED6643"/>
    <w:rsid w:val="00EE5D6C"/>
    <w:rsid w:val="00EF2608"/>
    <w:rsid w:val="00F03914"/>
    <w:rsid w:val="00F32534"/>
    <w:rsid w:val="00F35A38"/>
    <w:rsid w:val="00F45214"/>
    <w:rsid w:val="00F45C00"/>
    <w:rsid w:val="00FF1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69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A3699"/>
    <w:pPr>
      <w:tabs>
        <w:tab w:val="left" w:pos="880"/>
        <w:tab w:val="left" w:pos="6096"/>
        <w:tab w:val="left" w:pos="7514"/>
      </w:tabs>
      <w:suppressAutoHyphens/>
      <w:spacing w:line="360" w:lineRule="auto"/>
      <w:jc w:val="both"/>
    </w:pPr>
    <w:rPr>
      <w:rFonts w:ascii="Calibri" w:hAnsi="Calibri"/>
      <w:color w:val="000000"/>
      <w:sz w:val="22"/>
      <w:szCs w:val="22"/>
      <w:lang w:eastAsia="ar-SA"/>
    </w:rPr>
  </w:style>
  <w:style w:type="character" w:customStyle="1" w:styleId="ZnakZnak3">
    <w:name w:val="Znak Znak3"/>
    <w:semiHidden/>
    <w:locked/>
    <w:rsid w:val="006A3699"/>
    <w:rPr>
      <w:rFonts w:ascii="Calibri" w:hAnsi="Calibri"/>
      <w:color w:val="000000"/>
      <w:sz w:val="22"/>
      <w:szCs w:val="22"/>
      <w:lang w:val="pl-PL" w:eastAsia="ar-SA" w:bidi="ar-SA"/>
    </w:rPr>
  </w:style>
  <w:style w:type="character" w:styleId="Hipercze">
    <w:name w:val="Hyperlink"/>
    <w:rsid w:val="006A3699"/>
    <w:rPr>
      <w:color w:val="0000FF"/>
      <w:u w:val="single"/>
    </w:rPr>
  </w:style>
  <w:style w:type="paragraph" w:styleId="Stopka">
    <w:name w:val="footer"/>
    <w:basedOn w:val="Normalny"/>
    <w:rsid w:val="006A36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3699"/>
  </w:style>
  <w:style w:type="character" w:styleId="Odwoaniedokomentarza">
    <w:name w:val="annotation reference"/>
    <w:semiHidden/>
    <w:rsid w:val="006A3699"/>
    <w:rPr>
      <w:sz w:val="16"/>
      <w:szCs w:val="16"/>
    </w:rPr>
  </w:style>
  <w:style w:type="paragraph" w:styleId="Tekstkomentarza">
    <w:name w:val="annotation text"/>
    <w:basedOn w:val="Normalny"/>
    <w:semiHidden/>
    <w:rsid w:val="006A36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A3699"/>
    <w:rPr>
      <w:b/>
      <w:bCs/>
    </w:rPr>
  </w:style>
  <w:style w:type="paragraph" w:styleId="Tekstdymka">
    <w:name w:val="Balloon Text"/>
    <w:basedOn w:val="Normalny"/>
    <w:semiHidden/>
    <w:rsid w:val="006A3699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6A3699"/>
    <w:rPr>
      <w:b/>
      <w:bCs/>
    </w:rPr>
  </w:style>
  <w:style w:type="character" w:styleId="UyteHipercze">
    <w:name w:val="FollowedHyperlink"/>
    <w:rsid w:val="006A3699"/>
    <w:rPr>
      <w:color w:val="800080"/>
      <w:u w:val="single"/>
    </w:rPr>
  </w:style>
  <w:style w:type="paragraph" w:styleId="Zwykytekst">
    <w:name w:val="Plain Text"/>
    <w:basedOn w:val="Normalny"/>
    <w:unhideWhenUsed/>
    <w:rsid w:val="006A3699"/>
    <w:rPr>
      <w:rFonts w:ascii="Consolas" w:eastAsia="Calibri" w:hAnsi="Consolas"/>
      <w:sz w:val="21"/>
      <w:szCs w:val="21"/>
      <w:lang w:eastAsia="en-US"/>
    </w:rPr>
  </w:style>
  <w:style w:type="character" w:customStyle="1" w:styleId="ZnakZnak2">
    <w:name w:val="Znak Znak2"/>
    <w:rsid w:val="006A3699"/>
    <w:rPr>
      <w:rFonts w:ascii="Consolas" w:eastAsia="Calibri" w:hAnsi="Consolas" w:cs="Times New Roman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A36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unhideWhenUsed/>
    <w:rsid w:val="006A3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ZnakZnak1">
    <w:name w:val="Znak Znak1"/>
    <w:rsid w:val="006A3699"/>
    <w:rPr>
      <w:rFonts w:ascii="Courier New" w:hAnsi="Courier New" w:cs="Courier New"/>
    </w:rPr>
  </w:style>
  <w:style w:type="paragraph" w:styleId="Tekstprzypisukocowego">
    <w:name w:val="endnote text"/>
    <w:basedOn w:val="Normalny"/>
    <w:semiHidden/>
    <w:rsid w:val="006A3699"/>
    <w:rPr>
      <w:sz w:val="20"/>
      <w:szCs w:val="20"/>
    </w:rPr>
  </w:style>
  <w:style w:type="character" w:customStyle="1" w:styleId="ZnakZnak">
    <w:name w:val="Znak Znak"/>
    <w:basedOn w:val="Domylnaczcionkaakapitu"/>
    <w:rsid w:val="006A3699"/>
  </w:style>
  <w:style w:type="character" w:styleId="Odwoanieprzypisukocowego">
    <w:name w:val="endnote reference"/>
    <w:semiHidden/>
    <w:rsid w:val="006A3699"/>
    <w:rPr>
      <w:vertAlign w:val="superscript"/>
    </w:rPr>
  </w:style>
  <w:style w:type="paragraph" w:styleId="NormalnyWeb">
    <w:name w:val="Normal (Web)"/>
    <w:basedOn w:val="Normalny"/>
    <w:unhideWhenUsed/>
    <w:rsid w:val="006A3699"/>
    <w:pPr>
      <w:spacing w:before="100" w:beforeAutospacing="1" w:after="100" w:afterAutospacing="1"/>
    </w:pPr>
  </w:style>
  <w:style w:type="paragraph" w:styleId="Tekstpodstawowy2">
    <w:name w:val="Body Text 2"/>
    <w:basedOn w:val="Normalny"/>
    <w:rsid w:val="006A3699"/>
    <w:pPr>
      <w:spacing w:line="360" w:lineRule="auto"/>
      <w:jc w:val="both"/>
    </w:pPr>
    <w:rPr>
      <w:sz w:val="22"/>
    </w:rPr>
  </w:style>
  <w:style w:type="paragraph" w:styleId="Nagwek">
    <w:name w:val="header"/>
    <w:basedOn w:val="Normalny"/>
    <w:rsid w:val="006A3699"/>
    <w:pPr>
      <w:tabs>
        <w:tab w:val="center" w:pos="4536"/>
        <w:tab w:val="right" w:pos="9072"/>
      </w:tabs>
    </w:pPr>
  </w:style>
  <w:style w:type="paragraph" w:customStyle="1" w:styleId="PZTS">
    <w:name w:val="PZTS"/>
    <w:basedOn w:val="Normalny"/>
    <w:rsid w:val="006A3699"/>
    <w:pPr>
      <w:tabs>
        <w:tab w:val="left" w:pos="851"/>
      </w:tabs>
      <w:spacing w:before="36" w:after="36"/>
      <w:jc w:val="both"/>
    </w:pPr>
    <w:rPr>
      <w:rFonts w:ascii="Ottawa" w:hAnsi="Ottawa"/>
      <w:szCs w:val="20"/>
    </w:rPr>
  </w:style>
  <w:style w:type="paragraph" w:styleId="Tekstblokowy">
    <w:name w:val="Block Text"/>
    <w:basedOn w:val="Normalny"/>
    <w:rsid w:val="006A3699"/>
    <w:pPr>
      <w:spacing w:before="100" w:beforeAutospacing="1" w:after="100" w:afterAutospacing="1"/>
      <w:ind w:left="720" w:right="720"/>
    </w:pPr>
    <w:rPr>
      <w:sz w:val="22"/>
      <w:szCs w:val="20"/>
    </w:rPr>
  </w:style>
  <w:style w:type="table" w:styleId="Tabela-Siatka">
    <w:name w:val="Table Grid"/>
    <w:basedOn w:val="Standardowy"/>
    <w:rsid w:val="00CC19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45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481A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481A"/>
    <w:rPr>
      <w:rFonts w:eastAsia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481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F3381-AD4E-4D8C-999E-22CA807A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8</Pages>
  <Words>1938</Words>
  <Characters>12887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Rozeznanie rynku</vt:lpstr>
    </vt:vector>
  </TitlesOfParts>
  <Company>Hewlett-Packard Company</Company>
  <LinksUpToDate>false</LinksUpToDate>
  <CharactersWithSpaces>14796</CharactersWithSpaces>
  <SharedDoc>false</SharedDoc>
  <HLinks>
    <vt:vector size="6" baseType="variant">
      <vt:variant>
        <vt:i4>2555913</vt:i4>
      </vt:variant>
      <vt:variant>
        <vt:i4>0</vt:i4>
      </vt:variant>
      <vt:variant>
        <vt:i4>0</vt:i4>
      </vt:variant>
      <vt:variant>
        <vt:i4>5</vt:i4>
      </vt:variant>
      <vt:variant>
        <vt:lpwstr>http://www.mos.gov.pl/kategoria/4214_emas_w_ms/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Rozeznanie rynku</dc:title>
  <dc:creator>a</dc:creator>
  <cp:lastModifiedBy>kpiskors</cp:lastModifiedBy>
  <cp:revision>26</cp:revision>
  <cp:lastPrinted>2016-06-14T09:10:00Z</cp:lastPrinted>
  <dcterms:created xsi:type="dcterms:W3CDTF">2016-05-06T11:50:00Z</dcterms:created>
  <dcterms:modified xsi:type="dcterms:W3CDTF">2016-06-14T09:17:00Z</dcterms:modified>
</cp:coreProperties>
</file>