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-972" w:tblpY="-10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5"/>
      </w:tblGrid>
      <w:tr w:rsidR="00AE4AEA" w14:paraId="0287F45A" w14:textId="77777777" w:rsidTr="00DB1EBF">
        <w:trPr>
          <w:trHeight w:val="344"/>
        </w:trPr>
        <w:tc>
          <w:tcPr>
            <w:tcW w:w="11165" w:type="dxa"/>
          </w:tcPr>
          <w:p w14:paraId="02B9A72B" w14:textId="79762736" w:rsidR="00AE4AEA" w:rsidRDefault="00AE4AEA" w:rsidP="00DB1E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Załącznik nr </w:t>
            </w:r>
            <w:r w:rsidR="007B4D74">
              <w:rPr>
                <w:sz w:val="20"/>
                <w:szCs w:val="20"/>
              </w:rPr>
              <w:t>2</w:t>
            </w:r>
            <w:r w:rsidR="00523D9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</w:t>
            </w:r>
          </w:p>
          <w:p w14:paraId="274EE0F5" w14:textId="1ADB2484" w:rsidR="00AE4AEA" w:rsidRDefault="00A2125C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414A0CF" wp14:editId="066A22A2">
                  <wp:extent cx="3157855" cy="1061085"/>
                  <wp:effectExtent l="0" t="0" r="0" b="0"/>
                  <wp:docPr id="2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85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4AEA">
              <w:rPr>
                <w:sz w:val="20"/>
                <w:szCs w:val="20"/>
              </w:rPr>
              <w:tab/>
            </w:r>
          </w:p>
          <w:p w14:paraId="1818E3A9" w14:textId="77777777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  <w:p w14:paraId="0DE28DE9" w14:textId="77777777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  <w:p w14:paraId="476ACA02" w14:textId="77777777" w:rsidR="00AE4AEA" w:rsidRDefault="00AE4AEA" w:rsidP="00DB1EBF">
            <w:pPr>
              <w:tabs>
                <w:tab w:val="left" w:pos="1890"/>
              </w:tabs>
              <w:rPr>
                <w:sz w:val="20"/>
                <w:szCs w:val="20"/>
              </w:rPr>
            </w:pPr>
          </w:p>
          <w:p w14:paraId="5E43C227" w14:textId="1319A708" w:rsidR="00AE4AEA" w:rsidRDefault="00AE4AEA" w:rsidP="00DB1E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  <w:r w:rsidRPr="002E3250">
              <w:rPr>
                <w:b/>
                <w:sz w:val="22"/>
                <w:szCs w:val="22"/>
              </w:rPr>
              <w:t xml:space="preserve">tatka </w:t>
            </w:r>
            <w:r>
              <w:rPr>
                <w:b/>
                <w:sz w:val="22"/>
                <w:szCs w:val="22"/>
              </w:rPr>
              <w:t xml:space="preserve">w sprawie udzielenia zamówienia publicznego pn. </w:t>
            </w:r>
            <w:r w:rsidR="005820E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01C796D7" w14:textId="7D4A826C" w:rsidR="001A4575" w:rsidRDefault="001A4575" w:rsidP="00DB1EBF">
            <w:pPr>
              <w:jc w:val="center"/>
              <w:rPr>
                <w:b/>
                <w:sz w:val="22"/>
                <w:szCs w:val="22"/>
              </w:rPr>
            </w:pPr>
          </w:p>
          <w:p w14:paraId="2E7A5B5A" w14:textId="1EC585C1" w:rsidR="001A4575" w:rsidRDefault="001A4575" w:rsidP="001A45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poz. w planie zamówień…………………………………………….</w:t>
            </w:r>
          </w:p>
          <w:p w14:paraId="1AA8F6E3" w14:textId="5F1417AA" w:rsidR="001A4575" w:rsidRDefault="001A4575" w:rsidP="001A4575">
            <w:pPr>
              <w:rPr>
                <w:b/>
                <w:sz w:val="22"/>
                <w:szCs w:val="22"/>
              </w:rPr>
            </w:pPr>
          </w:p>
          <w:p w14:paraId="20DCAD40" w14:textId="4735EBF4" w:rsidR="001A4575" w:rsidRDefault="001A4575" w:rsidP="001A45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Szczegółowe uzasadnienie potrzeby realizacji zamówienia (jeśli zamówienie nie zostało uwzględnione w planie):</w:t>
            </w:r>
          </w:p>
          <w:p w14:paraId="09EED6A1" w14:textId="2AACA78C" w:rsidR="001A4575" w:rsidRDefault="001A4575" w:rsidP="001A4575">
            <w:pPr>
              <w:rPr>
                <w:b/>
                <w:sz w:val="22"/>
                <w:szCs w:val="22"/>
              </w:rPr>
            </w:pPr>
          </w:p>
          <w:p w14:paraId="3CA45D28" w14:textId="499DD660" w:rsidR="001A4575" w:rsidRDefault="001A4575" w:rsidP="001A45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9BCF67" w14:textId="77777777" w:rsidR="001A4575" w:rsidRDefault="001A4575" w:rsidP="00DB1EBF">
            <w:pPr>
              <w:jc w:val="center"/>
              <w:rPr>
                <w:b/>
                <w:sz w:val="22"/>
                <w:szCs w:val="22"/>
              </w:rPr>
            </w:pPr>
          </w:p>
          <w:p w14:paraId="66D48890" w14:textId="60F25460" w:rsidR="001A4575" w:rsidRPr="00B852C7" w:rsidRDefault="001A4575" w:rsidP="00DB1EBF">
            <w:pPr>
              <w:jc w:val="center"/>
            </w:pPr>
          </w:p>
        </w:tc>
      </w:tr>
      <w:tr w:rsidR="00AE4AEA" w:rsidRPr="002E3250" w14:paraId="3E882E6F" w14:textId="77777777" w:rsidTr="00DB1EBF">
        <w:trPr>
          <w:trHeight w:val="438"/>
        </w:trPr>
        <w:tc>
          <w:tcPr>
            <w:tcW w:w="11165" w:type="dxa"/>
          </w:tcPr>
          <w:p w14:paraId="34B5D3B9" w14:textId="77777777" w:rsidR="00AE4AEA" w:rsidRPr="002E3250" w:rsidRDefault="00AE4AEA" w:rsidP="00DB1EBF">
            <w:pPr>
              <w:pStyle w:val="menfont"/>
              <w:rPr>
                <w:rFonts w:ascii="Times New Roman" w:hAnsi="Times New Roman" w:cs="Times New Roman"/>
                <w:sz w:val="22"/>
                <w:szCs w:val="22"/>
              </w:rPr>
            </w:pPr>
            <w:r w:rsidRPr="002E3250">
              <w:rPr>
                <w:rFonts w:ascii="Times New Roman" w:hAnsi="Times New Roman" w:cs="Times New Roman"/>
                <w:sz w:val="22"/>
                <w:szCs w:val="22"/>
              </w:rPr>
              <w:t xml:space="preserve">Sygnatura: </w:t>
            </w:r>
          </w:p>
        </w:tc>
      </w:tr>
    </w:tbl>
    <w:p w14:paraId="096A3B15" w14:textId="77777777" w:rsidR="00AE4AEA" w:rsidRDefault="00AE4AEA" w:rsidP="00AE4AEA">
      <w:pPr>
        <w:rPr>
          <w:sz w:val="16"/>
          <w:szCs w:val="16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529"/>
      </w:tblGrid>
      <w:tr w:rsidR="00AE4AEA" w:rsidRPr="0022601B" w14:paraId="2C84D10F" w14:textId="77777777" w:rsidTr="00DB1EBF">
        <w:trPr>
          <w:trHeight w:val="127"/>
        </w:trPr>
        <w:tc>
          <w:tcPr>
            <w:tcW w:w="11058" w:type="dxa"/>
            <w:gridSpan w:val="2"/>
            <w:shd w:val="clear" w:color="auto" w:fill="auto"/>
          </w:tcPr>
          <w:p w14:paraId="4B69578A" w14:textId="76BC9291" w:rsidR="00AE4AEA" w:rsidRPr="0022601B" w:rsidRDefault="00AE4AEA" w:rsidP="00AE4AEA">
            <w:pPr>
              <w:numPr>
                <w:ilvl w:val="0"/>
                <w:numId w:val="1"/>
              </w:numPr>
              <w:shd w:val="clear" w:color="auto" w:fill="FFFFFF"/>
              <w:spacing w:before="120" w:after="160" w:line="259" w:lineRule="auto"/>
              <w:ind w:left="1077"/>
              <w:contextualSpacing/>
              <w:jc w:val="center"/>
              <w:rPr>
                <w:sz w:val="22"/>
                <w:szCs w:val="22"/>
              </w:rPr>
            </w:pPr>
            <w:r w:rsidRPr="0022601B">
              <w:rPr>
                <w:b/>
                <w:sz w:val="22"/>
                <w:szCs w:val="22"/>
              </w:rPr>
              <w:t xml:space="preserve">Potwierdzenie dokonania </w:t>
            </w:r>
            <w:r>
              <w:rPr>
                <w:b/>
                <w:sz w:val="22"/>
                <w:szCs w:val="22"/>
              </w:rPr>
              <w:t>analizy</w:t>
            </w:r>
            <w:r w:rsidRPr="0022601B">
              <w:rPr>
                <w:b/>
                <w:sz w:val="22"/>
                <w:szCs w:val="22"/>
              </w:rPr>
              <w:t xml:space="preserve">, o której mowa w § 5 ust. </w:t>
            </w:r>
            <w:r w:rsidR="00416E26">
              <w:rPr>
                <w:b/>
                <w:sz w:val="22"/>
                <w:szCs w:val="22"/>
              </w:rPr>
              <w:t>3</w:t>
            </w:r>
            <w:r w:rsidRPr="0022601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</w:t>
            </w:r>
            <w:r w:rsidRPr="0022601B">
              <w:rPr>
                <w:b/>
                <w:sz w:val="22"/>
                <w:szCs w:val="22"/>
              </w:rPr>
              <w:t>rocedur</w:t>
            </w:r>
          </w:p>
          <w:p w14:paraId="23502AD7" w14:textId="175D6DD3" w:rsidR="00AE4AEA" w:rsidRPr="005C5240" w:rsidRDefault="00AE4AEA" w:rsidP="00AE4AE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23"/>
              </w:tabs>
              <w:ind w:left="181" w:right="5" w:hanging="77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5C5240">
              <w:rPr>
                <w:b/>
                <w:sz w:val="22"/>
                <w:szCs w:val="22"/>
              </w:rPr>
              <w:t>Uzasadnienie celowości udzielenia zamówienia</w:t>
            </w:r>
            <w:r w:rsidR="00F50F26">
              <w:rPr>
                <w:b/>
                <w:sz w:val="22"/>
                <w:szCs w:val="22"/>
              </w:rPr>
              <w:t xml:space="preserve"> </w:t>
            </w:r>
          </w:p>
          <w:p w14:paraId="55884E8C" w14:textId="22C91D92" w:rsidR="00AE4AEA" w:rsidRDefault="00AE4AEA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sz w:val="22"/>
                <w:szCs w:val="22"/>
              </w:rPr>
            </w:pPr>
            <w:r w:rsidRPr="005C5240">
              <w:rPr>
                <w:sz w:val="22"/>
                <w:szCs w:val="22"/>
              </w:rPr>
              <w:t>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</w:t>
            </w:r>
            <w:r w:rsidR="00F50F26">
              <w:rPr>
                <w:sz w:val="22"/>
                <w:szCs w:val="22"/>
              </w:rPr>
              <w:t>…………………………………….</w:t>
            </w:r>
            <w:r>
              <w:rPr>
                <w:sz w:val="22"/>
                <w:szCs w:val="22"/>
              </w:rPr>
              <w:t>….………………………………………………………………………………………………………………………………………………………………………………………………………………………………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F6E30A" w14:textId="5AA86881" w:rsidR="00F50F26" w:rsidRPr="00F50F26" w:rsidRDefault="00F50F26" w:rsidP="00F50F26">
            <w:pPr>
              <w:pStyle w:val="Akapitzlist"/>
              <w:numPr>
                <w:ilvl w:val="0"/>
                <w:numId w:val="2"/>
              </w:numPr>
              <w:tabs>
                <w:tab w:val="left" w:pos="7514"/>
              </w:tabs>
              <w:spacing w:before="180" w:after="60"/>
              <w:ind w:left="339"/>
              <w:rPr>
                <w:color w:val="000000"/>
                <w:sz w:val="22"/>
                <w:szCs w:val="22"/>
              </w:rPr>
            </w:pPr>
            <w:r w:rsidRPr="00F50F26">
              <w:rPr>
                <w:b/>
                <w:color w:val="000000"/>
                <w:sz w:val="22"/>
                <w:szCs w:val="22"/>
              </w:rPr>
              <w:t xml:space="preserve">Opis przedmiotu </w:t>
            </w:r>
            <w:proofErr w:type="gramStart"/>
            <w:r w:rsidRPr="00F50F26">
              <w:rPr>
                <w:b/>
                <w:color w:val="000000"/>
                <w:sz w:val="22"/>
                <w:szCs w:val="22"/>
              </w:rPr>
              <w:t xml:space="preserve">zamówienia:  </w:t>
            </w:r>
            <w:r w:rsidRPr="00F50F26">
              <w:rPr>
                <w:color w:val="000000"/>
                <w:sz w:val="22"/>
                <w:szCs w:val="22"/>
              </w:rPr>
              <w:t>:.…</w:t>
            </w:r>
            <w:proofErr w:type="gramEnd"/>
            <w:r w:rsidRPr="00F50F26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714A9568" w14:textId="63AB3DC8" w:rsidR="00F50F26" w:rsidRPr="00F50F26" w:rsidRDefault="00F50F26" w:rsidP="00F50F2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339"/>
              <w:jc w:val="both"/>
              <w:rPr>
                <w:color w:val="000000"/>
                <w:sz w:val="22"/>
                <w:szCs w:val="22"/>
              </w:rPr>
            </w:pPr>
            <w:r w:rsidRPr="00F50F26">
              <w:rPr>
                <w:b/>
                <w:color w:val="000000"/>
                <w:sz w:val="22"/>
                <w:szCs w:val="22"/>
              </w:rPr>
              <w:t xml:space="preserve">Termin wykonania </w:t>
            </w:r>
            <w:proofErr w:type="gramStart"/>
            <w:r w:rsidRPr="00F50F26">
              <w:rPr>
                <w:b/>
                <w:color w:val="000000"/>
                <w:sz w:val="22"/>
                <w:szCs w:val="22"/>
              </w:rPr>
              <w:t>zamówienia</w:t>
            </w:r>
            <w:r w:rsidRPr="00F50F26">
              <w:rPr>
                <w:color w:val="000000"/>
                <w:sz w:val="22"/>
                <w:szCs w:val="22"/>
              </w:rPr>
              <w:t>:…</w:t>
            </w:r>
            <w:proofErr w:type="gramEnd"/>
            <w:r w:rsidRPr="00F50F26">
              <w:rPr>
                <w:color w:val="000000"/>
                <w:sz w:val="22"/>
                <w:szCs w:val="22"/>
              </w:rPr>
              <w:t>……………………………………………………………….</w:t>
            </w:r>
          </w:p>
          <w:p w14:paraId="0CAFD40A" w14:textId="77777777" w:rsidR="00F50F26" w:rsidRDefault="00F50F26" w:rsidP="00F50F26">
            <w:pPr>
              <w:shd w:val="clear" w:color="auto" w:fill="FFFFFF"/>
              <w:spacing w:after="120" w:line="276" w:lineRule="auto"/>
              <w:ind w:left="339" w:hanging="360"/>
              <w:contextualSpacing/>
              <w:jc w:val="both"/>
              <w:rPr>
                <w:sz w:val="22"/>
                <w:szCs w:val="22"/>
              </w:rPr>
            </w:pPr>
          </w:p>
          <w:p w14:paraId="5CC4E706" w14:textId="77777777" w:rsidR="00F50F26" w:rsidRDefault="00F50F26" w:rsidP="001A4575">
            <w:pPr>
              <w:shd w:val="clear" w:color="auto" w:fill="FFFFFF"/>
              <w:spacing w:after="120" w:line="276" w:lineRule="auto"/>
              <w:ind w:left="61"/>
              <w:contextualSpacing/>
              <w:jc w:val="both"/>
              <w:rPr>
                <w:sz w:val="22"/>
                <w:szCs w:val="22"/>
              </w:rPr>
            </w:pPr>
          </w:p>
          <w:p w14:paraId="693A45E5" w14:textId="4EC91380" w:rsidR="00AE4AEA" w:rsidRPr="00B63046" w:rsidRDefault="00F50F26" w:rsidP="00AE4AEA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176" w:hanging="176"/>
              <w:contextualSpacing/>
              <w:jc w:val="both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AE4AEA">
              <w:rPr>
                <w:b/>
                <w:sz w:val="22"/>
                <w:szCs w:val="22"/>
              </w:rPr>
              <w:t>Wartość zamówienia</w:t>
            </w:r>
            <w:r w:rsidR="00AE4AEA" w:rsidRPr="006C41A3">
              <w:rPr>
                <w:sz w:val="22"/>
                <w:szCs w:val="22"/>
              </w:rPr>
              <w:t>:</w:t>
            </w:r>
            <w:r w:rsidR="00AE4AEA">
              <w:rPr>
                <w:sz w:val="22"/>
                <w:szCs w:val="22"/>
              </w:rPr>
              <w:t xml:space="preserve"> ………</w:t>
            </w:r>
            <w:r>
              <w:rPr>
                <w:sz w:val="22"/>
                <w:szCs w:val="22"/>
              </w:rPr>
              <w:t xml:space="preserve">… zł </w:t>
            </w:r>
            <w:proofErr w:type="gramStart"/>
            <w:r>
              <w:rPr>
                <w:sz w:val="22"/>
                <w:szCs w:val="22"/>
              </w:rPr>
              <w:t>netto</w:t>
            </w:r>
            <w:r w:rsidR="005D5A0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tj.</w:t>
            </w:r>
            <w:proofErr w:type="gramEnd"/>
            <w:r>
              <w:rPr>
                <w:sz w:val="22"/>
                <w:szCs w:val="22"/>
              </w:rPr>
              <w:t xml:space="preserve"> …………………… zł brutto.</w:t>
            </w:r>
            <w:r w:rsidR="00C703AD">
              <w:rPr>
                <w:sz w:val="22"/>
                <w:szCs w:val="22"/>
              </w:rPr>
              <w:t xml:space="preserve"> </w:t>
            </w:r>
            <w:r w:rsidR="00C703AD" w:rsidRPr="00B63046">
              <w:rPr>
                <w:i/>
                <w:iCs/>
                <w:sz w:val="22"/>
                <w:szCs w:val="22"/>
                <w:u w:val="single"/>
              </w:rPr>
              <w:t xml:space="preserve">(należy wskazać wartość przedmiotowego zamówienia, a jeśli jest to zamówienie udzielane w częściach i jest to kolejna część zamówień w tym zakresie należy również wskazać ich łączną wartość) </w:t>
            </w:r>
          </w:p>
          <w:p w14:paraId="3F51D34B" w14:textId="77777777" w:rsidR="00F50F26" w:rsidRPr="0022601B" w:rsidRDefault="00F50F26" w:rsidP="00F50F26">
            <w:pPr>
              <w:shd w:val="clear" w:color="auto" w:fill="FFFFFF"/>
              <w:spacing w:after="120" w:line="276" w:lineRule="auto"/>
              <w:ind w:left="176"/>
              <w:contextualSpacing/>
              <w:jc w:val="both"/>
              <w:rPr>
                <w:sz w:val="22"/>
                <w:szCs w:val="22"/>
              </w:rPr>
            </w:pPr>
          </w:p>
          <w:p w14:paraId="7B9857C0" w14:textId="1C0DBD69" w:rsidR="00AE4AEA" w:rsidRDefault="00AE4AEA" w:rsidP="00AE4AEA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176" w:right="5" w:hanging="176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b/>
                <w:sz w:val="22"/>
                <w:szCs w:val="22"/>
              </w:rPr>
              <w:t xml:space="preserve">Środki na realizację zamówienia zostały zabezpieczone w </w:t>
            </w:r>
            <w:r w:rsidRPr="0022601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 xml:space="preserve">........................... </w:t>
            </w:r>
            <w:r w:rsidRPr="00C15FF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należy </w:t>
            </w:r>
            <w:r w:rsidRPr="00C15FFB">
              <w:rPr>
                <w:sz w:val="22"/>
                <w:szCs w:val="22"/>
              </w:rPr>
              <w:t>podać klasyfikację budżetową)</w:t>
            </w:r>
            <w:r>
              <w:rPr>
                <w:sz w:val="22"/>
                <w:szCs w:val="22"/>
              </w:rPr>
              <w:t>.</w:t>
            </w:r>
          </w:p>
          <w:p w14:paraId="5F9F3B51" w14:textId="77777777" w:rsidR="00F50F26" w:rsidRDefault="00F50F26" w:rsidP="00F50F26">
            <w:pPr>
              <w:pStyle w:val="Akapitzlist"/>
              <w:rPr>
                <w:sz w:val="22"/>
                <w:szCs w:val="22"/>
              </w:rPr>
            </w:pPr>
          </w:p>
          <w:p w14:paraId="1E6B60BB" w14:textId="0D6CD4B3" w:rsidR="00AE4AEA" w:rsidRPr="00F50F26" w:rsidRDefault="00F50F26" w:rsidP="00F50F26">
            <w:pPr>
              <w:numPr>
                <w:ilvl w:val="0"/>
                <w:numId w:val="2"/>
              </w:numPr>
              <w:shd w:val="clear" w:color="auto" w:fill="FFFFFF"/>
              <w:spacing w:after="120" w:line="276" w:lineRule="auto"/>
              <w:ind w:left="176" w:right="5" w:hanging="176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E4AEA" w:rsidRPr="00F50F26">
              <w:rPr>
                <w:b/>
                <w:sz w:val="22"/>
                <w:szCs w:val="22"/>
              </w:rPr>
              <w:t>Przedmiotem zamówienia</w:t>
            </w:r>
            <w:r w:rsidR="00AE4AEA" w:rsidRPr="00F50F26">
              <w:rPr>
                <w:sz w:val="22"/>
                <w:szCs w:val="22"/>
              </w:rPr>
              <w:t>:</w:t>
            </w:r>
          </w:p>
          <w:p w14:paraId="186AA2B4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a) </w:t>
            </w:r>
            <w:r w:rsidRPr="0051163D">
              <w:rPr>
                <w:b/>
                <w:sz w:val="22"/>
                <w:szCs w:val="22"/>
              </w:rPr>
              <w:t>jest/nie jest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zadanie podobne lub tożsame z realizowanym przez pracownika </w:t>
            </w:r>
            <w:r w:rsidRPr="006C41A3">
              <w:rPr>
                <w:sz w:val="22"/>
                <w:szCs w:val="22"/>
              </w:rPr>
              <w:t>komórki organizacyjnej właściwej dla danego zamówienia</w:t>
            </w:r>
            <w:r w:rsidRPr="0022601B">
              <w:rPr>
                <w:sz w:val="22"/>
                <w:szCs w:val="22"/>
              </w:rPr>
              <w:t xml:space="preserve"> w ramach trwającego już stosunku pracy w Ministerstwie lub z ujętym w opisie stanowiska pracy pracownika </w:t>
            </w:r>
            <w:r w:rsidRPr="00CD3260">
              <w:rPr>
                <w:sz w:val="22"/>
                <w:szCs w:val="22"/>
              </w:rPr>
              <w:t>komórki organizacyjnej właściwej dla danego zamówienia</w:t>
            </w:r>
            <w:r>
              <w:rPr>
                <w:rFonts w:ascii="Arial" w:hAnsi="Arial" w:cs="Arial"/>
              </w:rPr>
              <w:t xml:space="preserve">. </w:t>
            </w:r>
            <w:r w:rsidRPr="006C41A3">
              <w:rPr>
                <w:sz w:val="22"/>
                <w:szCs w:val="22"/>
              </w:rPr>
              <w:t xml:space="preserve">W przypadku stwierdzenia takiego zadania – </w:t>
            </w:r>
            <w:r>
              <w:rPr>
                <w:sz w:val="22"/>
                <w:szCs w:val="22"/>
              </w:rPr>
              <w:t xml:space="preserve">należy podać </w:t>
            </w:r>
            <w:r w:rsidRPr="00365583">
              <w:rPr>
                <w:sz w:val="22"/>
                <w:szCs w:val="22"/>
              </w:rPr>
              <w:t>zasadność</w:t>
            </w:r>
            <w:r w:rsidRPr="006C41A3">
              <w:rPr>
                <w:sz w:val="22"/>
                <w:szCs w:val="22"/>
              </w:rPr>
              <w:t xml:space="preserve"> realizacji takiego zamówienia</w:t>
            </w:r>
            <w:r>
              <w:rPr>
                <w:sz w:val="22"/>
                <w:szCs w:val="22"/>
              </w:rPr>
              <w:t>:</w:t>
            </w:r>
          </w:p>
          <w:p w14:paraId="4DF092C8" w14:textId="77777777" w:rsidR="00AE4AEA" w:rsidRPr="00365583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…………………………………………………………….;</w:t>
            </w:r>
          </w:p>
          <w:p w14:paraId="213BCFC2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 w:rsidRPr="00365583">
              <w:rPr>
                <w:sz w:val="22"/>
                <w:szCs w:val="22"/>
              </w:rPr>
              <w:t xml:space="preserve">b) </w:t>
            </w:r>
            <w:r w:rsidRPr="00365583">
              <w:rPr>
                <w:b/>
                <w:sz w:val="22"/>
                <w:szCs w:val="22"/>
              </w:rPr>
              <w:t>jest/nie jest</w:t>
            </w:r>
            <w:r w:rsidRPr="00365583">
              <w:rPr>
                <w:sz w:val="22"/>
                <w:szCs w:val="22"/>
              </w:rPr>
              <w:t>* zadanie podobne lub tożsame z przypisanym do realizacji komórce organizacyjnej Ministerstwa w jej wewnętrznym regulaminie organizacyjnym</w:t>
            </w:r>
            <w:r>
              <w:rPr>
                <w:sz w:val="22"/>
                <w:szCs w:val="22"/>
              </w:rPr>
              <w:t>.</w:t>
            </w:r>
            <w:r w:rsidRPr="00365583">
              <w:rPr>
                <w:sz w:val="22"/>
                <w:szCs w:val="22"/>
              </w:rPr>
              <w:t xml:space="preserve"> W</w:t>
            </w:r>
            <w:r w:rsidRPr="006C41A3">
              <w:rPr>
                <w:sz w:val="22"/>
                <w:szCs w:val="22"/>
              </w:rPr>
              <w:t xml:space="preserve"> przypadku stwierdzenia takiego zadania – </w:t>
            </w:r>
            <w:r>
              <w:rPr>
                <w:sz w:val="22"/>
                <w:szCs w:val="22"/>
              </w:rPr>
              <w:t xml:space="preserve">należy podać </w:t>
            </w:r>
            <w:r w:rsidRPr="00365583">
              <w:rPr>
                <w:sz w:val="22"/>
                <w:szCs w:val="22"/>
              </w:rPr>
              <w:t xml:space="preserve">zasadność </w:t>
            </w:r>
            <w:r w:rsidRPr="006C41A3">
              <w:rPr>
                <w:sz w:val="22"/>
                <w:szCs w:val="22"/>
              </w:rPr>
              <w:t>realizacji takiego zamówienia</w:t>
            </w:r>
            <w:r>
              <w:rPr>
                <w:sz w:val="22"/>
                <w:szCs w:val="22"/>
              </w:rPr>
              <w:t>:</w:t>
            </w:r>
          </w:p>
          <w:p w14:paraId="0E9E1BCC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……………………………………………………………..;</w:t>
            </w:r>
          </w:p>
          <w:p w14:paraId="629D1E2D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jest zadanie, które </w:t>
            </w:r>
            <w:r w:rsidRPr="006C41A3">
              <w:rPr>
                <w:b/>
                <w:sz w:val="22"/>
                <w:szCs w:val="22"/>
              </w:rPr>
              <w:t>pozwala/nie pozwala</w:t>
            </w:r>
            <w:r>
              <w:rPr>
                <w:sz w:val="22"/>
                <w:szCs w:val="22"/>
              </w:rPr>
              <w:t>* na skorzystanie</w:t>
            </w:r>
            <w:r w:rsidRPr="00365583">
              <w:rPr>
                <w:sz w:val="22"/>
                <w:szCs w:val="22"/>
              </w:rPr>
              <w:t xml:space="preserve"> z ekspertów w danej dziedzinie, zatrudnionych w Ministerstwie</w:t>
            </w:r>
            <w:r>
              <w:rPr>
                <w:sz w:val="22"/>
                <w:szCs w:val="22"/>
              </w:rPr>
              <w:t>. W</w:t>
            </w:r>
            <w:r w:rsidRPr="00365583">
              <w:rPr>
                <w:sz w:val="22"/>
                <w:szCs w:val="22"/>
              </w:rPr>
              <w:t xml:space="preserve"> przypadku stwierdzenia posiadania potencjału eksperckiego w danej dziedzinie – </w:t>
            </w:r>
            <w:r>
              <w:rPr>
                <w:sz w:val="22"/>
                <w:szCs w:val="22"/>
              </w:rPr>
              <w:t>należy podać zasadność</w:t>
            </w:r>
            <w:r w:rsidRPr="00365583">
              <w:rPr>
                <w:sz w:val="22"/>
                <w:szCs w:val="22"/>
              </w:rPr>
              <w:t xml:space="preserve"> realizacji takiego zamówienia</w:t>
            </w:r>
            <w:r>
              <w:rPr>
                <w:sz w:val="22"/>
                <w:szCs w:val="22"/>
              </w:rPr>
              <w:t>:</w:t>
            </w:r>
          </w:p>
          <w:p w14:paraId="478A2340" w14:textId="3D20C7DD" w:rsidR="00831963" w:rsidRDefault="00831963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...................................................................................;</w:t>
            </w:r>
          </w:p>
          <w:p w14:paraId="409B7F9C" w14:textId="77777777" w:rsidR="00AE4AEA" w:rsidRPr="00027F6A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d) </w:t>
            </w:r>
            <w:r w:rsidRPr="00027F6A">
              <w:rPr>
                <w:sz w:val="22"/>
                <w:szCs w:val="22"/>
              </w:rPr>
              <w:t xml:space="preserve">przedmiotem zamówienia </w:t>
            </w:r>
            <w:r w:rsidRPr="001A4575">
              <w:rPr>
                <w:b/>
                <w:bCs/>
                <w:sz w:val="22"/>
                <w:szCs w:val="22"/>
              </w:rPr>
              <w:t>jest/nie jest</w:t>
            </w:r>
            <w:r w:rsidRPr="00027F6A">
              <w:rPr>
                <w:sz w:val="22"/>
                <w:szCs w:val="22"/>
              </w:rPr>
              <w:t xml:space="preserve"> opinia, ekspertyza lub inny </w:t>
            </w:r>
            <w:proofErr w:type="gramStart"/>
            <w:r w:rsidRPr="00027F6A">
              <w:rPr>
                <w:sz w:val="22"/>
                <w:szCs w:val="22"/>
              </w:rPr>
              <w:t>utwór</w:t>
            </w:r>
            <w:proofErr w:type="gramEnd"/>
            <w:r w:rsidRPr="00027F6A">
              <w:rPr>
                <w:sz w:val="22"/>
                <w:szCs w:val="22"/>
              </w:rPr>
              <w:t xml:space="preserve"> który powinien być zamieszczony w bazie wiedzy.</w:t>
            </w:r>
          </w:p>
          <w:p w14:paraId="287B66A7" w14:textId="35C88070" w:rsidR="00AE4AEA" w:rsidRPr="00027F6A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sz w:val="22"/>
                <w:szCs w:val="22"/>
              </w:rPr>
            </w:pPr>
            <w:r w:rsidRPr="002F4386">
              <w:rPr>
                <w:sz w:val="22"/>
                <w:szCs w:val="22"/>
              </w:rPr>
              <w:t xml:space="preserve">e) </w:t>
            </w:r>
            <w:r w:rsidRPr="001A4575">
              <w:rPr>
                <w:b/>
                <w:bCs/>
                <w:sz w:val="22"/>
                <w:szCs w:val="22"/>
              </w:rPr>
              <w:t>jest /nie jest</w:t>
            </w:r>
            <w:r w:rsidRPr="002F4386">
              <w:rPr>
                <w:sz w:val="22"/>
                <w:szCs w:val="22"/>
              </w:rPr>
              <w:t>*</w:t>
            </w:r>
            <w:r w:rsidRPr="00027F6A">
              <w:rPr>
                <w:sz w:val="22"/>
                <w:szCs w:val="22"/>
              </w:rPr>
              <w:t xml:space="preserve"> zadanie podobne lub tożsame z zadaniami zleconymi przez Ministerstwo, których wyniki znajdują się w </w:t>
            </w:r>
            <w:r w:rsidR="00AE5E4C">
              <w:rPr>
                <w:sz w:val="22"/>
                <w:szCs w:val="22"/>
              </w:rPr>
              <w:t>b</w:t>
            </w:r>
            <w:r w:rsidRPr="00027F6A">
              <w:rPr>
                <w:sz w:val="22"/>
                <w:szCs w:val="22"/>
              </w:rPr>
              <w:t xml:space="preserve">azie </w:t>
            </w:r>
            <w:r w:rsidR="00AE5E4C">
              <w:rPr>
                <w:sz w:val="22"/>
                <w:szCs w:val="22"/>
              </w:rPr>
              <w:t>w</w:t>
            </w:r>
            <w:r w:rsidRPr="00027F6A">
              <w:rPr>
                <w:sz w:val="22"/>
                <w:szCs w:val="22"/>
              </w:rPr>
              <w:t xml:space="preserve">iedzy. W przypadku stwierdzenia na podstawie informacji znajdujących się w </w:t>
            </w:r>
            <w:r w:rsidR="00AE5E4C">
              <w:rPr>
                <w:sz w:val="22"/>
                <w:szCs w:val="22"/>
              </w:rPr>
              <w:t>b</w:t>
            </w:r>
            <w:r w:rsidRPr="00027F6A">
              <w:rPr>
                <w:sz w:val="22"/>
                <w:szCs w:val="22"/>
              </w:rPr>
              <w:t xml:space="preserve">azie </w:t>
            </w:r>
            <w:r w:rsidR="00AE5E4C">
              <w:rPr>
                <w:sz w:val="22"/>
                <w:szCs w:val="22"/>
              </w:rPr>
              <w:t>w</w:t>
            </w:r>
            <w:r w:rsidRPr="00027F6A">
              <w:rPr>
                <w:sz w:val="22"/>
                <w:szCs w:val="22"/>
              </w:rPr>
              <w:t>iedzy realizacji tożsamego lub podobnego zadania – należy podać zasadność realizacji takiego zamówienia.</w:t>
            </w:r>
          </w:p>
          <w:p w14:paraId="211DEC7C" w14:textId="77777777" w:rsidR="00AE4AEA" w:rsidRPr="00C05784" w:rsidRDefault="00AE4AEA" w:rsidP="001A4575">
            <w:pPr>
              <w:shd w:val="clear" w:color="auto" w:fill="FFFFFF"/>
              <w:ind w:left="1134" w:right="6"/>
              <w:contextualSpacing/>
              <w:jc w:val="both"/>
              <w:rPr>
                <w:rFonts w:ascii="Arial" w:eastAsia="Calibri" w:hAnsi="Arial" w:cs="Arial"/>
                <w:b/>
                <w:bCs/>
              </w:rPr>
            </w:pPr>
          </w:p>
          <w:p w14:paraId="14062665" w14:textId="5D2EB0D3" w:rsidR="00AE4AEA" w:rsidRPr="0022601B" w:rsidRDefault="005D5A03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E4AEA">
              <w:rPr>
                <w:b/>
                <w:sz w:val="22"/>
                <w:szCs w:val="22"/>
              </w:rPr>
              <w:t xml:space="preserve">. </w:t>
            </w:r>
            <w:r w:rsidR="00AE4AEA" w:rsidRPr="00486D9E">
              <w:rPr>
                <w:b/>
                <w:sz w:val="22"/>
                <w:szCs w:val="22"/>
              </w:rPr>
              <w:t>Elementy umowy</w:t>
            </w:r>
            <w:r w:rsidR="00AE4AEA" w:rsidRPr="0022601B">
              <w:rPr>
                <w:sz w:val="22"/>
                <w:szCs w:val="22"/>
              </w:rPr>
              <w:t xml:space="preserve">: </w:t>
            </w:r>
          </w:p>
          <w:p w14:paraId="4AFB9FE5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right="51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22601B">
              <w:rPr>
                <w:sz w:val="22"/>
                <w:szCs w:val="22"/>
              </w:rPr>
              <w:t>planowana do zawarcia umowa:</w:t>
            </w:r>
          </w:p>
          <w:p w14:paraId="3231FEAA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a) nie będzie nosić cech umowy o pracę, tj. </w:t>
            </w:r>
            <w:r w:rsidRPr="0022601B">
              <w:rPr>
                <w:b/>
                <w:sz w:val="22"/>
                <w:szCs w:val="22"/>
              </w:rPr>
              <w:t>nie będzie spełniać łącznie następujących przesłanek</w:t>
            </w:r>
            <w:r w:rsidRPr="0022601B">
              <w:rPr>
                <w:sz w:val="22"/>
                <w:szCs w:val="22"/>
              </w:rPr>
              <w:t xml:space="preserve">: </w:t>
            </w:r>
          </w:p>
          <w:p w14:paraId="43039DDE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zamawiający nie będzie miał możliwości wydawania poleceń co do sposobu wykonywania pracy, które są wiążące wykonawcy,</w:t>
            </w:r>
          </w:p>
          <w:p w14:paraId="7CCC2CE1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będzie świadczyć pracy w miejscu i czasie wskazanym w umowie albo wskazywanym przez zamawiającego,</w:t>
            </w:r>
          </w:p>
          <w:p w14:paraId="3FE2AEC5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- praca nie będzie miała charakteru ciągłego i powtarzalnego, </w:t>
            </w:r>
          </w:p>
          <w:p w14:paraId="76579F4B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będzie musiał jej wykonać osobiście,</w:t>
            </w:r>
          </w:p>
          <w:p w14:paraId="1A86F762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otrzyma uprawnień charakterystycznych dla stosunku pracy, np. urlopu okolicznościowego,</w:t>
            </w:r>
          </w:p>
          <w:p w14:paraId="46CD3D3F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wykonawca nie otrzyma do realizacji obowiązków charakterystycznych dla stosunku pracy, np. obowiązek podpisywania listy obecności,</w:t>
            </w:r>
          </w:p>
          <w:p w14:paraId="4AB38123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885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- praca nie będzie świadczona za wynagrodzeniem,</w:t>
            </w:r>
          </w:p>
          <w:p w14:paraId="636E0117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b) </w:t>
            </w:r>
            <w:r w:rsidRPr="0051163D">
              <w:rPr>
                <w:b/>
                <w:sz w:val="22"/>
                <w:szCs w:val="22"/>
              </w:rPr>
              <w:t>będzie/nie będzie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przewidywała nabycie wartości niematerialnych lub prawnych, np. autorskich praw majątkowych do utworów stanowiących jej rezultat,</w:t>
            </w:r>
          </w:p>
          <w:p w14:paraId="0E2CC658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 xml:space="preserve">c) </w:t>
            </w:r>
            <w:r w:rsidRPr="0051163D">
              <w:rPr>
                <w:b/>
                <w:sz w:val="22"/>
                <w:szCs w:val="22"/>
              </w:rPr>
              <w:t>będzie/nie będzie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przewidywała zastosowani</w:t>
            </w:r>
            <w:r>
              <w:rPr>
                <w:sz w:val="22"/>
                <w:szCs w:val="22"/>
              </w:rPr>
              <w:t>e/-a</w:t>
            </w:r>
            <w:r w:rsidRPr="0022601B">
              <w:rPr>
                <w:sz w:val="22"/>
                <w:szCs w:val="22"/>
              </w:rPr>
              <w:t xml:space="preserve"> klauzul społecznych,</w:t>
            </w:r>
          </w:p>
          <w:p w14:paraId="66C1E287" w14:textId="77777777" w:rsidR="00AE4AEA" w:rsidRPr="0022601B" w:rsidRDefault="00AE4AEA" w:rsidP="00DB1EBF">
            <w:pPr>
              <w:shd w:val="clear" w:color="auto" w:fill="FFFFFF"/>
              <w:spacing w:after="120" w:line="276" w:lineRule="auto"/>
              <w:ind w:left="601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d)</w:t>
            </w:r>
            <w:r>
              <w:rPr>
                <w:sz w:val="22"/>
                <w:szCs w:val="22"/>
              </w:rPr>
              <w:t xml:space="preserve"> </w:t>
            </w:r>
            <w:r w:rsidRPr="0051163D">
              <w:rPr>
                <w:b/>
                <w:sz w:val="22"/>
                <w:szCs w:val="22"/>
              </w:rPr>
              <w:t>będzie/nie będzie</w:t>
            </w:r>
            <w:r>
              <w:rPr>
                <w:sz w:val="22"/>
                <w:szCs w:val="22"/>
              </w:rPr>
              <w:t>*</w:t>
            </w:r>
            <w:r w:rsidRPr="0022601B">
              <w:rPr>
                <w:sz w:val="22"/>
                <w:szCs w:val="22"/>
              </w:rPr>
              <w:t xml:space="preserve"> uwzględniała aspekty zielonych zamówień; </w:t>
            </w:r>
          </w:p>
          <w:p w14:paraId="371C369A" w14:textId="77777777" w:rsidR="00AE4AEA" w:rsidRDefault="00AE4AEA" w:rsidP="00DB1EBF">
            <w:pPr>
              <w:shd w:val="clear" w:color="auto" w:fill="FFFFFF"/>
              <w:spacing w:after="120" w:line="276" w:lineRule="auto"/>
              <w:ind w:left="318" w:right="51" w:hanging="318"/>
              <w:contextualSpacing/>
              <w:jc w:val="both"/>
              <w:rPr>
                <w:sz w:val="22"/>
                <w:szCs w:val="22"/>
              </w:rPr>
            </w:pPr>
            <w:r w:rsidRPr="0022601B">
              <w:rPr>
                <w:sz w:val="22"/>
                <w:szCs w:val="22"/>
              </w:rPr>
              <w:t>2) przewidywana wartość praw, o których mowa w pkt 1 lit. b, wynosi: …………………………………</w:t>
            </w:r>
            <w:proofErr w:type="gramStart"/>
            <w:r w:rsidRPr="0022601B">
              <w:rPr>
                <w:sz w:val="22"/>
                <w:szCs w:val="22"/>
              </w:rPr>
              <w:t>…….</w:t>
            </w:r>
            <w:proofErr w:type="gramEnd"/>
            <w:r w:rsidRPr="0022601B">
              <w:rPr>
                <w:sz w:val="22"/>
                <w:szCs w:val="22"/>
              </w:rPr>
              <w:t>.; posiadam w planie finansowym wolne środki ujęte w par. 606 lub 605 mojej komórki lub innej komórki na sfinansowanie nabycia tych praw.</w:t>
            </w:r>
          </w:p>
          <w:p w14:paraId="7D57A180" w14:textId="77777777" w:rsidR="00AE4AEA" w:rsidRDefault="00AE4AEA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i/>
                <w:sz w:val="20"/>
                <w:szCs w:val="22"/>
              </w:rPr>
            </w:pPr>
            <w:r w:rsidRPr="00486D9E">
              <w:rPr>
                <w:i/>
                <w:sz w:val="20"/>
                <w:szCs w:val="22"/>
              </w:rPr>
              <w:t>* niewłaściwe skreślić</w:t>
            </w:r>
          </w:p>
          <w:p w14:paraId="76CFD023" w14:textId="77777777" w:rsidR="00C70D52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i/>
                <w:sz w:val="20"/>
                <w:szCs w:val="22"/>
              </w:rPr>
            </w:pPr>
          </w:p>
          <w:p w14:paraId="2E51C9C8" w14:textId="18ED864F" w:rsidR="00C70D52" w:rsidRPr="005D5A03" w:rsidRDefault="00C70D52" w:rsidP="005D5A03">
            <w:pPr>
              <w:pStyle w:val="Akapitzlist"/>
              <w:numPr>
                <w:ilvl w:val="0"/>
                <w:numId w:val="5"/>
              </w:num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5D5A03">
              <w:rPr>
                <w:b/>
                <w:color w:val="000000"/>
                <w:sz w:val="22"/>
                <w:szCs w:val="22"/>
              </w:rPr>
              <w:t>Wybrany Wykonawca (należy podać uzasadnienie dokonanego wyboru</w:t>
            </w:r>
            <w:r w:rsidR="00E95270">
              <w:rPr>
                <w:b/>
                <w:color w:val="000000"/>
                <w:sz w:val="22"/>
                <w:szCs w:val="22"/>
              </w:rPr>
              <w:t xml:space="preserve"> w oparciu o przeprowadzone rozeznanie rynku</w:t>
            </w:r>
            <w:r w:rsidRPr="005D5A03">
              <w:rPr>
                <w:b/>
                <w:color w:val="000000"/>
                <w:sz w:val="22"/>
                <w:szCs w:val="22"/>
              </w:rPr>
              <w:t>):</w:t>
            </w:r>
            <w:r w:rsidRPr="005D5A03">
              <w:rPr>
                <w:color w:val="000000"/>
                <w:sz w:val="22"/>
                <w:szCs w:val="22"/>
              </w:rPr>
              <w:t xml:space="preserve"> </w:t>
            </w:r>
          </w:p>
          <w:p w14:paraId="12B6B807" w14:textId="2F0A7991" w:rsidR="00C70D52" w:rsidRDefault="00C70D52" w:rsidP="00C70D52">
            <w:p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486D9E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101A9C99" w14:textId="77777777" w:rsidR="004A7320" w:rsidRPr="00D41561" w:rsidRDefault="004A7320" w:rsidP="004A7320">
            <w:pPr>
              <w:pStyle w:val="Akapitzlist"/>
              <w:numPr>
                <w:ilvl w:val="0"/>
                <w:numId w:val="5"/>
              </w:num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D41561">
              <w:rPr>
                <w:b/>
                <w:bCs/>
                <w:color w:val="000000"/>
                <w:sz w:val="22"/>
                <w:szCs w:val="22"/>
              </w:rPr>
              <w:t>Podstawa prawna udzielenia zamówienia</w:t>
            </w:r>
            <w:r>
              <w:rPr>
                <w:color w:val="000000"/>
                <w:sz w:val="22"/>
                <w:szCs w:val="22"/>
              </w:rPr>
              <w:t>……………………………………………………………….</w:t>
            </w:r>
          </w:p>
          <w:p w14:paraId="6C99A80C" w14:textId="77777777" w:rsidR="00C70D52" w:rsidRPr="00486D9E" w:rsidRDefault="00C70D52" w:rsidP="00C70D52">
            <w:p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</w:p>
          <w:p w14:paraId="06BEAB21" w14:textId="7584D8DE" w:rsidR="00C70D52" w:rsidRPr="005D5A03" w:rsidRDefault="00C70D52" w:rsidP="004A7320">
            <w:pPr>
              <w:pStyle w:val="Akapitzlist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D5A03">
              <w:rPr>
                <w:b/>
                <w:color w:val="000000"/>
                <w:sz w:val="22"/>
                <w:szCs w:val="22"/>
              </w:rPr>
              <w:t>Zastosowane klauzule społeczne</w:t>
            </w:r>
            <w:r w:rsidRPr="005D5A03">
              <w:rPr>
                <w:color w:val="000000"/>
                <w:sz w:val="22"/>
                <w:szCs w:val="22"/>
              </w:rPr>
              <w:t xml:space="preserve">, a w przypadku, gdy nie zostały uwzględnione – powody ich niezastosowania: </w:t>
            </w:r>
          </w:p>
          <w:p w14:paraId="5BB7C882" w14:textId="77777777" w:rsidR="00C70D52" w:rsidRPr="00486D9E" w:rsidRDefault="00C70D52" w:rsidP="00C70D52">
            <w:pPr>
              <w:tabs>
                <w:tab w:val="left" w:pos="7514"/>
              </w:tabs>
              <w:spacing w:before="180" w:after="60"/>
              <w:rPr>
                <w:color w:val="000000"/>
                <w:sz w:val="22"/>
                <w:szCs w:val="22"/>
              </w:rPr>
            </w:pPr>
            <w:r w:rsidRPr="00486D9E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349413EB" w14:textId="77777777" w:rsidR="00C70D52" w:rsidRPr="00486D9E" w:rsidRDefault="00C70D52" w:rsidP="00C70D52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14:paraId="35F0A5D3" w14:textId="149E5474" w:rsidR="00C70D52" w:rsidRDefault="00C70D52" w:rsidP="004A7320">
            <w:pPr>
              <w:pStyle w:val="Akapitzlist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D5A03">
              <w:rPr>
                <w:b/>
                <w:color w:val="000000"/>
                <w:sz w:val="22"/>
                <w:szCs w:val="22"/>
              </w:rPr>
              <w:t>Zastosowane klauzule środowiskowe</w:t>
            </w:r>
            <w:r w:rsidRPr="005D5A03">
              <w:rPr>
                <w:color w:val="000000"/>
                <w:sz w:val="22"/>
                <w:szCs w:val="22"/>
              </w:rPr>
              <w:t>, a w przypadku, gdy nie zostały uwzględnione – powody ich niezastosowania</w:t>
            </w:r>
            <w:r w:rsidR="005D5A03">
              <w:rPr>
                <w:color w:val="000000"/>
                <w:sz w:val="22"/>
                <w:szCs w:val="22"/>
              </w:rPr>
              <w:t>:</w:t>
            </w:r>
          </w:p>
          <w:p w14:paraId="191A9712" w14:textId="2C225878" w:rsidR="005D5A03" w:rsidRDefault="005D5A03" w:rsidP="005D5A03">
            <w:pPr>
              <w:pStyle w:val="Akapitzlist"/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</w:p>
          <w:p w14:paraId="3CA8BFA6" w14:textId="3A39D6CB" w:rsidR="005D5A03" w:rsidRPr="005D5A03" w:rsidRDefault="005D5A03" w:rsidP="005D5A03">
            <w:pPr>
              <w:pStyle w:val="Akapitzlist"/>
              <w:shd w:val="clear" w:color="auto" w:fill="FFFFFF"/>
              <w:ind w:left="56"/>
              <w:jc w:val="both"/>
              <w:rPr>
                <w:bCs/>
                <w:color w:val="000000"/>
                <w:sz w:val="22"/>
                <w:szCs w:val="22"/>
              </w:rPr>
            </w:pPr>
            <w:r w:rsidRPr="005D5A03">
              <w:rPr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…………………………………………………………………………………………………………………………..</w:t>
            </w:r>
          </w:p>
          <w:p w14:paraId="3252BE86" w14:textId="77777777" w:rsidR="00C70D52" w:rsidRPr="005D5A03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bCs/>
                <w:i/>
                <w:sz w:val="20"/>
                <w:szCs w:val="22"/>
              </w:rPr>
            </w:pPr>
          </w:p>
          <w:p w14:paraId="0FDA3A44" w14:textId="77777777" w:rsidR="00C70D52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i/>
                <w:sz w:val="20"/>
                <w:szCs w:val="22"/>
              </w:rPr>
            </w:pPr>
          </w:p>
          <w:p w14:paraId="50677874" w14:textId="140145AA" w:rsidR="00C70D52" w:rsidRPr="0022601B" w:rsidRDefault="00C70D52" w:rsidP="00DB1EBF">
            <w:pPr>
              <w:shd w:val="clear" w:color="auto" w:fill="FFFFFF"/>
              <w:ind w:left="318" w:right="51" w:hanging="318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AE4AEA" w:rsidRPr="0022601B" w14:paraId="1D2A2A37" w14:textId="77777777" w:rsidTr="00DB1EBF">
        <w:trPr>
          <w:trHeight w:val="474"/>
        </w:trPr>
        <w:tc>
          <w:tcPr>
            <w:tcW w:w="11058" w:type="dxa"/>
            <w:gridSpan w:val="2"/>
            <w:shd w:val="clear" w:color="auto" w:fill="auto"/>
          </w:tcPr>
          <w:p w14:paraId="7E54FAE5" w14:textId="77777777" w:rsidR="00AE4AEA" w:rsidRPr="0022601B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bookmarkStart w:id="0" w:name="_Hlk525111460"/>
            <w:r w:rsidRPr="003226FE">
              <w:rPr>
                <w:sz w:val="22"/>
                <w:szCs w:val="22"/>
              </w:rPr>
              <w:lastRenderedPageBreak/>
              <w:t>Opracował:</w:t>
            </w:r>
          </w:p>
        </w:tc>
      </w:tr>
      <w:tr w:rsidR="00AE4AEA" w:rsidRPr="0022601B" w14:paraId="292E1063" w14:textId="77777777" w:rsidTr="00DB1EBF">
        <w:trPr>
          <w:trHeight w:val="269"/>
        </w:trPr>
        <w:tc>
          <w:tcPr>
            <w:tcW w:w="5529" w:type="dxa"/>
            <w:shd w:val="clear" w:color="auto" w:fill="auto"/>
          </w:tcPr>
          <w:p w14:paraId="75A23FBE" w14:textId="77777777" w:rsidR="00AE4AEA" w:rsidRPr="00486D9E" w:rsidRDefault="00AE4AEA" w:rsidP="00DB1EBF">
            <w:pPr>
              <w:shd w:val="clear" w:color="auto" w:fill="FFFFFF"/>
              <w:spacing w:after="160" w:line="259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Data:</w:t>
            </w:r>
          </w:p>
        </w:tc>
        <w:tc>
          <w:tcPr>
            <w:tcW w:w="5529" w:type="dxa"/>
            <w:shd w:val="clear" w:color="auto" w:fill="auto"/>
          </w:tcPr>
          <w:p w14:paraId="6C744BF7" w14:textId="77777777" w:rsidR="00AE4AEA" w:rsidRDefault="00AE4AEA" w:rsidP="00DB1EBF">
            <w:pPr>
              <w:shd w:val="clear" w:color="auto" w:fill="FFFFFF"/>
              <w:spacing w:after="160"/>
              <w:contextualSpacing/>
              <w:jc w:val="center"/>
              <w:rPr>
                <w:sz w:val="22"/>
                <w:szCs w:val="22"/>
              </w:rPr>
            </w:pPr>
          </w:p>
          <w:p w14:paraId="1D92788D" w14:textId="77777777" w:rsidR="00AE4AEA" w:rsidRDefault="005D5A03" w:rsidP="00DB1EBF">
            <w:pPr>
              <w:shd w:val="clear" w:color="auto" w:fill="FFFFFF"/>
              <w:spacing w:after="160"/>
              <w:contextualSpacing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Zatwierdzenie przez Kierownika zamawiającego lub osobę przez niego upoważnioną</w:t>
            </w:r>
          </w:p>
          <w:p w14:paraId="5CE3C5F4" w14:textId="19A3020D" w:rsidR="005D5A03" w:rsidRPr="0022601B" w:rsidRDefault="005D5A03" w:rsidP="00DB1EBF">
            <w:pPr>
              <w:shd w:val="clear" w:color="auto" w:fill="FFFFFF"/>
              <w:spacing w:after="16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bookmarkEnd w:id="0"/>
    </w:tbl>
    <w:p w14:paraId="67376B45" w14:textId="77777777" w:rsidR="00AE4AEA" w:rsidRPr="00B852C7" w:rsidRDefault="00AE4AEA" w:rsidP="00AE4AEA">
      <w:pPr>
        <w:rPr>
          <w:sz w:val="16"/>
          <w:szCs w:val="16"/>
        </w:rPr>
      </w:pPr>
    </w:p>
    <w:sectPr w:rsidR="00AE4AEA" w:rsidRPr="00B852C7" w:rsidSect="002E3250">
      <w:pgSz w:w="11906" w:h="16838"/>
      <w:pgMar w:top="1361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F1FD0"/>
    <w:multiLevelType w:val="hybridMultilevel"/>
    <w:tmpl w:val="E37C97AA"/>
    <w:lvl w:ilvl="0" w:tplc="04707E5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353"/>
    <w:multiLevelType w:val="hybridMultilevel"/>
    <w:tmpl w:val="963271F2"/>
    <w:lvl w:ilvl="0" w:tplc="BAB687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4904"/>
    <w:multiLevelType w:val="hybridMultilevel"/>
    <w:tmpl w:val="A7A4C42A"/>
    <w:lvl w:ilvl="0" w:tplc="F6C8FF0A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D77C0B"/>
    <w:multiLevelType w:val="hybridMultilevel"/>
    <w:tmpl w:val="3D6E302A"/>
    <w:lvl w:ilvl="0" w:tplc="C6BC9C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83F"/>
    <w:multiLevelType w:val="hybridMultilevel"/>
    <w:tmpl w:val="59E03A9A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601A"/>
    <w:multiLevelType w:val="hybridMultilevel"/>
    <w:tmpl w:val="2C2E55BC"/>
    <w:lvl w:ilvl="0" w:tplc="83887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EA"/>
    <w:rsid w:val="00127A0C"/>
    <w:rsid w:val="00140D39"/>
    <w:rsid w:val="001A4575"/>
    <w:rsid w:val="00416E26"/>
    <w:rsid w:val="004A7320"/>
    <w:rsid w:val="00523D92"/>
    <w:rsid w:val="005820E5"/>
    <w:rsid w:val="005D5A03"/>
    <w:rsid w:val="005E48E0"/>
    <w:rsid w:val="006154E8"/>
    <w:rsid w:val="0076259A"/>
    <w:rsid w:val="007B4D74"/>
    <w:rsid w:val="00831963"/>
    <w:rsid w:val="009C733A"/>
    <w:rsid w:val="00A2125C"/>
    <w:rsid w:val="00A96D3A"/>
    <w:rsid w:val="00AE4AEA"/>
    <w:rsid w:val="00AE5E4C"/>
    <w:rsid w:val="00B3617A"/>
    <w:rsid w:val="00B63046"/>
    <w:rsid w:val="00C703AD"/>
    <w:rsid w:val="00C70D52"/>
    <w:rsid w:val="00E0332A"/>
    <w:rsid w:val="00E333E3"/>
    <w:rsid w:val="00E95270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898A"/>
  <w15:docId w15:val="{819BE53F-D08C-4076-A13E-B8A0A5BD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AE4AEA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AE4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A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A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A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0F26"/>
    <w:pPr>
      <w:ind w:left="720"/>
      <w:contextualSpacing/>
    </w:pPr>
  </w:style>
  <w:style w:type="paragraph" w:styleId="Poprawka">
    <w:name w:val="Revision"/>
    <w:hidden/>
    <w:uiPriority w:val="99"/>
    <w:semiHidden/>
    <w:rsid w:val="00E03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96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SZPAK-LICHOTA Patrycja</dc:creator>
  <cp:keywords/>
  <dc:description/>
  <cp:lastModifiedBy>KUREK Beata</cp:lastModifiedBy>
  <cp:revision>3</cp:revision>
  <dcterms:created xsi:type="dcterms:W3CDTF">2022-05-23T05:28:00Z</dcterms:created>
  <dcterms:modified xsi:type="dcterms:W3CDTF">2023-01-13T08:23:00Z</dcterms:modified>
</cp:coreProperties>
</file>