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0B" w:rsidRDefault="00D24655">
      <w:pPr>
        <w:pStyle w:val="Tytu"/>
        <w:jc w:val="left"/>
        <w:rPr>
          <w:sz w:val="32"/>
          <w:u w:val="single"/>
        </w:rPr>
      </w:pPr>
      <w:r>
        <w:rPr>
          <w:sz w:val="32"/>
          <w:u w:val="single"/>
        </w:rPr>
        <w:t xml:space="preserve"> </w:t>
      </w:r>
      <w:r w:rsidR="00411C0B">
        <w:rPr>
          <w:sz w:val="32"/>
          <w:u w:val="single"/>
        </w:rPr>
        <w:t>SZCZEGÓŁOWY  PROGRAM  EGZAMINÓW</w:t>
      </w:r>
    </w:p>
    <w:p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</w:t>
      </w:r>
      <w:r w:rsidR="0010737E">
        <w:rPr>
          <w:sz w:val="32"/>
        </w:rPr>
        <w:t xml:space="preserve">                           </w:t>
      </w:r>
      <w:r>
        <w:rPr>
          <w:sz w:val="32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</w:t>
      </w:r>
      <w:r w:rsidR="0010737E">
        <w:rPr>
          <w:b w:val="0"/>
          <w:sz w:val="26"/>
        </w:rPr>
        <w:t xml:space="preserve">rzymskie </w:t>
      </w:r>
      <w:r>
        <w:rPr>
          <w:b w:val="0"/>
          <w:sz w:val="26"/>
        </w:rPr>
        <w:t xml:space="preserve">odpowiadają kategoriom wym. w </w:t>
      </w:r>
      <w:r w:rsidR="00B52DB3">
        <w:rPr>
          <w:b w:val="0"/>
          <w:sz w:val="26"/>
        </w:rPr>
        <w:t>art. 50 ust. 2</w:t>
      </w:r>
    </w:p>
    <w:p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052DC">
        <w:rPr>
          <w:rFonts w:ascii="Arial" w:hAnsi="Arial"/>
          <w:sz w:val="24"/>
          <w:szCs w:val="24"/>
        </w:rPr>
        <w:t>z 2017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5052DC">
        <w:rPr>
          <w:rFonts w:ascii="Arial" w:hAnsi="Arial"/>
          <w:sz w:val="24"/>
          <w:szCs w:val="24"/>
        </w:rPr>
        <w:t>2126</w:t>
      </w:r>
      <w:r w:rsidR="0035592F" w:rsidRPr="0035592F">
        <w:rPr>
          <w:rFonts w:ascii="Arial" w:hAnsi="Arial"/>
          <w:sz w:val="24"/>
          <w:szCs w:val="24"/>
        </w:rPr>
        <w:t xml:space="preserve"> </w:t>
      </w:r>
      <w:r w:rsidR="00DC3970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DC3970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DC3970">
        <w:rPr>
          <w:rFonts w:ascii="Arial" w:hAnsi="Arial" w:cs="Arial"/>
          <w:bCs/>
          <w:sz w:val="24"/>
          <w:szCs w:val="24"/>
        </w:rPr>
        <w:t>.</w:t>
      </w:r>
      <w:r w:rsidR="0035592F" w:rsidRPr="0035592F">
        <w:rPr>
          <w:rFonts w:ascii="Arial" w:hAnsi="Arial" w:cs="Arial"/>
          <w:bCs/>
          <w:sz w:val="24"/>
          <w:szCs w:val="24"/>
        </w:rPr>
        <w:t xml:space="preserve"> zm</w:t>
      </w:r>
      <w:r w:rsidR="0035592F">
        <w:rPr>
          <w:rFonts w:ascii="Arial" w:hAnsi="Arial"/>
          <w:sz w:val="24"/>
          <w:szCs w:val="24"/>
        </w:rPr>
        <w:t>.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537D6E" w:rsidTr="00537D6E">
        <w:trPr>
          <w:trHeight w:val="208"/>
        </w:trPr>
        <w:tc>
          <w:tcPr>
            <w:tcW w:w="567" w:type="dxa"/>
          </w:tcPr>
          <w:p w:rsidR="00537D6E" w:rsidRDefault="00537D6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30" w:type="dxa"/>
          </w:tcPr>
          <w:p w:rsidR="00537D6E" w:rsidRDefault="00537D6E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/>
        </w:tc>
        <w:tc>
          <w:tcPr>
            <w:tcW w:w="7230" w:type="dxa"/>
            <w:shd w:val="pct10" w:color="auto" w:fill="auto"/>
          </w:tcPr>
          <w:p w:rsidR="00537D6E" w:rsidRDefault="00537D6E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537D6E" w:rsidRDefault="00537D6E">
            <w:pPr>
              <w:pStyle w:val="Nagwek4"/>
            </w:pPr>
            <w:r>
              <w:t>PRAWO GEOLOGICZNE I GÓRNICZE.</w:t>
            </w:r>
          </w:p>
          <w:p w:rsidR="00537D6E" w:rsidRDefault="00537D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4" w:type="dxa"/>
          </w:tcPr>
          <w:p w:rsidR="00537D6E" w:rsidRDefault="00537D6E">
            <w:pPr>
              <w:jc w:val="center"/>
            </w:pPr>
          </w:p>
        </w:tc>
      </w:tr>
      <w:tr w:rsidR="00537D6E" w:rsidTr="00537D6E">
        <w:tc>
          <w:tcPr>
            <w:tcW w:w="567" w:type="dxa"/>
          </w:tcPr>
          <w:p w:rsidR="00537D6E" w:rsidRDefault="00537D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:rsidR="00537D6E" w:rsidRPr="004372A2" w:rsidRDefault="00537D6E">
            <w:pPr>
              <w:pStyle w:val="Tekstpodstawowy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Ustawa z dnia 9 czerwca 2011 roku - Prawo geologiczne i górnicze (</w:t>
            </w:r>
            <w:r>
              <w:rPr>
                <w:rFonts w:ascii="Arial" w:hAnsi="Arial"/>
                <w:b/>
                <w:sz w:val="20"/>
              </w:rPr>
              <w:t>Dz. U.</w:t>
            </w:r>
            <w:r w:rsidR="004372A2">
              <w:rPr>
                <w:rFonts w:ascii="Arial" w:hAnsi="Arial"/>
                <w:b/>
                <w:sz w:val="20"/>
              </w:rPr>
              <w:t xml:space="preserve"> z </w:t>
            </w:r>
            <w:r w:rsidR="005052DC">
              <w:rPr>
                <w:rFonts w:ascii="Arial" w:hAnsi="Arial"/>
                <w:b/>
                <w:sz w:val="20"/>
              </w:rPr>
              <w:t>2017 r. poz. 2126</w:t>
            </w:r>
            <w:r w:rsidR="000921B4">
              <w:rPr>
                <w:rFonts w:ascii="Arial" w:hAnsi="Arial"/>
                <w:b/>
                <w:sz w:val="20"/>
              </w:rPr>
              <w:t xml:space="preserve"> </w:t>
            </w:r>
            <w:r w:rsidR="000921B4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="000921B4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="000921B4">
              <w:rPr>
                <w:rFonts w:ascii="Arial" w:hAnsi="Arial" w:cs="Arial"/>
                <w:bCs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  <w:p w:rsidR="00537D6E" w:rsidRDefault="00537D6E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  <w:p w:rsidR="007578E2" w:rsidRDefault="007578E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537D6E" w:rsidTr="00537D6E">
        <w:trPr>
          <w:trHeight w:val="719"/>
        </w:trPr>
        <w:tc>
          <w:tcPr>
            <w:tcW w:w="567" w:type="dxa"/>
          </w:tcPr>
          <w:p w:rsidR="00537D6E" w:rsidRDefault="00537D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:rsidR="00537D6E" w:rsidRDefault="00537D6E" w:rsidP="00BD038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</w:t>
            </w:r>
            <w:r w:rsidR="00BD0383">
              <w:rPr>
                <w:rFonts w:ascii="Arial" w:hAnsi="Arial"/>
                <w:sz w:val="20"/>
              </w:rPr>
              <w:t>31 marca 2016 </w:t>
            </w:r>
            <w:r>
              <w:rPr>
                <w:rFonts w:ascii="Arial" w:hAnsi="Arial"/>
                <w:sz w:val="20"/>
              </w:rPr>
              <w:t xml:space="preserve">r. w sprawie kwalifikacji w zakresie geologii </w:t>
            </w:r>
            <w:r w:rsidR="00687EBD">
              <w:rPr>
                <w:rFonts w:ascii="Arial" w:hAnsi="Arial"/>
                <w:b/>
                <w:sz w:val="20"/>
              </w:rPr>
              <w:t>(Dz. U.</w:t>
            </w:r>
            <w:r w:rsidR="00BD0383">
              <w:rPr>
                <w:rFonts w:ascii="Arial" w:hAnsi="Arial"/>
                <w:b/>
                <w:sz w:val="20"/>
              </w:rPr>
              <w:t xml:space="preserve"> poz. 425</w:t>
            </w:r>
            <w:r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537D6E" w:rsidTr="00537D6E">
        <w:trPr>
          <w:trHeight w:val="405"/>
        </w:trPr>
        <w:tc>
          <w:tcPr>
            <w:tcW w:w="567" w:type="dxa"/>
          </w:tcPr>
          <w:p w:rsidR="00537D6E" w:rsidRDefault="00537D6E" w:rsidP="004679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:rsidR="00537D6E" w:rsidRDefault="00537D6E">
            <w:pPr>
              <w:rPr>
                <w:rFonts w:ascii="Arial" w:hAnsi="Arial"/>
                <w:bCs/>
                <w:sz w:val="20"/>
              </w:rPr>
            </w:pPr>
            <w:r w:rsidRPr="00791498">
              <w:rPr>
                <w:rFonts w:ascii="Arial" w:hAnsi="Arial"/>
                <w:sz w:val="20"/>
              </w:rPr>
              <w:t xml:space="preserve">Rozporządzenie Rady Ministrów z dnia 10 stycznia 2012 r. w sprawie przetargu na ustanowienie użytkowania górniczego </w:t>
            </w:r>
            <w:r w:rsidRPr="00791498">
              <w:rPr>
                <w:rFonts w:ascii="Arial" w:hAnsi="Arial"/>
                <w:b/>
                <w:sz w:val="20"/>
              </w:rPr>
              <w:t>(Dz. U. poz. 101)</w:t>
            </w:r>
            <w:r w:rsidRPr="00791498">
              <w:rPr>
                <w:rFonts w:ascii="Arial" w:hAnsi="Arial"/>
                <w:bCs/>
                <w:sz w:val="20"/>
              </w:rPr>
              <w:t>.</w:t>
            </w:r>
          </w:p>
          <w:p w:rsidR="00BD0383" w:rsidRDefault="00BD0383">
            <w:pPr>
              <w:rPr>
                <w:rFonts w:ascii="Arial" w:hAnsi="Arial"/>
                <w:bCs/>
                <w:sz w:val="20"/>
              </w:rPr>
            </w:pPr>
          </w:p>
          <w:p w:rsidR="007578E2" w:rsidRPr="00075FE4" w:rsidRDefault="007578E2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03" w:type="dxa"/>
          </w:tcPr>
          <w:p w:rsidR="00537D6E" w:rsidRPr="001123F5" w:rsidRDefault="00537D6E" w:rsidP="00075FE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075FE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405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:rsidR="00537D6E" w:rsidRPr="004D016A" w:rsidRDefault="00537D6E" w:rsidP="002428E8">
            <w:pPr>
              <w:autoSpaceDE w:val="0"/>
              <w:autoSpaceDN w:val="0"/>
              <w:adjustRightInd w:val="0"/>
              <w:rPr>
                <w:rFonts w:ascii="A" w:hAnsi="A" w:cs="A"/>
                <w:sz w:val="20"/>
              </w:rPr>
            </w:pPr>
            <w:r w:rsidRPr="00791498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lipca 2015</w:t>
            </w:r>
            <w:r w:rsidRPr="00791498">
              <w:rPr>
                <w:rFonts w:ascii="Arial" w:hAnsi="Arial"/>
                <w:sz w:val="20"/>
              </w:rPr>
              <w:t xml:space="preserve"> r. </w:t>
            </w:r>
            <w:r w:rsidRPr="004D016A">
              <w:rPr>
                <w:rFonts w:ascii="A" w:hAnsi="A" w:cs="A"/>
                <w:bCs/>
                <w:sz w:val="20"/>
              </w:rPr>
              <w:t>w sprawie przetargu na udzielenie koncesji na poszukiwanie i rozpoznawanie złoża węglowodorów oraz wydobywanie węglowodorów ze złoża, a także koncesji na wydobywanie węglowodorów ze złoża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4D016A">
              <w:rPr>
                <w:rFonts w:ascii="A" w:hAnsi="A" w:cs="A"/>
                <w:b/>
                <w:bCs/>
                <w:sz w:val="20"/>
              </w:rPr>
              <w:t>(Dz. U. poz. 1171)</w:t>
            </w:r>
            <w:r>
              <w:rPr>
                <w:rFonts w:ascii="A" w:hAnsi="A" w:cs="A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405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:rsidR="00537D6E" w:rsidRDefault="00537D6E" w:rsidP="001123F5">
            <w:pPr>
              <w:autoSpaceDE w:val="0"/>
              <w:autoSpaceDN w:val="0"/>
              <w:adjustRightInd w:val="0"/>
              <w:spacing w:after="120"/>
              <w:rPr>
                <w:rFonts w:ascii="A" w:hAnsi="A" w:cs="A"/>
                <w:bCs/>
                <w:sz w:val="20"/>
              </w:rPr>
            </w:pPr>
            <w:r w:rsidRPr="00791498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20 kwietnia 2015</w:t>
            </w:r>
            <w:r w:rsidRPr="00791498">
              <w:rPr>
                <w:rFonts w:ascii="Arial" w:hAnsi="Arial"/>
                <w:sz w:val="20"/>
              </w:rPr>
              <w:t xml:space="preserve"> r. </w:t>
            </w:r>
            <w:r w:rsidRPr="004D016A">
              <w:rPr>
                <w:rFonts w:ascii="A" w:hAnsi="A" w:cs="A"/>
                <w:bCs/>
                <w:sz w:val="20"/>
              </w:rPr>
              <w:t>w sprawie wniosku o przeprowadzenie postępowania kwalifikacyjnego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FD49A4">
              <w:rPr>
                <w:rFonts w:ascii="A" w:hAnsi="A" w:cs="A"/>
                <w:b/>
                <w:bCs/>
                <w:sz w:val="20"/>
              </w:rPr>
              <w:t>(Dz. U. poz. 708</w:t>
            </w:r>
            <w:r w:rsidR="0035592F">
              <w:rPr>
                <w:rFonts w:ascii="A" w:hAnsi="A" w:cs="A"/>
                <w:b/>
                <w:bCs/>
                <w:sz w:val="20"/>
              </w:rPr>
              <w:t xml:space="preserve"> </w:t>
            </w:r>
            <w:r w:rsidR="0035592F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="0035592F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="0035592F">
              <w:rPr>
                <w:rFonts w:ascii="Arial" w:hAnsi="Arial" w:cs="Arial"/>
                <w:bCs/>
                <w:sz w:val="20"/>
              </w:rPr>
              <w:t>. zm.</w:t>
            </w:r>
            <w:r w:rsidRPr="00FD49A4">
              <w:rPr>
                <w:rFonts w:ascii="A" w:hAnsi="A" w:cs="A"/>
                <w:b/>
                <w:bCs/>
                <w:sz w:val="20"/>
              </w:rPr>
              <w:t>)</w:t>
            </w:r>
            <w:r>
              <w:rPr>
                <w:rFonts w:ascii="A" w:hAnsi="A" w:cs="A"/>
                <w:bCs/>
                <w:sz w:val="20"/>
              </w:rPr>
              <w:t>.</w:t>
            </w:r>
          </w:p>
          <w:p w:rsidR="007578E2" w:rsidRPr="00FD49A4" w:rsidRDefault="007578E2" w:rsidP="001123F5">
            <w:pPr>
              <w:autoSpaceDE w:val="0"/>
              <w:autoSpaceDN w:val="0"/>
              <w:adjustRightInd w:val="0"/>
              <w:spacing w:after="120"/>
              <w:rPr>
                <w:rFonts w:ascii="A" w:hAnsi="A" w:cs="A"/>
                <w:sz w:val="20"/>
              </w:rPr>
            </w:pP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239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:rsidR="00537D6E" w:rsidRPr="008F7A0B" w:rsidRDefault="00537D6E" w:rsidP="002428E8">
            <w:pPr>
              <w:rPr>
                <w:rFonts w:ascii="Arial" w:hAnsi="Arial"/>
                <w:b/>
                <w:sz w:val="20"/>
              </w:rPr>
            </w:pPr>
            <w:r w:rsidRPr="006628B8">
              <w:rPr>
                <w:rFonts w:ascii="Arial" w:hAnsi="Arial"/>
                <w:sz w:val="20"/>
              </w:rPr>
              <w:t>Rozporządze</w:t>
            </w:r>
            <w:r w:rsidR="00363625">
              <w:rPr>
                <w:rFonts w:ascii="Arial" w:hAnsi="Arial"/>
                <w:sz w:val="20"/>
              </w:rPr>
              <w:t>nie Ministra Środowiska z dnia 25 lutego 2015</w:t>
            </w:r>
            <w:r w:rsidRPr="006628B8">
              <w:rPr>
                <w:rFonts w:ascii="Arial" w:hAnsi="Arial"/>
                <w:sz w:val="20"/>
              </w:rPr>
              <w:t xml:space="preserve"> r. </w:t>
            </w:r>
            <w:r w:rsidRPr="006628B8">
              <w:rPr>
                <w:rFonts w:ascii="A" w:hAnsi="A" w:cs="A"/>
                <w:bCs/>
                <w:sz w:val="20"/>
              </w:rPr>
              <w:t>w sprawie wzorów druków informacji dotyczących opłat z zakresu przepisów Prawa geologicznego i górniczego</w:t>
            </w:r>
            <w:r>
              <w:rPr>
                <w:rFonts w:ascii="A" w:hAnsi="A" w:cs="A"/>
                <w:sz w:val="20"/>
              </w:rPr>
              <w:t xml:space="preserve"> </w:t>
            </w:r>
            <w:r w:rsidR="00363625">
              <w:rPr>
                <w:rFonts w:ascii="Arial" w:hAnsi="Arial"/>
                <w:b/>
                <w:sz w:val="20"/>
              </w:rPr>
              <w:t>(Dz. U. poz. 406</w:t>
            </w:r>
            <w:r w:rsidRPr="00FD6D23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419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:rsidR="00537D6E" w:rsidRPr="008F7A0B" w:rsidRDefault="00537D6E" w:rsidP="002428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16 października 2014 r. w </w:t>
            </w:r>
            <w:r w:rsidRPr="00147D7F">
              <w:rPr>
                <w:rFonts w:ascii="A" w:hAnsi="A" w:cs="A"/>
                <w:bCs/>
                <w:sz w:val="20"/>
              </w:rPr>
              <w:t>sprawie rejestru obszarów górniczych i zamkniętych podziemnych składowisk dwutlenku węgla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(Dz. U. poz. 1469).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594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:rsidR="00537D6E" w:rsidRDefault="00537D6E" w:rsidP="002428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>
              <w:rPr>
                <w:rFonts w:ascii="Arial" w:hAnsi="Arial"/>
                <w:b/>
                <w:sz w:val="20"/>
              </w:rPr>
              <w:t xml:space="preserve">(Dz. U. Nr 288, poz. 1696 </w:t>
            </w:r>
            <w:r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. zm.</w:t>
            </w:r>
            <w:r w:rsidRPr="001123F5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:rsidR="00537D6E" w:rsidRDefault="00537D6E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537D6E" w:rsidTr="00537D6E">
        <w:tc>
          <w:tcPr>
            <w:tcW w:w="567" w:type="dxa"/>
          </w:tcPr>
          <w:p w:rsidR="00537D6E" w:rsidRDefault="007578E2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:rsidR="00537D6E" w:rsidRPr="004372A2" w:rsidRDefault="00537D6E" w:rsidP="002428E8">
            <w:pPr>
              <w:rPr>
                <w:rFonts w:ascii="Arial" w:hAnsi="Arial"/>
                <w:sz w:val="20"/>
              </w:rPr>
            </w:pPr>
            <w:r w:rsidRPr="00FD6D23">
              <w:rPr>
                <w:rFonts w:ascii="Arial" w:hAnsi="Arial"/>
                <w:sz w:val="20"/>
              </w:rPr>
              <w:t xml:space="preserve">Rozporządzenie Ministra Środowiska z dnia 20 grudnia 2011 r. w sprawie korzystania z informacji geologicznej za wynagrodzeniem </w:t>
            </w:r>
            <w:r w:rsidRPr="00FD6D23">
              <w:rPr>
                <w:rFonts w:ascii="Arial" w:hAnsi="Arial"/>
                <w:b/>
                <w:sz w:val="20"/>
              </w:rPr>
              <w:t>(Dz. U. Nr 292, poz. 1724).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578E2" w:rsidTr="00537D6E">
        <w:tc>
          <w:tcPr>
            <w:tcW w:w="567" w:type="dxa"/>
          </w:tcPr>
          <w:p w:rsidR="007578E2" w:rsidRDefault="007578E2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:rsidR="007578E2" w:rsidRDefault="007578E2" w:rsidP="007578E2">
            <w:pPr>
              <w:autoSpaceDE w:val="0"/>
              <w:autoSpaceDN w:val="0"/>
              <w:adjustRightInd w:val="0"/>
              <w:rPr>
                <w:rFonts w:ascii="A" w:hAnsi="A" w:cs="A"/>
                <w:b/>
                <w:bCs/>
                <w:sz w:val="20"/>
              </w:rPr>
            </w:pPr>
            <w:r w:rsidRPr="004973D9">
              <w:rPr>
                <w:rFonts w:ascii="Arial" w:hAnsi="Arial"/>
                <w:sz w:val="20"/>
              </w:rPr>
              <w:t>Rozporządzen</w:t>
            </w:r>
            <w:r>
              <w:rPr>
                <w:rFonts w:ascii="Arial" w:hAnsi="Arial"/>
                <w:sz w:val="20"/>
              </w:rPr>
              <w:t>ie Ministra Środowiska z dnia 9 czerwca 2015</w:t>
            </w:r>
            <w:r w:rsidRPr="004973D9">
              <w:rPr>
                <w:rFonts w:ascii="Arial" w:hAnsi="Arial"/>
                <w:sz w:val="20"/>
              </w:rPr>
              <w:t xml:space="preserve"> r. </w:t>
            </w:r>
            <w:r w:rsidRPr="004973D9">
              <w:rPr>
                <w:rFonts w:ascii="A" w:hAnsi="A" w:cs="A"/>
                <w:bCs/>
                <w:sz w:val="20"/>
              </w:rPr>
              <w:t>w sprawie przekazywania informacji z bieżącego dokumentowania przebiegu prac geologicznych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4973D9">
              <w:rPr>
                <w:rFonts w:ascii="A" w:hAnsi="A" w:cs="A"/>
                <w:b/>
                <w:bCs/>
                <w:sz w:val="20"/>
              </w:rPr>
              <w:t>(Dz. U. poz. 903)</w:t>
            </w:r>
            <w:r>
              <w:rPr>
                <w:rFonts w:ascii="A" w:hAnsi="A" w:cs="A"/>
                <w:b/>
                <w:bCs/>
                <w:sz w:val="20"/>
              </w:rPr>
              <w:t>.</w:t>
            </w:r>
          </w:p>
          <w:p w:rsidR="007E01A0" w:rsidRPr="007E01A0" w:rsidRDefault="007E01A0" w:rsidP="007578E2">
            <w:pPr>
              <w:autoSpaceDE w:val="0"/>
              <w:autoSpaceDN w:val="0"/>
              <w:adjustRightInd w:val="0"/>
              <w:rPr>
                <w:rFonts w:ascii="A" w:hAnsi="A" w:cs="A"/>
                <w:b/>
                <w:bCs/>
                <w:sz w:val="20"/>
              </w:rPr>
            </w:pP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:rsidR="007E01A0" w:rsidRPr="007E01A0" w:rsidRDefault="007E01A0" w:rsidP="007E01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E01A0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7E01A0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7E01A0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7E01A0">
              <w:rPr>
                <w:rFonts w:ascii="Arial" w:hAnsi="Arial" w:cs="Arial"/>
                <w:b/>
                <w:sz w:val="20"/>
              </w:rPr>
              <w:t>(Dz. U. z 2017 r., poz. 2075).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rial" w:hAnsi="Arial"/>
                <w:sz w:val="20"/>
              </w:rPr>
            </w:pPr>
            <w:r w:rsidRPr="00251352">
              <w:rPr>
                <w:rFonts w:ascii="Arial" w:hAnsi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51352">
              <w:rPr>
                <w:rFonts w:ascii="Arial" w:hAnsi="Arial"/>
                <w:b/>
                <w:sz w:val="20"/>
              </w:rPr>
              <w:t>(Dz. U. poz. 511).</w:t>
            </w:r>
          </w:p>
          <w:p w:rsidR="007E01A0" w:rsidRPr="00251352" w:rsidRDefault="007E01A0" w:rsidP="007E01A0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" w:hAnsi="A" w:cs="A"/>
                <w:b/>
                <w:bCs/>
                <w:sz w:val="20"/>
              </w:rPr>
            </w:pPr>
            <w:r w:rsidRPr="00251352">
              <w:rPr>
                <w:rFonts w:ascii="Arial" w:hAnsi="Arial"/>
                <w:sz w:val="20"/>
              </w:rPr>
              <w:t>Rozporządzeni</w:t>
            </w:r>
            <w:r>
              <w:rPr>
                <w:rFonts w:ascii="Arial" w:hAnsi="Arial"/>
                <w:sz w:val="20"/>
              </w:rPr>
              <w:t xml:space="preserve">e Ministra Środowiska z dnia 3 września </w:t>
            </w:r>
            <w:r w:rsidRPr="00251352">
              <w:rPr>
                <w:rFonts w:ascii="Arial" w:hAnsi="Arial"/>
                <w:sz w:val="20"/>
              </w:rPr>
              <w:t>201</w:t>
            </w:r>
            <w:r>
              <w:rPr>
                <w:rFonts w:ascii="Arial" w:hAnsi="Arial"/>
                <w:sz w:val="20"/>
              </w:rPr>
              <w:t xml:space="preserve">4 r. </w:t>
            </w:r>
            <w:r w:rsidRPr="005D0E8D">
              <w:rPr>
                <w:rFonts w:ascii="A" w:hAnsi="A" w:cs="A"/>
                <w:bCs/>
                <w:sz w:val="20"/>
              </w:rPr>
              <w:t>w sprawie obszarów, na których dopuszcza się lokalizowanie kompleksu podziemnego składowania dwutlenku węgla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467902">
              <w:rPr>
                <w:rFonts w:ascii="A" w:hAnsi="A" w:cs="A"/>
                <w:b/>
                <w:bCs/>
                <w:sz w:val="20"/>
              </w:rPr>
              <w:t>(Dz. U. poz. 1272)</w:t>
            </w:r>
            <w:r>
              <w:rPr>
                <w:rFonts w:ascii="A" w:hAnsi="A" w:cs="A"/>
                <w:b/>
                <w:bCs/>
                <w:sz w:val="20"/>
              </w:rPr>
              <w:t>.</w:t>
            </w:r>
          </w:p>
          <w:p w:rsidR="007E01A0" w:rsidRPr="005D0E8D" w:rsidRDefault="007E01A0" w:rsidP="007E01A0">
            <w:pPr>
              <w:rPr>
                <w:rFonts w:ascii="A" w:hAnsi="A" w:cs="A"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:rsidR="007E01A0" w:rsidRPr="005D0E8D" w:rsidRDefault="007E01A0" w:rsidP="007E01A0">
            <w:pPr>
              <w:rPr>
                <w:rFonts w:ascii="A" w:hAnsi="A" w:cs="A"/>
                <w:sz w:val="20"/>
              </w:rPr>
            </w:pPr>
            <w:r w:rsidRPr="00251352">
              <w:rPr>
                <w:rFonts w:ascii="Arial" w:hAnsi="Arial"/>
                <w:sz w:val="20"/>
              </w:rPr>
              <w:t>Rozporządzeni</w:t>
            </w:r>
            <w:r>
              <w:rPr>
                <w:rFonts w:ascii="Arial" w:hAnsi="Arial"/>
                <w:sz w:val="20"/>
              </w:rPr>
              <w:t xml:space="preserve">e Ministra Środowiska z dnia 8 maja </w:t>
            </w:r>
            <w:r w:rsidRPr="00251352">
              <w:rPr>
                <w:rFonts w:ascii="Arial" w:hAnsi="Arial"/>
                <w:sz w:val="20"/>
              </w:rPr>
              <w:t>201</w:t>
            </w:r>
            <w:r>
              <w:rPr>
                <w:rFonts w:ascii="Arial" w:hAnsi="Arial"/>
                <w:sz w:val="20"/>
              </w:rPr>
              <w:t xml:space="preserve">4 r. </w:t>
            </w:r>
            <w:r w:rsidRPr="005D0E8D">
              <w:rPr>
                <w:rFonts w:ascii="A" w:hAnsi="A" w:cs="A"/>
                <w:bCs/>
                <w:sz w:val="20"/>
              </w:rPr>
              <w:t>w sprawie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5D0E8D">
              <w:rPr>
                <w:rFonts w:ascii="A" w:hAnsi="A" w:cs="A"/>
                <w:bCs/>
                <w:sz w:val="20"/>
              </w:rPr>
              <w:t>szczegółowych wymagań, jakim powinien odpowiadać plan zagospodarowania podziemnego składowiska dwutlenku węgla</w:t>
            </w:r>
            <w:r>
              <w:rPr>
                <w:rFonts w:ascii="A" w:hAnsi="A" w:cs="A"/>
                <w:bCs/>
                <w:sz w:val="20"/>
              </w:rPr>
              <w:t xml:space="preserve"> (</w:t>
            </w:r>
            <w:r>
              <w:rPr>
                <w:rFonts w:ascii="A" w:hAnsi="A" w:cs="A"/>
                <w:b/>
                <w:bCs/>
                <w:sz w:val="20"/>
              </w:rPr>
              <w:t>Dz</w:t>
            </w:r>
            <w:r w:rsidRPr="005D0E8D">
              <w:rPr>
                <w:rFonts w:ascii="A" w:hAnsi="A" w:cs="A"/>
                <w:b/>
                <w:bCs/>
                <w:sz w:val="20"/>
              </w:rPr>
              <w:t xml:space="preserve">. U. poz. </w:t>
            </w:r>
            <w:r>
              <w:rPr>
                <w:rFonts w:ascii="A" w:hAnsi="A" w:cs="A"/>
                <w:b/>
                <w:bCs/>
                <w:sz w:val="20"/>
              </w:rPr>
              <w:t>591</w:t>
            </w:r>
            <w:r>
              <w:rPr>
                <w:rFonts w:ascii="A" w:hAnsi="A" w:cs="A"/>
                <w:bCs/>
                <w:sz w:val="20"/>
              </w:rPr>
              <w:t>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:rsidR="007E01A0" w:rsidRPr="00FD6D23" w:rsidRDefault="007E01A0" w:rsidP="007E01A0">
            <w:pPr>
              <w:rPr>
                <w:rFonts w:ascii="Arial" w:hAnsi="Arial"/>
                <w:b/>
                <w:sz w:val="20"/>
              </w:rPr>
            </w:pPr>
            <w:r w:rsidRPr="00FD6D23">
              <w:rPr>
                <w:rFonts w:ascii="Arial" w:hAnsi="Arial"/>
                <w:sz w:val="20"/>
              </w:rPr>
              <w:t>Rozporządzenie Ministra Środowiska z dnia 15 listopada 2011 r. w sprawie operatu ewidencyjnego oraz wzorów i</w:t>
            </w:r>
            <w:r>
              <w:rPr>
                <w:rFonts w:ascii="Arial" w:hAnsi="Arial"/>
                <w:sz w:val="20"/>
              </w:rPr>
              <w:t>nformacji o zmianach zasobów zło</w:t>
            </w:r>
            <w:r w:rsidRPr="00FD6D23">
              <w:rPr>
                <w:rFonts w:ascii="Arial" w:hAnsi="Arial"/>
                <w:sz w:val="20"/>
              </w:rPr>
              <w:t>ż</w:t>
            </w:r>
            <w:r>
              <w:rPr>
                <w:rFonts w:ascii="Arial" w:hAnsi="Arial"/>
                <w:sz w:val="20"/>
              </w:rPr>
              <w:t>a</w:t>
            </w:r>
            <w:r w:rsidRPr="00FD6D23">
              <w:rPr>
                <w:rFonts w:ascii="Arial" w:hAnsi="Arial"/>
                <w:sz w:val="20"/>
              </w:rPr>
              <w:t xml:space="preserve"> kopaliny </w:t>
            </w:r>
            <w:r w:rsidRPr="00FD6D23">
              <w:rPr>
                <w:rFonts w:ascii="Arial" w:hAnsi="Arial"/>
                <w:b/>
                <w:sz w:val="20"/>
              </w:rPr>
              <w:t>(Dz. U. Nr 262, poz. 1568)</w:t>
            </w:r>
            <w:r w:rsidRPr="00FD6D23">
              <w:rPr>
                <w:rFonts w:ascii="Arial" w:hAnsi="Arial"/>
                <w:bCs/>
                <w:sz w:val="20"/>
              </w:rPr>
              <w:t>.</w:t>
            </w:r>
          </w:p>
          <w:p w:rsidR="007E01A0" w:rsidRPr="00FD6D23" w:rsidRDefault="007E01A0" w:rsidP="007E01A0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>
              <w:rPr>
                <w:rFonts w:ascii="Arial" w:hAnsi="Arial"/>
                <w:b/>
                <w:sz w:val="20"/>
              </w:rPr>
              <w:t>(Dz. U. poz. 987</w:t>
            </w:r>
            <w:r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4D016A">
              <w:rPr>
                <w:rFonts w:ascii="Arial" w:hAnsi="Arial"/>
                <w:b/>
                <w:sz w:val="20"/>
              </w:rPr>
              <w:t>(Dz. U. poz. 968)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:rsidR="007E01A0" w:rsidRPr="007578E2" w:rsidRDefault="007E01A0" w:rsidP="007E01A0">
            <w:pPr>
              <w:pStyle w:val="Tekstpodstawowy"/>
              <w:jc w:val="left"/>
              <w:rPr>
                <w:rFonts w:ascii="Arial" w:hAnsi="Arial"/>
                <w:bCs/>
                <w:sz w:val="20"/>
              </w:rPr>
            </w:pPr>
            <w:r w:rsidRPr="007578E2">
              <w:rPr>
                <w:rFonts w:ascii="Arial" w:hAnsi="Arial"/>
                <w:sz w:val="20"/>
              </w:rPr>
              <w:t xml:space="preserve">Rozporządzenie Ministra Środowiska z dnia 6 grudnia 2016 r. w sprawie innych dokumentacji geologicznych </w:t>
            </w:r>
            <w:r w:rsidRPr="007578E2">
              <w:rPr>
                <w:rFonts w:ascii="Arial" w:hAnsi="Arial"/>
                <w:b/>
                <w:sz w:val="20"/>
              </w:rPr>
              <w:t>(Dz. U. poz. 2023)</w:t>
            </w:r>
            <w:r w:rsidRPr="007578E2">
              <w:rPr>
                <w:rFonts w:ascii="Arial" w:hAnsi="Arial"/>
                <w:bCs/>
                <w:sz w:val="20"/>
              </w:rPr>
              <w:t>.</w:t>
            </w:r>
          </w:p>
          <w:p w:rsidR="007E01A0" w:rsidRPr="007578E2" w:rsidRDefault="007E01A0" w:rsidP="007E01A0">
            <w:pPr>
              <w:pStyle w:val="Tekstpodstawowy"/>
              <w:jc w:val="lef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578E2" w:rsidTr="00537D6E">
        <w:tc>
          <w:tcPr>
            <w:tcW w:w="567" w:type="dxa"/>
          </w:tcPr>
          <w:p w:rsidR="007578E2" w:rsidRDefault="007E01A0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:rsidR="007578E2" w:rsidRPr="007578E2" w:rsidRDefault="007578E2" w:rsidP="007578E2">
            <w:pPr>
              <w:rPr>
                <w:rFonts w:ascii="Arial" w:hAnsi="Arial"/>
                <w:bCs/>
                <w:sz w:val="20"/>
              </w:rPr>
            </w:pPr>
            <w:r w:rsidRPr="007578E2">
              <w:rPr>
                <w:rFonts w:ascii="Arial" w:hAnsi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7578E2">
              <w:rPr>
                <w:rFonts w:ascii="Arial" w:hAnsi="Arial"/>
                <w:b/>
                <w:sz w:val="20"/>
              </w:rPr>
              <w:t>(Dz. U. poz. 2033)</w:t>
            </w:r>
            <w:r w:rsidRPr="007578E2">
              <w:rPr>
                <w:rFonts w:ascii="Arial" w:hAnsi="Arial"/>
                <w:bCs/>
                <w:sz w:val="20"/>
              </w:rPr>
              <w:t>.</w:t>
            </w:r>
          </w:p>
          <w:p w:rsidR="007578E2" w:rsidRPr="007578E2" w:rsidRDefault="007578E2" w:rsidP="007578E2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:rsidR="00537D6E" w:rsidRPr="00FD6D23" w:rsidRDefault="00537D6E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:rsidR="00537D6E" w:rsidRPr="00DC3970" w:rsidRDefault="00537D6E" w:rsidP="003C36D7">
            <w:pPr>
              <w:pStyle w:val="Nagwek4"/>
              <w:rPr>
                <w:sz w:val="16"/>
                <w:szCs w:val="16"/>
              </w:rPr>
            </w:pPr>
          </w:p>
          <w:p w:rsidR="00537D6E" w:rsidRPr="00DC3970" w:rsidRDefault="00537D6E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E01A0" w:rsidTr="00537D6E">
        <w:trPr>
          <w:trHeight w:val="555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 w:rsidR="00F01236">
              <w:rPr>
                <w:rFonts w:ascii="Arial" w:hAnsi="Arial"/>
                <w:b/>
                <w:sz w:val="20"/>
              </w:rPr>
              <w:t>2018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 w:rsidR="00F01236">
              <w:rPr>
                <w:rFonts w:ascii="Arial" w:hAnsi="Arial"/>
                <w:b/>
                <w:sz w:val="20"/>
              </w:rPr>
              <w:t>, poz. 1202,</w:t>
            </w:r>
            <w:r w:rsidR="00F01236">
              <w:rPr>
                <w:rFonts w:ascii="Arial" w:hAnsi="Arial"/>
                <w:sz w:val="20"/>
              </w:rPr>
              <w:t xml:space="preserve"> 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rPr>
          <w:trHeight w:val="696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:rsidR="007E01A0" w:rsidRPr="00365F4D" w:rsidRDefault="007E01A0" w:rsidP="007E01A0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</w:t>
            </w:r>
            <w:proofErr w:type="spellStart"/>
            <w:r>
              <w:rPr>
                <w:rFonts w:ascii="Arial" w:hAnsi="Arial"/>
                <w:sz w:val="20"/>
              </w:rPr>
              <w:t>posadawiania</w:t>
            </w:r>
            <w:proofErr w:type="spellEnd"/>
            <w:r>
              <w:rPr>
                <w:rFonts w:ascii="Arial" w:hAnsi="Arial"/>
                <w:sz w:val="20"/>
              </w:rPr>
              <w:t xml:space="preserve">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r.,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rPr>
          <w:trHeight w:val="586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 w:rsidR="00F01236">
              <w:rPr>
                <w:rFonts w:ascii="Arial" w:hAnsi="Arial"/>
                <w:b/>
                <w:sz w:val="20"/>
              </w:rPr>
              <w:t>18 r. poz. 79</w:t>
            </w:r>
            <w:r>
              <w:rPr>
                <w:rFonts w:ascii="Arial" w:hAnsi="Arial"/>
                <w:b/>
                <w:sz w:val="20"/>
              </w:rPr>
              <w:t>9</w:t>
            </w:r>
            <w:r w:rsidR="00F01236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z 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567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 w:rsidR="00B31D43">
              <w:rPr>
                <w:rFonts w:ascii="Arial" w:hAnsi="Arial" w:cs="Arial"/>
                <w:b/>
                <w:bCs/>
                <w:sz w:val="20"/>
              </w:rPr>
              <w:t>Dz. U. z 2018 r. poz. 2081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z 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567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:rsidR="007E01A0" w:rsidRPr="00365F4D" w:rsidRDefault="007E01A0" w:rsidP="007E01A0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9 listopada 2010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2016 r. poz. 71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620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>Dz. U. poz. 1247).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620"/>
        </w:trPr>
        <w:tc>
          <w:tcPr>
            <w:tcW w:w="567" w:type="dxa"/>
          </w:tcPr>
          <w:p w:rsidR="007E01A0" w:rsidRPr="008F7A0B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 w:rsidR="00BA50B0">
              <w:rPr>
                <w:rFonts w:ascii="Arial" w:hAnsi="Arial"/>
                <w:b/>
                <w:sz w:val="20"/>
              </w:rPr>
              <w:t xml:space="preserve"> U. z 2018</w:t>
            </w:r>
            <w:r>
              <w:rPr>
                <w:rFonts w:ascii="Arial" w:hAnsi="Arial"/>
                <w:b/>
                <w:sz w:val="20"/>
              </w:rPr>
              <w:t>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 w:rsidR="00BA50B0">
              <w:rPr>
                <w:rFonts w:ascii="Arial" w:hAnsi="Arial"/>
                <w:b/>
                <w:sz w:val="20"/>
              </w:rPr>
              <w:t>2268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 xml:space="preserve"> 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940CAE" w:rsidTr="00537D6E">
        <w:trPr>
          <w:trHeight w:val="70"/>
        </w:trPr>
        <w:tc>
          <w:tcPr>
            <w:tcW w:w="567" w:type="dxa"/>
          </w:tcPr>
          <w:p w:rsidR="00940CAE" w:rsidRPr="008F7A0B" w:rsidRDefault="007E01A0" w:rsidP="00940C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:rsidR="00940CAE" w:rsidRPr="00D41181" w:rsidRDefault="00940CAE" w:rsidP="00940CAE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>iegu granic obszarów dorzeczy, regionów wodnych i zlewni.</w:t>
            </w:r>
          </w:p>
          <w:p w:rsidR="00940CAE" w:rsidRPr="00D41181" w:rsidRDefault="00940CAE" w:rsidP="00940CA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c>
          <w:tcPr>
            <w:tcW w:w="567" w:type="dxa"/>
          </w:tcPr>
          <w:p w:rsidR="00537D6E" w:rsidRPr="008F7A0B" w:rsidRDefault="00537D6E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:rsidR="00537D6E" w:rsidRPr="00925644" w:rsidRDefault="00537D6E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DC3970" w:rsidRDefault="00537D6E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E01A0" w:rsidTr="00537D6E">
        <w:trPr>
          <w:trHeight w:val="389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w skali 1 : 50 000 wydana przez PIG w 1996 roku.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rPr>
          <w:trHeight w:val="389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:rsidR="007E01A0" w:rsidRPr="00270437" w:rsidRDefault="007E01A0" w:rsidP="007E01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 w 2008 roku.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03048" w:rsidTr="00537D6E">
        <w:trPr>
          <w:trHeight w:val="389"/>
        </w:trPr>
        <w:tc>
          <w:tcPr>
            <w:tcW w:w="567" w:type="dxa"/>
          </w:tcPr>
          <w:p w:rsidR="00503048" w:rsidRDefault="007E01A0" w:rsidP="0050304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30.</w:t>
            </w:r>
          </w:p>
        </w:tc>
        <w:tc>
          <w:tcPr>
            <w:tcW w:w="7230" w:type="dxa"/>
          </w:tcPr>
          <w:p w:rsidR="00503048" w:rsidRDefault="00503048" w:rsidP="005030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Środowiska z dnia 20 czerwca 2007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>Dz. U. Nr 121, poz. 840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55"/>
    <w:rsid w:val="00010CC7"/>
    <w:rsid w:val="00052604"/>
    <w:rsid w:val="00075FE4"/>
    <w:rsid w:val="000921B4"/>
    <w:rsid w:val="000B05A8"/>
    <w:rsid w:val="00100D07"/>
    <w:rsid w:val="0010737E"/>
    <w:rsid w:val="001123F5"/>
    <w:rsid w:val="00147D7F"/>
    <w:rsid w:val="001836F3"/>
    <w:rsid w:val="00197DF2"/>
    <w:rsid w:val="001A5187"/>
    <w:rsid w:val="00212D7B"/>
    <w:rsid w:val="002428E8"/>
    <w:rsid w:val="00246B09"/>
    <w:rsid w:val="00251352"/>
    <w:rsid w:val="00270437"/>
    <w:rsid w:val="002C0B05"/>
    <w:rsid w:val="002E6546"/>
    <w:rsid w:val="00327B64"/>
    <w:rsid w:val="0035592F"/>
    <w:rsid w:val="00355DE5"/>
    <w:rsid w:val="00363625"/>
    <w:rsid w:val="00365F4D"/>
    <w:rsid w:val="00380D25"/>
    <w:rsid w:val="003A7ADD"/>
    <w:rsid w:val="003B6DDC"/>
    <w:rsid w:val="003C36D7"/>
    <w:rsid w:val="003D3C4A"/>
    <w:rsid w:val="0040251D"/>
    <w:rsid w:val="004113F4"/>
    <w:rsid w:val="00411C0B"/>
    <w:rsid w:val="00415F37"/>
    <w:rsid w:val="004372A2"/>
    <w:rsid w:val="00442807"/>
    <w:rsid w:val="00467902"/>
    <w:rsid w:val="00482C9E"/>
    <w:rsid w:val="004973D9"/>
    <w:rsid w:val="004974DB"/>
    <w:rsid w:val="004D016A"/>
    <w:rsid w:val="004F5A1C"/>
    <w:rsid w:val="00503048"/>
    <w:rsid w:val="005052DC"/>
    <w:rsid w:val="00523A4C"/>
    <w:rsid w:val="00537D6E"/>
    <w:rsid w:val="00575444"/>
    <w:rsid w:val="00580D29"/>
    <w:rsid w:val="005B028A"/>
    <w:rsid w:val="005B1326"/>
    <w:rsid w:val="005D0E8D"/>
    <w:rsid w:val="005E386D"/>
    <w:rsid w:val="005E719A"/>
    <w:rsid w:val="00611EE8"/>
    <w:rsid w:val="0063648C"/>
    <w:rsid w:val="006628B8"/>
    <w:rsid w:val="00687EBD"/>
    <w:rsid w:val="006F0931"/>
    <w:rsid w:val="006F1414"/>
    <w:rsid w:val="00742221"/>
    <w:rsid w:val="007578E2"/>
    <w:rsid w:val="007622D6"/>
    <w:rsid w:val="007669A4"/>
    <w:rsid w:val="00787A33"/>
    <w:rsid w:val="00791498"/>
    <w:rsid w:val="007E007E"/>
    <w:rsid w:val="007E01A0"/>
    <w:rsid w:val="00804FC3"/>
    <w:rsid w:val="008809A3"/>
    <w:rsid w:val="00886770"/>
    <w:rsid w:val="008C710B"/>
    <w:rsid w:val="008E5F9C"/>
    <w:rsid w:val="008F7A0B"/>
    <w:rsid w:val="00925644"/>
    <w:rsid w:val="00940CAE"/>
    <w:rsid w:val="00995CCB"/>
    <w:rsid w:val="009C4651"/>
    <w:rsid w:val="00B31D43"/>
    <w:rsid w:val="00B52DB3"/>
    <w:rsid w:val="00B66850"/>
    <w:rsid w:val="00BA50B0"/>
    <w:rsid w:val="00BC7B5D"/>
    <w:rsid w:val="00BD0383"/>
    <w:rsid w:val="00BE1B34"/>
    <w:rsid w:val="00BE2C69"/>
    <w:rsid w:val="00BF12A5"/>
    <w:rsid w:val="00C402A5"/>
    <w:rsid w:val="00C50D33"/>
    <w:rsid w:val="00C54824"/>
    <w:rsid w:val="00C62F55"/>
    <w:rsid w:val="00D00333"/>
    <w:rsid w:val="00D24655"/>
    <w:rsid w:val="00D41181"/>
    <w:rsid w:val="00D72FCF"/>
    <w:rsid w:val="00D77F08"/>
    <w:rsid w:val="00DC3970"/>
    <w:rsid w:val="00E85DDB"/>
    <w:rsid w:val="00EE4309"/>
    <w:rsid w:val="00F01236"/>
    <w:rsid w:val="00F10DCD"/>
    <w:rsid w:val="00F42375"/>
    <w:rsid w:val="00F47CE6"/>
    <w:rsid w:val="00F762F4"/>
    <w:rsid w:val="00F91BAC"/>
    <w:rsid w:val="00FD49A4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232E3-3E55-439F-955B-9B86085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2957F-F8FA-4169-992B-2C9FD7F3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</Template>
  <TotalTime>1</TotalTime>
  <Pages>3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>MOSZNiL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EGZAMINU +</dc:title>
  <dc:subject/>
  <dc:creator>PC218</dc:creator>
  <cp:keywords/>
  <cp:lastModifiedBy>WARJAS Marcin</cp:lastModifiedBy>
  <cp:revision>3</cp:revision>
  <cp:lastPrinted>2018-04-25T11:53:00Z</cp:lastPrinted>
  <dcterms:created xsi:type="dcterms:W3CDTF">2019-04-12T13:58:00Z</dcterms:created>
  <dcterms:modified xsi:type="dcterms:W3CDTF">2019-04-12T13:59:00Z</dcterms:modified>
</cp:coreProperties>
</file>