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6B98" w14:textId="55C897D6" w:rsidR="00E40D01" w:rsidRPr="00E40D01" w:rsidRDefault="00E40D01" w:rsidP="00E40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D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2.</w:t>
      </w:r>
    </w:p>
    <w:p w14:paraId="0B75D1F9" w14:textId="77777777" w:rsidR="00E40D01" w:rsidRPr="00E40D01" w:rsidRDefault="00E40D01" w:rsidP="00E40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B9E677" w14:textId="67A17EB4" w:rsidR="00E40D01" w:rsidRPr="00E40D01" w:rsidRDefault="00E40D01" w:rsidP="00E40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D01">
        <w:rPr>
          <w:rFonts w:ascii="Times New Roman" w:eastAsia="Times New Roman" w:hAnsi="Times New Roman" w:cs="Times New Roman"/>
          <w:sz w:val="24"/>
          <w:szCs w:val="24"/>
          <w:lang w:eastAsia="pl-PL"/>
        </w:rPr>
        <w:t>Nowe programy ochrony powietrza przyjęte w 2022 r</w:t>
      </w:r>
      <w:r w:rsidR="002573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40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województwa:</w:t>
      </w:r>
    </w:p>
    <w:p w14:paraId="06A4459A" w14:textId="317001B8" w:rsidR="00E40D01" w:rsidRPr="00E40D01" w:rsidRDefault="00E40D01" w:rsidP="00E40D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Podlaskiego, </w:t>
      </w:r>
    </w:p>
    <w:p w14:paraId="670EEADA" w14:textId="6016DDA9" w:rsidR="00E40D01" w:rsidRPr="00E40D01" w:rsidRDefault="00E40D01" w:rsidP="00E40D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D01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27.06.2022 r. Sejmik Województwa Podlaskiego uchwalił nowe programy ochrony powietrza (POP) dla wszystkich stref województwa podlaskiego tj. strefy aglomeracja białostocka oraz strefy podlaskiej. Programy powstały w oparciu o wyniki opracowanej wGłównym Inspektoracie Ochrony Środowiska </w:t>
      </w:r>
      <w:hyperlink r:id="rId5" w:history="1">
        <w:r w:rsidRPr="00E40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„Rocznej oceny jakości powietrza w województwie podlaskim. Raport wojewódzki za rok 2020”</w:t>
        </w:r>
      </w:hyperlink>
      <w:r w:rsidRPr="00E40D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81F6C6" w14:textId="30FEAEA3" w:rsidR="00E40D01" w:rsidRPr="00E40D01" w:rsidRDefault="00E40D01" w:rsidP="00E40D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D0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40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zostały opublikowane w Dzienniku Urzędowym Województwa Podlaskiego:</w:t>
      </w:r>
    </w:p>
    <w:p w14:paraId="0EE4E798" w14:textId="77777777" w:rsidR="00E40D01" w:rsidRPr="00E40D01" w:rsidRDefault="00E40D01" w:rsidP="00E40D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POP dla strefy aglomeracja białostocka - </w:t>
      </w:r>
      <w:hyperlink r:id="rId6" w:history="1">
        <w:r w:rsidRPr="00E40D0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Uchwała nr XLIV/610/2022</w:t>
        </w:r>
      </w:hyperlink>
      <w:r w:rsidRPr="00E40D01">
        <w:rPr>
          <w:rFonts w:ascii="Times New Roman" w:eastAsia="Times New Roman" w:hAnsi="Times New Roman" w:cs="Times New Roman"/>
          <w:sz w:val="24"/>
          <w:szCs w:val="24"/>
          <w:lang w:eastAsia="pl-PL"/>
        </w:rPr>
        <w:t> Sejmiku Województwa Podlaskiego z dnia 27 czerwca 2022 r. zmieniającą uchwałę w sprawie określenia „Programu ochrony powietrza dla strefy aglomeracja białostocka”;</w:t>
      </w:r>
    </w:p>
    <w:p w14:paraId="2157CAD2" w14:textId="5C5DDF5B" w:rsidR="00E40D01" w:rsidRPr="00E40D01" w:rsidRDefault="00E40D01" w:rsidP="00E40D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POP dla strefy podlaskiej - </w:t>
      </w:r>
      <w:hyperlink r:id="rId7" w:history="1">
        <w:r w:rsidRPr="00E40D0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Uchwałę nr XLIV/611/2022</w:t>
        </w:r>
      </w:hyperlink>
      <w:r w:rsidRPr="00E40D01">
        <w:rPr>
          <w:rFonts w:ascii="Times New Roman" w:eastAsia="Times New Roman" w:hAnsi="Times New Roman" w:cs="Times New Roman"/>
          <w:sz w:val="24"/>
          <w:szCs w:val="24"/>
          <w:lang w:eastAsia="pl-PL"/>
        </w:rPr>
        <w:t> Sejmiku Województwa Podlaskiego z dnia 27 czerwca 2022 r. zmieniającą uchwałę w sprawie określenia „Programu ochrony powietrza dla strefy podlaskiej”.</w:t>
      </w:r>
    </w:p>
    <w:p w14:paraId="789332A7" w14:textId="3093405C" w:rsidR="00E40D01" w:rsidRPr="00E40D01" w:rsidRDefault="00E40D01" w:rsidP="00E40D01">
      <w:pPr>
        <w:pStyle w:val="NormalnyWeb"/>
        <w:numPr>
          <w:ilvl w:val="0"/>
          <w:numId w:val="1"/>
        </w:numPr>
        <w:jc w:val="both"/>
      </w:pPr>
      <w:r w:rsidRPr="00E40D01">
        <w:t>Dolnośląskiego</w:t>
      </w:r>
      <w:r w:rsidR="00764484">
        <w:t>,</w:t>
      </w:r>
    </w:p>
    <w:p w14:paraId="7A0877A1" w14:textId="49B83F5C" w:rsidR="00E40D01" w:rsidRPr="00E40D01" w:rsidRDefault="00E40D01" w:rsidP="00E40D01">
      <w:pPr>
        <w:pStyle w:val="NormalnyWeb"/>
        <w:jc w:val="both"/>
      </w:pPr>
      <w:r w:rsidRPr="00E40D01">
        <w:t>W dniu 14.07.2022 r. Sejmik Województwa Dolnośląskiego uchwalił nowy program ochrony powietrza (POP) dla strefy aglomeracja wrocławska. Program powstał w oparciu o wyniki opracowanej w Głównym Inspektoracie Ochrony Środowiska </w:t>
      </w:r>
      <w:hyperlink r:id="rId8" w:history="1">
        <w:r w:rsidRPr="00E40D01">
          <w:rPr>
            <w:rStyle w:val="Hipercze"/>
          </w:rPr>
          <w:t>„Rocznej oceny jakości powietrza w województwie dolnośląskim. Raport wojewódzki za rok 2020”</w:t>
        </w:r>
      </w:hyperlink>
      <w:r w:rsidRPr="00E40D01">
        <w:t>.</w:t>
      </w:r>
    </w:p>
    <w:p w14:paraId="31E25E77" w14:textId="77777777" w:rsidR="00E40D01" w:rsidRPr="00E40D01" w:rsidRDefault="00E40D01" w:rsidP="00E40D01">
      <w:pPr>
        <w:pStyle w:val="NormalnyWeb"/>
        <w:jc w:val="both"/>
      </w:pPr>
      <w:r w:rsidRPr="00E40D01">
        <w:rPr>
          <w:rStyle w:val="Pogrubienie"/>
        </w:rPr>
        <w:t>Dokument został opublikowany w Dzienniku Urzędowym Województwa Dolnośląskiego:</w:t>
      </w:r>
    </w:p>
    <w:p w14:paraId="544EC230" w14:textId="1DC3C3A4" w:rsidR="00E40D01" w:rsidRDefault="00E40D01" w:rsidP="00E40D01">
      <w:pPr>
        <w:pStyle w:val="NormalnyWeb"/>
        <w:jc w:val="both"/>
      </w:pPr>
      <w:r w:rsidRPr="00E40D01">
        <w:rPr>
          <w:rStyle w:val="Pogrubienie"/>
        </w:rPr>
        <w:t xml:space="preserve">- POP dla strefy aglomeracja wrocławska - </w:t>
      </w:r>
      <w:hyperlink r:id="rId9" w:history="1">
        <w:r w:rsidRPr="00E40D01">
          <w:rPr>
            <w:rStyle w:val="Hipercze"/>
            <w:b/>
            <w:bCs/>
          </w:rPr>
          <w:t>Uchwała nr XLVII/940/22</w:t>
        </w:r>
      </w:hyperlink>
      <w:r w:rsidRPr="00E40D01">
        <w:rPr>
          <w:rStyle w:val="Pogrubienie"/>
        </w:rPr>
        <w:t> </w:t>
      </w:r>
      <w:r w:rsidRPr="00E40D01">
        <w:t>Sejmiku Województwa Dolnośląskiego z dnia 14 lipca 2022 r. w sprawie programu ochrony powietrza dla strefy aglomeracja wrocławska, w której w 2020 r. został przekroczony poziom docelowy ozonu w powietrzu wraz z planem działań krótkoterminowych</w:t>
      </w:r>
      <w:r w:rsidR="00764484">
        <w:t>;</w:t>
      </w:r>
    </w:p>
    <w:p w14:paraId="45DC046B" w14:textId="7A948F4F" w:rsidR="00232FD8" w:rsidRDefault="00764484" w:rsidP="00232FD8">
      <w:pPr>
        <w:pStyle w:val="NormalnyWeb"/>
        <w:numPr>
          <w:ilvl w:val="0"/>
          <w:numId w:val="1"/>
        </w:numPr>
        <w:jc w:val="both"/>
      </w:pPr>
      <w:r>
        <w:t>Pomorskiego.</w:t>
      </w:r>
    </w:p>
    <w:p w14:paraId="304ACA34" w14:textId="2A910B72" w:rsidR="00232FD8" w:rsidRPr="00232FD8" w:rsidRDefault="00232FD8" w:rsidP="00232FD8">
      <w:pPr>
        <w:pStyle w:val="NormalnyWeb"/>
        <w:jc w:val="both"/>
        <w:rPr>
          <w:b/>
          <w:bCs/>
        </w:rPr>
      </w:pPr>
      <w:r w:rsidRPr="00232FD8">
        <w:rPr>
          <w:b/>
          <w:bCs/>
        </w:rPr>
        <w:t>Dokumenty zostały opublikowane w Dzienniku Urzędowym Województwa Pomorskiego:</w:t>
      </w:r>
    </w:p>
    <w:p w14:paraId="6BD4AE5C" w14:textId="7FF355C5" w:rsidR="00232FD8" w:rsidRPr="00232FD8" w:rsidRDefault="00232FD8" w:rsidP="00232FD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2FD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hyperlink r:id="rId10" w:history="1">
        <w:r w:rsidRPr="00232FD8">
          <w:rPr>
            <w:rStyle w:val="Pogrubienie"/>
            <w:rFonts w:ascii="Times New Roman" w:hAnsi="Times New Roman" w:cs="Times New Roman"/>
            <w:color w:val="0000FF"/>
            <w:sz w:val="24"/>
            <w:szCs w:val="24"/>
            <w:u w:val="single"/>
          </w:rPr>
          <w:t>Uchwała nr 602/XLVIII/22</w:t>
        </w:r>
      </w:hyperlink>
      <w:r w:rsidRPr="00232FD8">
        <w:rPr>
          <w:rFonts w:ascii="Times New Roman" w:hAnsi="Times New Roman" w:cs="Times New Roman"/>
          <w:sz w:val="24"/>
          <w:szCs w:val="24"/>
        </w:rPr>
        <w:t xml:space="preserve"> Sejmiku Województwa Pomorskiego z dnia 28 listopada 2022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32FD8">
        <w:rPr>
          <w:rFonts w:ascii="Times New Roman" w:hAnsi="Times New Roman" w:cs="Times New Roman"/>
          <w:sz w:val="24"/>
          <w:szCs w:val="24"/>
        </w:rPr>
        <w:t>r. zmieniając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32FD8">
        <w:rPr>
          <w:rFonts w:ascii="Times New Roman" w:hAnsi="Times New Roman" w:cs="Times New Roman"/>
          <w:sz w:val="24"/>
          <w:szCs w:val="24"/>
        </w:rPr>
        <w:t xml:space="preserve"> uchwałę Sejmiku Województwa Pomorskiego w sprawie programu ochrony powietrza dla strefy aglomeracji trójmiejskiej, w której został przekroczony poziom dopuszczalny pyłu zawieszonego PM10 oraz poziom docelowy benzo(a)pirenu,</w:t>
      </w:r>
    </w:p>
    <w:p w14:paraId="4ED0A5F7" w14:textId="6B0F7575" w:rsidR="00232FD8" w:rsidRPr="00232FD8" w:rsidRDefault="00232FD8" w:rsidP="00232FD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232FD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32FD8">
          <w:rPr>
            <w:rStyle w:val="Pogrubienie"/>
            <w:rFonts w:ascii="Times New Roman" w:hAnsi="Times New Roman" w:cs="Times New Roman"/>
            <w:color w:val="0000FF"/>
            <w:sz w:val="24"/>
            <w:szCs w:val="24"/>
            <w:u w:val="single"/>
          </w:rPr>
          <w:t>Uchwała nr 603/XLVIII/22</w:t>
        </w:r>
      </w:hyperlink>
      <w:r w:rsidRPr="00232FD8">
        <w:rPr>
          <w:rFonts w:ascii="Times New Roman" w:hAnsi="Times New Roman" w:cs="Times New Roman"/>
          <w:sz w:val="24"/>
          <w:szCs w:val="24"/>
        </w:rPr>
        <w:t xml:space="preserve"> Sejmiku Województwa Pomorskiego z dnia 28 listopada 2022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32FD8">
        <w:rPr>
          <w:rFonts w:ascii="Times New Roman" w:hAnsi="Times New Roman" w:cs="Times New Roman"/>
          <w:sz w:val="24"/>
          <w:szCs w:val="24"/>
        </w:rPr>
        <w:t>r. zmieniając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32FD8">
        <w:rPr>
          <w:rFonts w:ascii="Times New Roman" w:hAnsi="Times New Roman" w:cs="Times New Roman"/>
          <w:sz w:val="24"/>
          <w:szCs w:val="24"/>
        </w:rPr>
        <w:t xml:space="preserve"> uchwałę Sejmiku Województwa Pomorskiego w sprawie programu ochrony powietrza dla strefy pomorskiej, w której został przekroczony poziom dopuszczalny pyłu zawieszonego PM10 oraz poziom docelowy benzo(pirenu).</w:t>
      </w:r>
    </w:p>
    <w:p w14:paraId="62B571B5" w14:textId="77777777" w:rsidR="00E86A6E" w:rsidRPr="00E40D01" w:rsidRDefault="00E86A6E">
      <w:pPr>
        <w:rPr>
          <w:rFonts w:ascii="Times New Roman" w:hAnsi="Times New Roman" w:cs="Times New Roman"/>
          <w:sz w:val="24"/>
          <w:szCs w:val="24"/>
        </w:rPr>
      </w:pPr>
    </w:p>
    <w:sectPr w:rsidR="00E86A6E" w:rsidRPr="00E4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10958"/>
    <w:multiLevelType w:val="hybridMultilevel"/>
    <w:tmpl w:val="78B63C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83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01"/>
    <w:rsid w:val="000922C9"/>
    <w:rsid w:val="00232FD8"/>
    <w:rsid w:val="002573A9"/>
    <w:rsid w:val="002665B2"/>
    <w:rsid w:val="00764484"/>
    <w:rsid w:val="00E0012B"/>
    <w:rsid w:val="00E40D01"/>
    <w:rsid w:val="00E86A6E"/>
    <w:rsid w:val="00F8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119C"/>
  <w15:chartTrackingRefBased/>
  <w15:docId w15:val="{13ADABAE-D4F8-46D2-877B-15E026E8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0D0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0D01"/>
    <w:rPr>
      <w:b/>
      <w:bCs/>
    </w:rPr>
  </w:style>
  <w:style w:type="paragraph" w:styleId="Akapitzlist">
    <w:name w:val="List Paragraph"/>
    <w:basedOn w:val="Normalny"/>
    <w:uiPriority w:val="34"/>
    <w:qFormat/>
    <w:rsid w:val="00E4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1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rwms/publications/card/14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wrotapodlasia.pl/wojewodztwo/akty_prawne1/uchwaly_sej/uchwaly_sejmiku_od_2008/uchwala-nr-xliv6112022-sejmiku-wojewodztwa-podlaskiego-z-dnia-2022-06-2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wrotapodlasia.pl/wojewodztwo/akty_prawne1/uchwaly_sej/uchwaly_sejmiku_od_2008/uchwala-nr-xliv6102022-sejmiku-wojewodztwa-podlaskiego-z-dnia-2022-06-27.html" TargetMode="External"/><Relationship Id="rId11" Type="http://schemas.openxmlformats.org/officeDocument/2006/relationships/hyperlink" Target="http://edziennik.gdansk.uw.gov.pl/legalact/2022/5159/" TargetMode="External"/><Relationship Id="rId5" Type="http://schemas.openxmlformats.org/officeDocument/2006/relationships/hyperlink" Target="https://powietrze.gios.gov.pl/pjp/rwms/publications/card/1427" TargetMode="External"/><Relationship Id="rId10" Type="http://schemas.openxmlformats.org/officeDocument/2006/relationships/hyperlink" Target="http://edziennik.gdansk.uw.gov.pl/legalact/2022/51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zienniki.duw.pl/legalact/2022/383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ROMANOWSKA Anna</dc:creator>
  <cp:keywords/>
  <dc:description/>
  <cp:lastModifiedBy>ROMANOWSKA Anna</cp:lastModifiedBy>
  <cp:revision>3</cp:revision>
  <cp:lastPrinted>2023-01-02T08:02:00Z</cp:lastPrinted>
  <dcterms:created xsi:type="dcterms:W3CDTF">2023-01-11T08:25:00Z</dcterms:created>
  <dcterms:modified xsi:type="dcterms:W3CDTF">2023-01-11T08:32:00Z</dcterms:modified>
</cp:coreProperties>
</file>