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E8" w:rsidRDefault="00946DB8" w:rsidP="00EB097C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color w:val="000000"/>
        </w:rPr>
      </w:pPr>
      <w:bookmarkStart w:id="0" w:name="ezdSprawaZnak"/>
      <w:r w:rsidRPr="00694F62">
        <w:rPr>
          <w:rFonts w:ascii="Times New Roman" w:hAnsi="Times New Roman" w:cs="Times New Roman"/>
          <w:color w:val="000000"/>
        </w:rPr>
        <w:t>DL-ZŁ.051.13.2019</w:t>
      </w:r>
      <w:bookmarkEnd w:id="0"/>
      <w:r w:rsidRPr="00694F62">
        <w:rPr>
          <w:rFonts w:ascii="Times New Roman" w:hAnsi="Times New Roman" w:cs="Times New Roman"/>
          <w:color w:val="000000"/>
        </w:rPr>
        <w:t>.</w:t>
      </w:r>
      <w:bookmarkStart w:id="1" w:name="ezdAutorInicjaly"/>
      <w:r w:rsidRPr="00694F62">
        <w:rPr>
          <w:rFonts w:ascii="Times New Roman" w:hAnsi="Times New Roman" w:cs="Times New Roman"/>
          <w:color w:val="000000"/>
        </w:rPr>
        <w:t>ABR</w:t>
      </w:r>
      <w:bookmarkEnd w:id="1"/>
      <w:r w:rsidRPr="00694F62">
        <w:rPr>
          <w:rFonts w:ascii="Times New Roman" w:hAnsi="Times New Roman" w:cs="Times New Roman"/>
          <w:color w:val="000000"/>
        </w:rPr>
        <w:tab/>
        <w:t xml:space="preserve">Warszawa, dnia </w:t>
      </w:r>
      <w:r w:rsidR="00832B0A">
        <w:rPr>
          <w:rFonts w:ascii="Times New Roman" w:hAnsi="Times New Roman" w:cs="Times New Roman"/>
          <w:color w:val="000000"/>
        </w:rPr>
        <w:t xml:space="preserve">                 </w:t>
      </w:r>
      <w:r w:rsidRPr="00694F62">
        <w:rPr>
          <w:rFonts w:ascii="Times New Roman" w:hAnsi="Times New Roman" w:cs="Times New Roman"/>
          <w:color w:val="000000"/>
        </w:rPr>
        <w:t xml:space="preserve"> r.</w:t>
      </w:r>
    </w:p>
    <w:p w:rsidR="009A235B" w:rsidRPr="00694F62" w:rsidRDefault="009A235B" w:rsidP="00EB097C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F82BA3" w:rsidRDefault="00764421" w:rsidP="00F82BA3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  <w:bookmarkStart w:id="2" w:name="ezdIdentyfikatorDokumentuPDF"/>
      <w:bookmarkStart w:id="3" w:name="_GoBack"/>
      <w:bookmarkEnd w:id="2"/>
      <w:bookmarkEnd w:id="3"/>
    </w:p>
    <w:p w:rsidR="00F82BA3" w:rsidRDefault="00946DB8" w:rsidP="00F82BA3">
      <w:pPr>
        <w:tabs>
          <w:tab w:val="left" w:pos="7514"/>
        </w:tabs>
        <w:spacing w:before="120" w:after="120"/>
        <w:jc w:val="both"/>
        <w:outlineLvl w:val="0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Szanow</w:t>
      </w:r>
      <w:r w:rsidR="007F1F50">
        <w:rPr>
          <w:rFonts w:ascii="Times New Roman" w:hAnsi="Times New Roman" w:cs="Times New Roman"/>
          <w:i/>
          <w:color w:val="000000"/>
        </w:rPr>
        <w:t>ny Panie</w:t>
      </w:r>
      <w:r>
        <w:rPr>
          <w:rFonts w:ascii="Times New Roman" w:hAnsi="Times New Roman" w:cs="Times New Roman"/>
          <w:i/>
          <w:color w:val="000000"/>
        </w:rPr>
        <w:t>,</w:t>
      </w:r>
    </w:p>
    <w:p w:rsidR="007F1F50" w:rsidRPr="007F1F50" w:rsidRDefault="007F1F50" w:rsidP="007F1F50">
      <w:pPr>
        <w:tabs>
          <w:tab w:val="left" w:pos="7514"/>
        </w:tabs>
        <w:spacing w:before="120" w:after="12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  <w:r w:rsidRPr="007F1F50">
        <w:rPr>
          <w:rFonts w:ascii="Times New Roman" w:hAnsi="Times New Roman" w:cs="Times New Roman"/>
          <w:color w:val="000000"/>
        </w:rPr>
        <w:t>W odpowiedzi na Pana petycj</w:t>
      </w:r>
      <w:r w:rsidR="006A53BC">
        <w:rPr>
          <w:rFonts w:ascii="Times New Roman" w:hAnsi="Times New Roman" w:cs="Times New Roman"/>
          <w:color w:val="000000"/>
        </w:rPr>
        <w:t>ę</w:t>
      </w:r>
      <w:r w:rsidRPr="007F1F50">
        <w:rPr>
          <w:rFonts w:ascii="Times New Roman" w:hAnsi="Times New Roman" w:cs="Times New Roman"/>
          <w:color w:val="000000"/>
        </w:rPr>
        <w:t xml:space="preserve"> z 11 maja 2019 r. w sprawie wprowadzenia zakazu polowań metodą norowania, Departament Leśnictwa przedstawia </w:t>
      </w:r>
      <w:r w:rsidR="006A53BC">
        <w:rPr>
          <w:rFonts w:ascii="Times New Roman" w:hAnsi="Times New Roman" w:cs="Times New Roman"/>
          <w:color w:val="000000"/>
        </w:rPr>
        <w:t>następujące stanowisko</w:t>
      </w:r>
      <w:r w:rsidRPr="007F1F50">
        <w:rPr>
          <w:rFonts w:ascii="Times New Roman" w:hAnsi="Times New Roman" w:cs="Times New Roman"/>
          <w:color w:val="000000"/>
        </w:rPr>
        <w:t xml:space="preserve">. </w:t>
      </w:r>
    </w:p>
    <w:p w:rsidR="007F1F50" w:rsidRPr="007F1F50" w:rsidRDefault="007F1F50" w:rsidP="007F1F50">
      <w:pPr>
        <w:tabs>
          <w:tab w:val="left" w:pos="7514"/>
        </w:tabs>
        <w:spacing w:before="120" w:after="12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  <w:r w:rsidRPr="007F1F50">
        <w:rPr>
          <w:rStyle w:val="Pogrubienie"/>
          <w:rFonts w:ascii="Times New Roman" w:hAnsi="Times New Roman" w:cs="Times New Roman"/>
          <w:b w:val="0"/>
        </w:rPr>
        <w:t xml:space="preserve">Na wstępie </w:t>
      </w:r>
      <w:r>
        <w:rPr>
          <w:rStyle w:val="Pogrubienie"/>
          <w:rFonts w:ascii="Times New Roman" w:hAnsi="Times New Roman" w:cs="Times New Roman"/>
          <w:b w:val="0"/>
        </w:rPr>
        <w:t>chcielibyśmy</w:t>
      </w:r>
      <w:r w:rsidRPr="007F1F50">
        <w:rPr>
          <w:rStyle w:val="Pogrubienie"/>
          <w:rFonts w:ascii="Times New Roman" w:hAnsi="Times New Roman" w:cs="Times New Roman"/>
          <w:b w:val="0"/>
        </w:rPr>
        <w:t xml:space="preserve"> wyjaśnić, że</w:t>
      </w:r>
      <w:r w:rsidR="008D4558">
        <w:rPr>
          <w:rStyle w:val="Pogrubienie"/>
          <w:rFonts w:ascii="Times New Roman" w:hAnsi="Times New Roman" w:cs="Times New Roman"/>
          <w:b w:val="0"/>
        </w:rPr>
        <w:t xml:space="preserve"> psów</w:t>
      </w:r>
      <w:r w:rsidRPr="007F1F50">
        <w:rPr>
          <w:rStyle w:val="Pogrubienie"/>
          <w:rFonts w:ascii="Times New Roman" w:hAnsi="Times New Roman" w:cs="Times New Roman"/>
          <w:b w:val="0"/>
        </w:rPr>
        <w:t xml:space="preserve"> norowców nigdy nie używało się i nie używa do polowań </w:t>
      </w:r>
      <w:r>
        <w:rPr>
          <w:rStyle w:val="Pogrubienie"/>
          <w:rFonts w:ascii="Times New Roman" w:hAnsi="Times New Roman" w:cs="Times New Roman"/>
          <w:b w:val="0"/>
        </w:rPr>
        <w:br/>
      </w:r>
      <w:r w:rsidRPr="007F1F50">
        <w:rPr>
          <w:rStyle w:val="Pogrubienie"/>
          <w:rFonts w:ascii="Times New Roman" w:hAnsi="Times New Roman" w:cs="Times New Roman"/>
          <w:b w:val="0"/>
        </w:rPr>
        <w:t xml:space="preserve">na zające. </w:t>
      </w:r>
      <w:r w:rsidR="00B6653D">
        <w:rPr>
          <w:rStyle w:val="Pogrubienie"/>
          <w:rFonts w:ascii="Times New Roman" w:hAnsi="Times New Roman" w:cs="Times New Roman"/>
          <w:b w:val="0"/>
        </w:rPr>
        <w:t>Polowania te są</w:t>
      </w:r>
      <w:r w:rsidRPr="007F1F50">
        <w:rPr>
          <w:rStyle w:val="Pogrubienie"/>
          <w:rFonts w:ascii="Times New Roman" w:hAnsi="Times New Roman" w:cs="Times New Roman"/>
          <w:b w:val="0"/>
        </w:rPr>
        <w:t xml:space="preserve"> wykorzystywane jedynie do ograniczania rosnącej</w:t>
      </w:r>
      <w:r>
        <w:rPr>
          <w:rStyle w:val="Pogrubienie"/>
          <w:rFonts w:ascii="Times New Roman" w:hAnsi="Times New Roman" w:cs="Times New Roman"/>
          <w:b w:val="0"/>
        </w:rPr>
        <w:t xml:space="preserve"> </w:t>
      </w:r>
      <w:r w:rsidR="008D4558">
        <w:rPr>
          <w:rStyle w:val="Pogrubienie"/>
          <w:rFonts w:ascii="Times New Roman" w:hAnsi="Times New Roman" w:cs="Times New Roman"/>
          <w:b w:val="0"/>
        </w:rPr>
        <w:t>liczebności</w:t>
      </w:r>
      <w:r w:rsidRPr="007F1F50">
        <w:rPr>
          <w:rStyle w:val="Pogrubienie"/>
          <w:rFonts w:ascii="Times New Roman" w:hAnsi="Times New Roman" w:cs="Times New Roman"/>
          <w:b w:val="0"/>
        </w:rPr>
        <w:t xml:space="preserve"> drapieżników, które w środowisku</w:t>
      </w:r>
      <w:r>
        <w:rPr>
          <w:rStyle w:val="Pogrubienie"/>
          <w:rFonts w:ascii="Times New Roman" w:hAnsi="Times New Roman" w:cs="Times New Roman"/>
          <w:b w:val="0"/>
        </w:rPr>
        <w:t xml:space="preserve"> </w:t>
      </w:r>
      <w:r w:rsidRPr="007F1F50">
        <w:rPr>
          <w:rStyle w:val="Pogrubienie"/>
          <w:rFonts w:ascii="Times New Roman" w:hAnsi="Times New Roman" w:cs="Times New Roman"/>
          <w:b w:val="0"/>
        </w:rPr>
        <w:t xml:space="preserve">nie mają </w:t>
      </w:r>
      <w:r>
        <w:rPr>
          <w:rStyle w:val="Pogrubienie"/>
          <w:rFonts w:ascii="Times New Roman" w:hAnsi="Times New Roman" w:cs="Times New Roman"/>
          <w:b w:val="0"/>
        </w:rPr>
        <w:t>naturalnych wrogów</w:t>
      </w:r>
      <w:r w:rsidRPr="007F1F50">
        <w:rPr>
          <w:rStyle w:val="Pogrubienie"/>
          <w:rFonts w:ascii="Times New Roman" w:hAnsi="Times New Roman" w:cs="Times New Roman"/>
          <w:b w:val="0"/>
        </w:rPr>
        <w:t xml:space="preserve">. </w:t>
      </w:r>
      <w:r>
        <w:rPr>
          <w:rStyle w:val="Pogrubienie"/>
          <w:rFonts w:ascii="Times New Roman" w:hAnsi="Times New Roman" w:cs="Times New Roman"/>
          <w:b w:val="0"/>
        </w:rPr>
        <w:t>Głównymi celami wykonywania p</w:t>
      </w:r>
      <w:r w:rsidRPr="007F1F50">
        <w:rPr>
          <w:rStyle w:val="Pogrubienie"/>
          <w:rFonts w:ascii="Times New Roman" w:hAnsi="Times New Roman" w:cs="Times New Roman"/>
          <w:b w:val="0"/>
        </w:rPr>
        <w:t>olowani</w:t>
      </w:r>
      <w:r>
        <w:rPr>
          <w:rStyle w:val="Pogrubienie"/>
          <w:rFonts w:ascii="Times New Roman" w:hAnsi="Times New Roman" w:cs="Times New Roman"/>
          <w:b w:val="0"/>
        </w:rPr>
        <w:t>a</w:t>
      </w:r>
      <w:r w:rsidRPr="007F1F50">
        <w:rPr>
          <w:rStyle w:val="Pogrubienie"/>
          <w:rFonts w:ascii="Times New Roman" w:hAnsi="Times New Roman" w:cs="Times New Roman"/>
          <w:b w:val="0"/>
        </w:rPr>
        <w:t xml:space="preserve"> </w:t>
      </w:r>
      <w:r w:rsidR="00B6653D">
        <w:rPr>
          <w:rStyle w:val="Pogrubienie"/>
          <w:rFonts w:ascii="Times New Roman" w:hAnsi="Times New Roman" w:cs="Times New Roman"/>
          <w:b w:val="0"/>
        </w:rPr>
        <w:br/>
      </w:r>
      <w:r w:rsidRPr="007F1F50">
        <w:rPr>
          <w:rStyle w:val="Pogrubienie"/>
          <w:rFonts w:ascii="Times New Roman" w:hAnsi="Times New Roman" w:cs="Times New Roman"/>
          <w:b w:val="0"/>
        </w:rPr>
        <w:t xml:space="preserve">z </w:t>
      </w:r>
      <w:r w:rsidR="00B6653D">
        <w:rPr>
          <w:rStyle w:val="Pogrubienie"/>
          <w:rFonts w:ascii="Times New Roman" w:hAnsi="Times New Roman" w:cs="Times New Roman"/>
          <w:b w:val="0"/>
        </w:rPr>
        <w:t xml:space="preserve">psami </w:t>
      </w:r>
      <w:r w:rsidRPr="007F1F50">
        <w:rPr>
          <w:rStyle w:val="Pogrubienie"/>
          <w:rFonts w:ascii="Times New Roman" w:hAnsi="Times New Roman" w:cs="Times New Roman"/>
          <w:b w:val="0"/>
        </w:rPr>
        <w:t xml:space="preserve">norowcami </w:t>
      </w:r>
      <w:r>
        <w:rPr>
          <w:rStyle w:val="Pogrubienie"/>
          <w:rFonts w:ascii="Times New Roman" w:hAnsi="Times New Roman" w:cs="Times New Roman"/>
          <w:b w:val="0"/>
        </w:rPr>
        <w:t>są</w:t>
      </w:r>
      <w:r w:rsidRPr="007F1F50">
        <w:rPr>
          <w:rStyle w:val="Pogrubienie"/>
          <w:rFonts w:ascii="Times New Roman" w:hAnsi="Times New Roman" w:cs="Times New Roman"/>
          <w:b w:val="0"/>
        </w:rPr>
        <w:t>:</w:t>
      </w:r>
    </w:p>
    <w:p w:rsidR="007F1F50" w:rsidRPr="007F1F50" w:rsidRDefault="007F1F50" w:rsidP="007F1F5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Pogrubienie"/>
          <w:b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>o</w:t>
      </w:r>
      <w:r w:rsidRPr="007F1F50">
        <w:rPr>
          <w:rStyle w:val="Pogrubienie"/>
          <w:b w:val="0"/>
          <w:sz w:val="22"/>
          <w:szCs w:val="22"/>
        </w:rPr>
        <w:t>graniczani</w:t>
      </w:r>
      <w:r>
        <w:rPr>
          <w:rStyle w:val="Pogrubienie"/>
          <w:b w:val="0"/>
          <w:sz w:val="22"/>
          <w:szCs w:val="22"/>
        </w:rPr>
        <w:t>e liczebności</w:t>
      </w:r>
      <w:r w:rsidRPr="007F1F50">
        <w:rPr>
          <w:rStyle w:val="Pogrubienie"/>
          <w:b w:val="0"/>
          <w:sz w:val="22"/>
          <w:szCs w:val="22"/>
        </w:rPr>
        <w:t xml:space="preserve"> lisa, głównego nosiciela pasożytów wewnętrznych (w tym śmiertelnie niebezpiecznego dla człowieka tasiemca – bąblowca);</w:t>
      </w:r>
    </w:p>
    <w:p w:rsidR="007F1F50" w:rsidRPr="007F1F50" w:rsidRDefault="007F1F50" w:rsidP="007F1F5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Pogrubienie"/>
          <w:b w:val="0"/>
          <w:sz w:val="22"/>
          <w:szCs w:val="22"/>
        </w:rPr>
      </w:pPr>
      <w:r w:rsidRPr="007F1F50">
        <w:rPr>
          <w:rStyle w:val="Pogrubienie"/>
          <w:b w:val="0"/>
          <w:sz w:val="22"/>
          <w:szCs w:val="22"/>
        </w:rPr>
        <w:t>ochron</w:t>
      </w:r>
      <w:r>
        <w:rPr>
          <w:rStyle w:val="Pogrubienie"/>
          <w:b w:val="0"/>
          <w:sz w:val="22"/>
          <w:szCs w:val="22"/>
        </w:rPr>
        <w:t>a</w:t>
      </w:r>
      <w:r w:rsidRPr="007F1F50">
        <w:rPr>
          <w:rStyle w:val="Pogrubienie"/>
          <w:b w:val="0"/>
          <w:sz w:val="22"/>
          <w:szCs w:val="22"/>
        </w:rPr>
        <w:t xml:space="preserve"> gospodarstw rolnych przed możliwością zawleczenia wirusa </w:t>
      </w:r>
      <w:r>
        <w:rPr>
          <w:rStyle w:val="Pogrubienie"/>
          <w:b w:val="0"/>
          <w:sz w:val="22"/>
          <w:szCs w:val="22"/>
        </w:rPr>
        <w:t>afrykańskiego pomoru świń</w:t>
      </w:r>
      <w:r w:rsidRPr="007F1F50">
        <w:rPr>
          <w:rStyle w:val="Pogrubienie"/>
          <w:b w:val="0"/>
          <w:sz w:val="22"/>
          <w:szCs w:val="22"/>
        </w:rPr>
        <w:t xml:space="preserve"> przez drapieżniki mające kontakt z padłymi dzikami, a wykorzystujące stogi jako okresowe schronienia;</w:t>
      </w:r>
    </w:p>
    <w:p w:rsidR="007F1F50" w:rsidRPr="007F1F50" w:rsidRDefault="007F1F50" w:rsidP="007F1F5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Pogrubienie"/>
          <w:b w:val="0"/>
          <w:sz w:val="22"/>
          <w:szCs w:val="22"/>
        </w:rPr>
      </w:pPr>
      <w:r w:rsidRPr="007F1F50">
        <w:rPr>
          <w:rStyle w:val="Pogrubienie"/>
          <w:b w:val="0"/>
          <w:sz w:val="22"/>
          <w:szCs w:val="22"/>
        </w:rPr>
        <w:t>ochron</w:t>
      </w:r>
      <w:r>
        <w:rPr>
          <w:rStyle w:val="Pogrubienie"/>
          <w:b w:val="0"/>
          <w:sz w:val="22"/>
          <w:szCs w:val="22"/>
        </w:rPr>
        <w:t>a</w:t>
      </w:r>
      <w:r w:rsidRPr="007F1F50">
        <w:rPr>
          <w:rStyle w:val="Pogrubienie"/>
          <w:b w:val="0"/>
          <w:sz w:val="22"/>
          <w:szCs w:val="22"/>
        </w:rPr>
        <w:t xml:space="preserve"> zwierząt gospodarskich przed chorobami pasożytniczymi i skórnymi przenoszonymi przez lisy, borsuki i jenoty, które zakładają swoje siedliska w stogach poprzez zanieczyszczenie słomy stanowiącej później podściółkę w chlewniach i oborach;</w:t>
      </w:r>
    </w:p>
    <w:p w:rsidR="007F1F50" w:rsidRPr="007F1F50" w:rsidRDefault="007F1F50" w:rsidP="007F1F5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Pogrubienie"/>
          <w:b w:val="0"/>
          <w:sz w:val="22"/>
          <w:szCs w:val="22"/>
        </w:rPr>
      </w:pPr>
      <w:r w:rsidRPr="007F1F50">
        <w:rPr>
          <w:rStyle w:val="Pogrubienie"/>
          <w:b w:val="0"/>
          <w:sz w:val="22"/>
          <w:szCs w:val="22"/>
        </w:rPr>
        <w:t>ogranicz</w:t>
      </w:r>
      <w:r w:rsidR="00B6653D">
        <w:rPr>
          <w:rStyle w:val="Pogrubienie"/>
          <w:b w:val="0"/>
          <w:sz w:val="22"/>
          <w:szCs w:val="22"/>
        </w:rPr>
        <w:t>a</w:t>
      </w:r>
      <w:r>
        <w:rPr>
          <w:rStyle w:val="Pogrubienie"/>
          <w:b w:val="0"/>
          <w:sz w:val="22"/>
          <w:szCs w:val="22"/>
        </w:rPr>
        <w:t xml:space="preserve">nie </w:t>
      </w:r>
      <w:r w:rsidRPr="007F1F50">
        <w:rPr>
          <w:rStyle w:val="Pogrubienie"/>
          <w:b w:val="0"/>
          <w:sz w:val="22"/>
          <w:szCs w:val="22"/>
        </w:rPr>
        <w:t>spadku liczebności populacji zwierzyny drobnej</w:t>
      </w:r>
      <w:r w:rsidR="008D4558" w:rsidRPr="007F1F50">
        <w:rPr>
          <w:rStyle w:val="Pogrubienie"/>
          <w:b w:val="0"/>
          <w:sz w:val="22"/>
          <w:szCs w:val="22"/>
        </w:rPr>
        <w:t>;</w:t>
      </w:r>
    </w:p>
    <w:p w:rsidR="007F1F50" w:rsidRDefault="007F1F50" w:rsidP="007F1F5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Pogrubienie"/>
          <w:b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>ograniczanie</w:t>
      </w:r>
      <w:r w:rsidRPr="007F1F50">
        <w:rPr>
          <w:rStyle w:val="Pogrubienie"/>
          <w:b w:val="0"/>
          <w:sz w:val="22"/>
          <w:szCs w:val="22"/>
        </w:rPr>
        <w:t xml:space="preserve"> </w:t>
      </w:r>
      <w:r w:rsidR="006A53BC">
        <w:rPr>
          <w:rStyle w:val="Pogrubienie"/>
          <w:b w:val="0"/>
          <w:sz w:val="22"/>
          <w:szCs w:val="22"/>
        </w:rPr>
        <w:t>negatywnego wpływu drapieżników na</w:t>
      </w:r>
      <w:r w:rsidRPr="007F1F50">
        <w:rPr>
          <w:rStyle w:val="Pogrubienie"/>
          <w:b w:val="0"/>
          <w:sz w:val="22"/>
          <w:szCs w:val="22"/>
        </w:rPr>
        <w:t xml:space="preserve"> </w:t>
      </w:r>
      <w:r w:rsidR="00B6653D">
        <w:rPr>
          <w:rStyle w:val="Pogrubienie"/>
          <w:b w:val="0"/>
          <w:sz w:val="22"/>
          <w:szCs w:val="22"/>
        </w:rPr>
        <w:t>pozostałe zwierzęta:</w:t>
      </w:r>
      <w:r w:rsidRPr="007F1F50">
        <w:rPr>
          <w:rStyle w:val="Pogrubienie"/>
          <w:b w:val="0"/>
          <w:sz w:val="22"/>
          <w:szCs w:val="22"/>
        </w:rPr>
        <w:t xml:space="preserve"> płaz</w:t>
      </w:r>
      <w:r w:rsidR="00B6653D">
        <w:rPr>
          <w:rStyle w:val="Pogrubienie"/>
          <w:b w:val="0"/>
          <w:sz w:val="22"/>
          <w:szCs w:val="22"/>
        </w:rPr>
        <w:t>y</w:t>
      </w:r>
      <w:r w:rsidRPr="007F1F50">
        <w:rPr>
          <w:rStyle w:val="Pogrubienie"/>
          <w:b w:val="0"/>
          <w:sz w:val="22"/>
          <w:szCs w:val="22"/>
        </w:rPr>
        <w:t>, gad</w:t>
      </w:r>
      <w:r w:rsidR="00B6653D">
        <w:rPr>
          <w:rStyle w:val="Pogrubienie"/>
          <w:b w:val="0"/>
          <w:sz w:val="22"/>
          <w:szCs w:val="22"/>
        </w:rPr>
        <w:t>y</w:t>
      </w:r>
      <w:r w:rsidRPr="007F1F50">
        <w:rPr>
          <w:rStyle w:val="Pogrubienie"/>
          <w:b w:val="0"/>
          <w:sz w:val="22"/>
          <w:szCs w:val="22"/>
        </w:rPr>
        <w:t xml:space="preserve"> oraz ptak</w:t>
      </w:r>
      <w:r w:rsidR="00B6653D">
        <w:rPr>
          <w:rStyle w:val="Pogrubienie"/>
          <w:b w:val="0"/>
          <w:sz w:val="22"/>
          <w:szCs w:val="22"/>
        </w:rPr>
        <w:t>i</w:t>
      </w:r>
      <w:r w:rsidRPr="007F1F50">
        <w:rPr>
          <w:rStyle w:val="Pogrubienie"/>
          <w:b w:val="0"/>
          <w:sz w:val="22"/>
          <w:szCs w:val="22"/>
        </w:rPr>
        <w:t xml:space="preserve"> śpiewając</w:t>
      </w:r>
      <w:r w:rsidR="00B6653D">
        <w:rPr>
          <w:rStyle w:val="Pogrubienie"/>
          <w:b w:val="0"/>
          <w:sz w:val="22"/>
          <w:szCs w:val="22"/>
        </w:rPr>
        <w:t>e</w:t>
      </w:r>
      <w:r w:rsidRPr="007F1F50">
        <w:rPr>
          <w:rStyle w:val="Pogrubienie"/>
          <w:b w:val="0"/>
          <w:sz w:val="22"/>
          <w:szCs w:val="22"/>
        </w:rPr>
        <w:t xml:space="preserve"> gniazdując</w:t>
      </w:r>
      <w:r w:rsidR="00B6653D">
        <w:rPr>
          <w:rStyle w:val="Pogrubienie"/>
          <w:b w:val="0"/>
          <w:sz w:val="22"/>
          <w:szCs w:val="22"/>
        </w:rPr>
        <w:t>e</w:t>
      </w:r>
      <w:r w:rsidRPr="007F1F50">
        <w:rPr>
          <w:rStyle w:val="Pogrubienie"/>
          <w:b w:val="0"/>
          <w:sz w:val="22"/>
          <w:szCs w:val="22"/>
        </w:rPr>
        <w:t xml:space="preserve"> na ziemi.</w:t>
      </w:r>
    </w:p>
    <w:p w:rsidR="007F1F50" w:rsidRPr="007F1F50" w:rsidRDefault="007F1F50" w:rsidP="007F1F50">
      <w:pPr>
        <w:pStyle w:val="Akapitzlist"/>
        <w:autoSpaceDE w:val="0"/>
        <w:autoSpaceDN w:val="0"/>
        <w:adjustRightInd w:val="0"/>
        <w:jc w:val="both"/>
        <w:rPr>
          <w:rStyle w:val="Pogrubienie"/>
          <w:b w:val="0"/>
          <w:sz w:val="22"/>
          <w:szCs w:val="22"/>
        </w:rPr>
      </w:pPr>
    </w:p>
    <w:p w:rsidR="007F1F50" w:rsidRPr="007F1F50" w:rsidRDefault="007F1F50" w:rsidP="007F1F50">
      <w:pPr>
        <w:autoSpaceDE w:val="0"/>
        <w:autoSpaceDN w:val="0"/>
        <w:adjustRightInd w:val="0"/>
        <w:spacing w:line="240" w:lineRule="auto"/>
        <w:jc w:val="both"/>
        <w:rPr>
          <w:rStyle w:val="Pogrubienie"/>
          <w:rFonts w:ascii="Times New Roman" w:hAnsi="Times New Roman" w:cs="Times New Roman"/>
          <w:b w:val="0"/>
        </w:rPr>
      </w:pPr>
      <w:r>
        <w:rPr>
          <w:rStyle w:val="Pogrubienie"/>
          <w:rFonts w:ascii="Times New Roman" w:hAnsi="Times New Roman" w:cs="Times New Roman"/>
          <w:b w:val="0"/>
        </w:rPr>
        <w:t>Należy także podkreślić, że właściwie</w:t>
      </w:r>
      <w:r w:rsidRPr="007F1F50">
        <w:rPr>
          <w:rStyle w:val="Pogrubienie"/>
          <w:rFonts w:ascii="Times New Roman" w:hAnsi="Times New Roman" w:cs="Times New Roman"/>
          <w:b w:val="0"/>
        </w:rPr>
        <w:t xml:space="preserve"> ułożony</w:t>
      </w:r>
      <w:r>
        <w:rPr>
          <w:rStyle w:val="Pogrubienie"/>
          <w:rFonts w:ascii="Times New Roman" w:hAnsi="Times New Roman" w:cs="Times New Roman"/>
          <w:b w:val="0"/>
        </w:rPr>
        <w:t xml:space="preserve"> pies</w:t>
      </w:r>
      <w:r w:rsidRPr="007F1F50">
        <w:rPr>
          <w:rStyle w:val="Pogrubienie"/>
          <w:rFonts w:ascii="Times New Roman" w:hAnsi="Times New Roman" w:cs="Times New Roman"/>
          <w:b w:val="0"/>
        </w:rPr>
        <w:t xml:space="preserve"> norowiec </w:t>
      </w:r>
      <w:r>
        <w:rPr>
          <w:rStyle w:val="Pogrubienie"/>
          <w:rFonts w:ascii="Times New Roman" w:hAnsi="Times New Roman" w:cs="Times New Roman"/>
          <w:b w:val="0"/>
        </w:rPr>
        <w:t xml:space="preserve">ma za zadanie </w:t>
      </w:r>
      <w:r w:rsidRPr="007F1F50">
        <w:rPr>
          <w:rStyle w:val="Pogrubienie"/>
          <w:rFonts w:ascii="Times New Roman" w:hAnsi="Times New Roman" w:cs="Times New Roman"/>
          <w:b w:val="0"/>
        </w:rPr>
        <w:t xml:space="preserve">jedynie </w:t>
      </w:r>
      <w:r>
        <w:rPr>
          <w:rStyle w:val="Pogrubienie"/>
          <w:rFonts w:ascii="Times New Roman" w:hAnsi="Times New Roman" w:cs="Times New Roman"/>
          <w:b w:val="0"/>
        </w:rPr>
        <w:t xml:space="preserve">wypłoszenie </w:t>
      </w:r>
      <w:r w:rsidRPr="007F1F50">
        <w:rPr>
          <w:rStyle w:val="Pogrubienie"/>
          <w:rFonts w:ascii="Times New Roman" w:hAnsi="Times New Roman" w:cs="Times New Roman"/>
          <w:b w:val="0"/>
        </w:rPr>
        <w:t>drapieżnika</w:t>
      </w:r>
      <w:r w:rsidR="009A235B">
        <w:rPr>
          <w:rStyle w:val="Pogrubienie"/>
          <w:rFonts w:ascii="Times New Roman" w:hAnsi="Times New Roman" w:cs="Times New Roman"/>
          <w:b w:val="0"/>
        </w:rPr>
        <w:t xml:space="preserve"> z danego miejsca (np. st</w:t>
      </w:r>
      <w:r w:rsidR="00B6653D">
        <w:rPr>
          <w:rStyle w:val="Pogrubienie"/>
          <w:rFonts w:ascii="Times New Roman" w:hAnsi="Times New Roman" w:cs="Times New Roman"/>
          <w:b w:val="0"/>
        </w:rPr>
        <w:t>ogu lub nory</w:t>
      </w:r>
      <w:r w:rsidR="009A235B">
        <w:rPr>
          <w:rStyle w:val="Pogrubienie"/>
          <w:rFonts w:ascii="Times New Roman" w:hAnsi="Times New Roman" w:cs="Times New Roman"/>
          <w:b w:val="0"/>
        </w:rPr>
        <w:t>)</w:t>
      </w:r>
      <w:r w:rsidRPr="007F1F50">
        <w:rPr>
          <w:rStyle w:val="Pogrubienie"/>
          <w:rFonts w:ascii="Times New Roman" w:hAnsi="Times New Roman" w:cs="Times New Roman"/>
          <w:b w:val="0"/>
        </w:rPr>
        <w:t xml:space="preserve">, </w:t>
      </w:r>
      <w:r>
        <w:rPr>
          <w:rStyle w:val="Pogrubienie"/>
          <w:rFonts w:ascii="Times New Roman" w:hAnsi="Times New Roman" w:cs="Times New Roman"/>
          <w:b w:val="0"/>
        </w:rPr>
        <w:t xml:space="preserve">który następnie zostaje </w:t>
      </w:r>
      <w:r w:rsidRPr="007F1F50">
        <w:rPr>
          <w:rStyle w:val="Pogrubienie"/>
          <w:rFonts w:ascii="Times New Roman" w:hAnsi="Times New Roman" w:cs="Times New Roman"/>
          <w:b w:val="0"/>
        </w:rPr>
        <w:t>pozyskany w drodze odstrzału przez myśliwego.</w:t>
      </w:r>
    </w:p>
    <w:p w:rsidR="009A235B" w:rsidRDefault="007F1F50" w:rsidP="007F1F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7F1F50">
        <w:rPr>
          <w:rFonts w:ascii="Times New Roman" w:hAnsi="Times New Roman" w:cs="Times New Roman"/>
        </w:rPr>
        <w:t xml:space="preserve">Norowce to jedyna grupa psów myśliwskich, których zastosowanie </w:t>
      </w:r>
      <w:r w:rsidRPr="007F1F50">
        <w:rPr>
          <w:rStyle w:val="Pogrubienie"/>
          <w:rFonts w:ascii="Times New Roman" w:hAnsi="Times New Roman" w:cs="Times New Roman"/>
          <w:b w:val="0"/>
        </w:rPr>
        <w:t xml:space="preserve">skutkuje </w:t>
      </w:r>
      <w:r w:rsidR="009A235B">
        <w:rPr>
          <w:rStyle w:val="Pogrubienie"/>
          <w:rFonts w:ascii="Times New Roman" w:hAnsi="Times New Roman" w:cs="Times New Roman"/>
          <w:b w:val="0"/>
        </w:rPr>
        <w:t>ochroną</w:t>
      </w:r>
      <w:r w:rsidRPr="007F1F50">
        <w:rPr>
          <w:rStyle w:val="Pogrubienie"/>
          <w:rFonts w:ascii="Times New Roman" w:hAnsi="Times New Roman" w:cs="Times New Roman"/>
          <w:b w:val="0"/>
        </w:rPr>
        <w:t xml:space="preserve"> zwierzyny drobnej ale także ptaków śpiewających gniazdujących na ziemi oraz płazów, gadów i drobnych ssaków często zagrożonych wyginięciem.</w:t>
      </w:r>
      <w:r w:rsidRPr="007F1F50">
        <w:rPr>
          <w:rFonts w:ascii="Times New Roman" w:hAnsi="Times New Roman" w:cs="Times New Roman"/>
        </w:rPr>
        <w:t xml:space="preserve"> </w:t>
      </w:r>
    </w:p>
    <w:p w:rsidR="007F1F50" w:rsidRPr="007F1F50" w:rsidRDefault="007F1F50" w:rsidP="007F1F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7F1F50">
        <w:rPr>
          <w:rFonts w:ascii="Times New Roman" w:hAnsi="Times New Roman" w:cs="Times New Roman"/>
        </w:rPr>
        <w:t xml:space="preserve">Lisy zamieszkujące stogi słomy są nosicielami niebezpiecznych chorób pasożytniczych i skórnych </w:t>
      </w:r>
      <w:r w:rsidR="009A235B">
        <w:rPr>
          <w:rFonts w:ascii="Times New Roman" w:hAnsi="Times New Roman" w:cs="Times New Roman"/>
        </w:rPr>
        <w:br/>
      </w:r>
      <w:r w:rsidRPr="007F1F50">
        <w:rPr>
          <w:rFonts w:ascii="Times New Roman" w:hAnsi="Times New Roman" w:cs="Times New Roman"/>
        </w:rPr>
        <w:t xml:space="preserve">(w tym bąblowca), a także </w:t>
      </w:r>
      <w:r w:rsidR="004858AD">
        <w:rPr>
          <w:rFonts w:ascii="Times New Roman" w:hAnsi="Times New Roman" w:cs="Times New Roman"/>
        </w:rPr>
        <w:t xml:space="preserve">pośrednio mogą przyczyniać się do rozprzestrzeniania </w:t>
      </w:r>
      <w:r w:rsidRPr="007F1F50">
        <w:rPr>
          <w:rFonts w:ascii="Times New Roman" w:hAnsi="Times New Roman" w:cs="Times New Roman"/>
        </w:rPr>
        <w:t xml:space="preserve">wirusa </w:t>
      </w:r>
      <w:r w:rsidR="004858AD">
        <w:rPr>
          <w:rFonts w:ascii="Times New Roman" w:hAnsi="Times New Roman" w:cs="Times New Roman"/>
        </w:rPr>
        <w:t>afrykańskiego pomoru świń (ASF)</w:t>
      </w:r>
      <w:r w:rsidRPr="007F1F50">
        <w:rPr>
          <w:rFonts w:ascii="Times New Roman" w:hAnsi="Times New Roman" w:cs="Times New Roman"/>
        </w:rPr>
        <w:t>. Może mieć to miejsce, szczególnie wtedy, kiedy drapieżniki żerując na padlinie, mogą przetransportować wirusa ASF bezpośrednio do gospodarstw, gdyż zajmowane przez nie stogi słomy wykorzystuje się w chlewniach jako podściółkę.</w:t>
      </w:r>
    </w:p>
    <w:p w:rsidR="007F1F50" w:rsidRPr="007F1F50" w:rsidRDefault="007F1F50" w:rsidP="007F1F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7F1F50">
        <w:rPr>
          <w:rFonts w:ascii="Times New Roman" w:hAnsi="Times New Roman" w:cs="Times New Roman"/>
        </w:rPr>
        <w:t xml:space="preserve">Czynna ochrona zwierzyny drobnej polega między innymi na ograniczaniu </w:t>
      </w:r>
      <w:r>
        <w:rPr>
          <w:rFonts w:ascii="Times New Roman" w:hAnsi="Times New Roman" w:cs="Times New Roman"/>
        </w:rPr>
        <w:t>liczebności</w:t>
      </w:r>
      <w:r w:rsidRPr="007F1F50">
        <w:rPr>
          <w:rFonts w:ascii="Times New Roman" w:hAnsi="Times New Roman" w:cs="Times New Roman"/>
        </w:rPr>
        <w:t xml:space="preserve"> drapieżników, </w:t>
      </w:r>
      <w:r>
        <w:rPr>
          <w:rFonts w:ascii="Times New Roman" w:hAnsi="Times New Roman" w:cs="Times New Roman"/>
        </w:rPr>
        <w:t>również przy wykorzystywaniu</w:t>
      </w:r>
      <w:r w:rsidRPr="007F1F50">
        <w:rPr>
          <w:rFonts w:ascii="Times New Roman" w:hAnsi="Times New Roman" w:cs="Times New Roman"/>
        </w:rPr>
        <w:t xml:space="preserve"> metod</w:t>
      </w:r>
      <w:r>
        <w:rPr>
          <w:rFonts w:ascii="Times New Roman" w:hAnsi="Times New Roman" w:cs="Times New Roman"/>
        </w:rPr>
        <w:t>y</w:t>
      </w:r>
      <w:r w:rsidRPr="007F1F50">
        <w:rPr>
          <w:rFonts w:ascii="Times New Roman" w:hAnsi="Times New Roman" w:cs="Times New Roman"/>
        </w:rPr>
        <w:t xml:space="preserve"> polowania z norowcami w norach i stogach. </w:t>
      </w:r>
      <w:r w:rsidR="009A235B">
        <w:rPr>
          <w:rFonts w:ascii="Times New Roman" w:hAnsi="Times New Roman" w:cs="Times New Roman"/>
        </w:rPr>
        <w:t>Przy wykorzystaniu tej metody poluje się</w:t>
      </w:r>
      <w:r w:rsidR="00B6653D">
        <w:rPr>
          <w:rFonts w:ascii="Times New Roman" w:hAnsi="Times New Roman" w:cs="Times New Roman"/>
        </w:rPr>
        <w:t xml:space="preserve"> obecnie wyłącznie</w:t>
      </w:r>
      <w:r w:rsidR="009A235B">
        <w:rPr>
          <w:rFonts w:ascii="Times New Roman" w:hAnsi="Times New Roman" w:cs="Times New Roman"/>
        </w:rPr>
        <w:t xml:space="preserve"> na lisy, borsuki oraz jenoty. </w:t>
      </w:r>
      <w:r w:rsidRPr="007F1F50">
        <w:rPr>
          <w:rFonts w:ascii="Times New Roman" w:hAnsi="Times New Roman" w:cs="Times New Roman"/>
        </w:rPr>
        <w:t>Każdy program zasiedleniowy zwierzyną drobną powinien rozpocz</w:t>
      </w:r>
      <w:r w:rsidR="009A235B">
        <w:rPr>
          <w:rFonts w:ascii="Times New Roman" w:hAnsi="Times New Roman" w:cs="Times New Roman"/>
        </w:rPr>
        <w:t xml:space="preserve">ynać </w:t>
      </w:r>
      <w:r w:rsidRPr="007F1F50">
        <w:rPr>
          <w:rFonts w:ascii="Times New Roman" w:hAnsi="Times New Roman" w:cs="Times New Roman"/>
        </w:rPr>
        <w:t xml:space="preserve">się od </w:t>
      </w:r>
      <w:r w:rsidR="009A235B">
        <w:rPr>
          <w:rFonts w:ascii="Times New Roman" w:hAnsi="Times New Roman" w:cs="Times New Roman"/>
        </w:rPr>
        <w:t xml:space="preserve">odpowiedniego </w:t>
      </w:r>
      <w:r w:rsidRPr="007F1F50">
        <w:rPr>
          <w:rFonts w:ascii="Times New Roman" w:hAnsi="Times New Roman" w:cs="Times New Roman"/>
        </w:rPr>
        <w:t xml:space="preserve">przygotowania </w:t>
      </w:r>
      <w:r w:rsidR="009A235B">
        <w:rPr>
          <w:rFonts w:ascii="Times New Roman" w:hAnsi="Times New Roman" w:cs="Times New Roman"/>
        </w:rPr>
        <w:t>terenu</w:t>
      </w:r>
      <w:r w:rsidRPr="007F1F50">
        <w:rPr>
          <w:rFonts w:ascii="Times New Roman" w:hAnsi="Times New Roman" w:cs="Times New Roman"/>
        </w:rPr>
        <w:t xml:space="preserve">, </w:t>
      </w:r>
      <w:r w:rsidR="00B6653D">
        <w:rPr>
          <w:rFonts w:ascii="Times New Roman" w:hAnsi="Times New Roman" w:cs="Times New Roman"/>
        </w:rPr>
        <w:br/>
      </w:r>
      <w:r w:rsidRPr="007F1F50">
        <w:rPr>
          <w:rFonts w:ascii="Times New Roman" w:hAnsi="Times New Roman" w:cs="Times New Roman"/>
        </w:rPr>
        <w:t>w tym</w:t>
      </w:r>
      <w:r w:rsidR="009A235B">
        <w:rPr>
          <w:rFonts w:ascii="Times New Roman" w:hAnsi="Times New Roman" w:cs="Times New Roman"/>
        </w:rPr>
        <w:t xml:space="preserve"> </w:t>
      </w:r>
      <w:r w:rsidRPr="007F1F50">
        <w:rPr>
          <w:rFonts w:ascii="Times New Roman" w:hAnsi="Times New Roman" w:cs="Times New Roman"/>
        </w:rPr>
        <w:t xml:space="preserve">od ograniczenia </w:t>
      </w:r>
      <w:r w:rsidR="00B6653D">
        <w:rPr>
          <w:rFonts w:ascii="Times New Roman" w:hAnsi="Times New Roman" w:cs="Times New Roman"/>
        </w:rPr>
        <w:t>presji drapieżników</w:t>
      </w:r>
      <w:r w:rsidRPr="007F1F50">
        <w:rPr>
          <w:rFonts w:ascii="Times New Roman" w:hAnsi="Times New Roman" w:cs="Times New Roman"/>
        </w:rPr>
        <w:t xml:space="preserve">. </w:t>
      </w:r>
    </w:p>
    <w:p w:rsidR="007F1F50" w:rsidRPr="006A53BC" w:rsidRDefault="007F1F50" w:rsidP="006A53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7F1F50">
        <w:rPr>
          <w:rStyle w:val="apple-style-span"/>
          <w:rFonts w:ascii="Times New Roman" w:hAnsi="Times New Roman" w:cs="Times New Roman"/>
        </w:rPr>
        <w:t>Biolodzy łowieccy odnotowuj</w:t>
      </w:r>
      <w:r w:rsidR="006A53BC">
        <w:rPr>
          <w:rStyle w:val="apple-style-span"/>
          <w:rFonts w:ascii="Times New Roman" w:hAnsi="Times New Roman" w:cs="Times New Roman"/>
        </w:rPr>
        <w:t>ą</w:t>
      </w:r>
      <w:r w:rsidRPr="007F1F50">
        <w:rPr>
          <w:rStyle w:val="apple-style-span"/>
          <w:rFonts w:ascii="Times New Roman" w:hAnsi="Times New Roman" w:cs="Times New Roman"/>
        </w:rPr>
        <w:t xml:space="preserve"> </w:t>
      </w:r>
      <w:r w:rsidR="006A53BC">
        <w:rPr>
          <w:rStyle w:val="apple-style-span"/>
          <w:rFonts w:ascii="Times New Roman" w:hAnsi="Times New Roman" w:cs="Times New Roman"/>
        </w:rPr>
        <w:t xml:space="preserve">w kraju </w:t>
      </w:r>
      <w:r w:rsidRPr="007F1F50">
        <w:rPr>
          <w:rStyle w:val="apple-style-span"/>
          <w:rFonts w:ascii="Times New Roman" w:hAnsi="Times New Roman" w:cs="Times New Roman"/>
        </w:rPr>
        <w:t>od lat spadek liczebności populacji zajęcy, bażantów i kuropatw oraz ptaków śpiewających gniazdujących na ziemi. Niekorzystny wpływ na kondycję</w:t>
      </w:r>
      <w:r w:rsidRPr="007F1F50">
        <w:rPr>
          <w:rStyle w:val="apple-converted-space"/>
          <w:rFonts w:ascii="Times New Roman" w:hAnsi="Times New Roman" w:cs="Times New Roman"/>
        </w:rPr>
        <w:t xml:space="preserve"> </w:t>
      </w:r>
      <w:r w:rsidRPr="007F1F50">
        <w:rPr>
          <w:rStyle w:val="Pogrubienie"/>
          <w:rFonts w:ascii="Times New Roman" w:hAnsi="Times New Roman" w:cs="Times New Roman"/>
          <w:b w:val="0"/>
        </w:rPr>
        <w:t>populacji kuropatw i zajęcy</w:t>
      </w:r>
      <w:r w:rsidRPr="007F1F50">
        <w:rPr>
          <w:rStyle w:val="apple-converted-space"/>
          <w:rFonts w:ascii="Times New Roman" w:hAnsi="Times New Roman" w:cs="Times New Roman"/>
        </w:rPr>
        <w:t xml:space="preserve"> </w:t>
      </w:r>
      <w:r w:rsidRPr="007F1F50">
        <w:rPr>
          <w:rStyle w:val="apple-style-span"/>
          <w:rFonts w:ascii="Times New Roman" w:hAnsi="Times New Roman" w:cs="Times New Roman"/>
        </w:rPr>
        <w:t xml:space="preserve">ma przede wszystkim szybki rozwój rolnictwa wielkoobszarowego. </w:t>
      </w:r>
      <w:r w:rsidRPr="007F1F50">
        <w:rPr>
          <w:rStyle w:val="apple-style-span"/>
          <w:rFonts w:ascii="Times New Roman" w:hAnsi="Times New Roman" w:cs="Times New Roman"/>
          <w:bCs/>
        </w:rPr>
        <w:t xml:space="preserve">Na trend spadkowy liczebności populacji rodzimych gatunków zwierzyny drobnej w znacznym stopniu wpływają </w:t>
      </w:r>
      <w:r w:rsidRPr="007F1F50">
        <w:rPr>
          <w:rStyle w:val="apple-style-span"/>
          <w:rFonts w:ascii="Times New Roman" w:hAnsi="Times New Roman" w:cs="Times New Roman"/>
          <w:bCs/>
        </w:rPr>
        <w:lastRenderedPageBreak/>
        <w:t>drapieżniki, między innymi lisy, jenoty</w:t>
      </w:r>
      <w:r w:rsidR="006A53BC">
        <w:rPr>
          <w:rStyle w:val="apple-style-span"/>
          <w:rFonts w:ascii="Times New Roman" w:hAnsi="Times New Roman" w:cs="Times New Roman"/>
          <w:bCs/>
        </w:rPr>
        <w:t xml:space="preserve"> i borsuki.</w:t>
      </w:r>
      <w:r w:rsidRPr="007F1F50">
        <w:rPr>
          <w:rStyle w:val="apple-style-span"/>
          <w:rFonts w:ascii="Times New Roman" w:hAnsi="Times New Roman" w:cs="Times New Roman"/>
        </w:rPr>
        <w:t xml:space="preserve"> W</w:t>
      </w:r>
      <w:r w:rsidRPr="007F1F50">
        <w:rPr>
          <w:rFonts w:ascii="Times New Roman" w:hAnsi="Times New Roman" w:cs="Times New Roman"/>
        </w:rPr>
        <w:t xml:space="preserve"> ciągu ostatnich 20 lat liczba lisów w Polsce zwiększyła się w niektórych regionach nawet 10 krotnie. Według </w:t>
      </w:r>
      <w:r w:rsidR="00B6653D">
        <w:rPr>
          <w:rFonts w:ascii="Times New Roman" w:hAnsi="Times New Roman" w:cs="Times New Roman"/>
        </w:rPr>
        <w:t xml:space="preserve">istniejących </w:t>
      </w:r>
      <w:r w:rsidRPr="007F1F50">
        <w:rPr>
          <w:rFonts w:ascii="Times New Roman" w:hAnsi="Times New Roman" w:cs="Times New Roman"/>
        </w:rPr>
        <w:t>badań liczebność populacji leśnej lisa utrzymuje się na stałym poziomie. Zwiększenie się liczebności populacji lisów wynika więc z rosnącej populacji tych zwierząt</w:t>
      </w:r>
      <w:r w:rsidR="009A235B">
        <w:rPr>
          <w:rFonts w:ascii="Times New Roman" w:hAnsi="Times New Roman" w:cs="Times New Roman"/>
        </w:rPr>
        <w:t xml:space="preserve">, która bytuje </w:t>
      </w:r>
      <w:r w:rsidRPr="007F1F50">
        <w:rPr>
          <w:rFonts w:ascii="Times New Roman" w:hAnsi="Times New Roman" w:cs="Times New Roman"/>
        </w:rPr>
        <w:t>poza lasem. Od końca lat 70-tych XX w</w:t>
      </w:r>
      <w:r w:rsidR="009A235B">
        <w:rPr>
          <w:rFonts w:ascii="Times New Roman" w:hAnsi="Times New Roman" w:cs="Times New Roman"/>
        </w:rPr>
        <w:t>ieku</w:t>
      </w:r>
      <w:r w:rsidRPr="007F1F50">
        <w:rPr>
          <w:rFonts w:ascii="Times New Roman" w:hAnsi="Times New Roman" w:cs="Times New Roman"/>
        </w:rPr>
        <w:t xml:space="preserve"> w Wielkopolsce nastąpił 10-krotny wzrost lisiej populacji. Największy przyrost </w:t>
      </w:r>
      <w:r w:rsidR="00B6653D">
        <w:rPr>
          <w:rFonts w:ascii="Times New Roman" w:hAnsi="Times New Roman" w:cs="Times New Roman"/>
        </w:rPr>
        <w:t>populacji</w:t>
      </w:r>
      <w:r w:rsidRPr="007F1F50">
        <w:rPr>
          <w:rFonts w:ascii="Times New Roman" w:hAnsi="Times New Roman" w:cs="Times New Roman"/>
        </w:rPr>
        <w:t xml:space="preserve"> lisa </w:t>
      </w:r>
      <w:r w:rsidR="00B6653D">
        <w:rPr>
          <w:rFonts w:ascii="Times New Roman" w:hAnsi="Times New Roman" w:cs="Times New Roman"/>
        </w:rPr>
        <w:t>rozpoczął się od</w:t>
      </w:r>
      <w:r w:rsidRPr="007F1F50">
        <w:rPr>
          <w:rFonts w:ascii="Times New Roman" w:hAnsi="Times New Roman" w:cs="Times New Roman"/>
        </w:rPr>
        <w:t> 1993 r.</w:t>
      </w:r>
    </w:p>
    <w:p w:rsidR="006A53BC" w:rsidRDefault="007F1F50" w:rsidP="006A53BC">
      <w:pPr>
        <w:pStyle w:val="Tekstpodstawowy"/>
        <w:jc w:val="both"/>
        <w:rPr>
          <w:color w:val="auto"/>
          <w:sz w:val="22"/>
          <w:szCs w:val="22"/>
        </w:rPr>
      </w:pPr>
      <w:r w:rsidRPr="006A53BC">
        <w:rPr>
          <w:color w:val="auto"/>
          <w:sz w:val="22"/>
          <w:szCs w:val="22"/>
        </w:rPr>
        <w:t xml:space="preserve">Kolejnym argumentem przemawiającym za koniecznością ograniczania </w:t>
      </w:r>
      <w:r w:rsidR="006A53BC">
        <w:rPr>
          <w:color w:val="auto"/>
          <w:sz w:val="22"/>
          <w:szCs w:val="22"/>
        </w:rPr>
        <w:t>liczebności</w:t>
      </w:r>
      <w:r w:rsidRPr="006A53BC">
        <w:rPr>
          <w:color w:val="auto"/>
          <w:sz w:val="22"/>
          <w:szCs w:val="22"/>
        </w:rPr>
        <w:t xml:space="preserve"> drapieżników</w:t>
      </w:r>
      <w:r w:rsidR="00B6653D">
        <w:rPr>
          <w:color w:val="auto"/>
          <w:sz w:val="22"/>
          <w:szCs w:val="22"/>
        </w:rPr>
        <w:t>,</w:t>
      </w:r>
      <w:r w:rsidR="006A53BC">
        <w:rPr>
          <w:color w:val="auto"/>
          <w:sz w:val="22"/>
          <w:szCs w:val="22"/>
        </w:rPr>
        <w:t xml:space="preserve"> również przy użyciu polowania metodą norowania</w:t>
      </w:r>
      <w:r w:rsidR="00B6653D">
        <w:rPr>
          <w:color w:val="auto"/>
          <w:sz w:val="22"/>
          <w:szCs w:val="22"/>
        </w:rPr>
        <w:t>,</w:t>
      </w:r>
      <w:r w:rsidRPr="006A53BC">
        <w:rPr>
          <w:color w:val="auto"/>
          <w:sz w:val="22"/>
          <w:szCs w:val="22"/>
        </w:rPr>
        <w:t xml:space="preserve"> jest wspomniane wcześniej </w:t>
      </w:r>
      <w:r w:rsidR="006A53BC">
        <w:rPr>
          <w:color w:val="auto"/>
          <w:sz w:val="22"/>
          <w:szCs w:val="22"/>
        </w:rPr>
        <w:t xml:space="preserve">ograniczenie </w:t>
      </w:r>
      <w:r w:rsidRPr="006A53BC">
        <w:rPr>
          <w:color w:val="auto"/>
          <w:sz w:val="22"/>
          <w:szCs w:val="22"/>
        </w:rPr>
        <w:t>rozprzestrzeniani</w:t>
      </w:r>
      <w:r w:rsidR="006A53BC">
        <w:rPr>
          <w:color w:val="auto"/>
          <w:sz w:val="22"/>
          <w:szCs w:val="22"/>
        </w:rPr>
        <w:t>a</w:t>
      </w:r>
      <w:r w:rsidRPr="006A53BC">
        <w:rPr>
          <w:color w:val="auto"/>
          <w:sz w:val="22"/>
          <w:szCs w:val="22"/>
        </w:rPr>
        <w:t xml:space="preserve"> przez nie chorób pasożytniczych i skórnych oraz wielu groźnych dla zdrowia i życia człowieka, takich jak chociażby bąblowiec. Lisy, borsuki czy jenoty bardzo często na swoje kryjówki wybierają stogi. W ten sposób stają się głównym źródłem przenoszenia i rozprzestrzeniania chorób zakaźnych zwierząt gospodarskich.</w:t>
      </w:r>
      <w:r w:rsidR="006A53BC" w:rsidRPr="006A53BC">
        <w:rPr>
          <w:color w:val="auto"/>
          <w:sz w:val="22"/>
          <w:szCs w:val="22"/>
        </w:rPr>
        <w:t xml:space="preserve"> Dlatego</w:t>
      </w:r>
      <w:r w:rsidR="009A235B">
        <w:rPr>
          <w:color w:val="auto"/>
          <w:sz w:val="22"/>
          <w:szCs w:val="22"/>
        </w:rPr>
        <w:t xml:space="preserve"> polowania takie są organizowane</w:t>
      </w:r>
      <w:r w:rsidR="006A53BC" w:rsidRPr="006A53BC">
        <w:rPr>
          <w:color w:val="auto"/>
          <w:sz w:val="22"/>
          <w:szCs w:val="22"/>
        </w:rPr>
        <w:t xml:space="preserve"> </w:t>
      </w:r>
      <w:r w:rsidR="009A235B">
        <w:rPr>
          <w:color w:val="auto"/>
          <w:sz w:val="22"/>
          <w:szCs w:val="22"/>
        </w:rPr>
        <w:t>również na</w:t>
      </w:r>
      <w:r w:rsidR="006A53BC" w:rsidRPr="006A53BC">
        <w:rPr>
          <w:color w:val="auto"/>
          <w:sz w:val="22"/>
          <w:szCs w:val="22"/>
        </w:rPr>
        <w:t xml:space="preserve"> prośby </w:t>
      </w:r>
      <w:r w:rsidRPr="006A53BC">
        <w:rPr>
          <w:color w:val="auto"/>
          <w:sz w:val="22"/>
          <w:szCs w:val="22"/>
        </w:rPr>
        <w:t xml:space="preserve">rolników </w:t>
      </w:r>
      <w:r w:rsidR="006A53BC" w:rsidRPr="006A53BC">
        <w:rPr>
          <w:color w:val="auto"/>
          <w:sz w:val="22"/>
          <w:szCs w:val="22"/>
        </w:rPr>
        <w:t xml:space="preserve">skierowane do myśliwych </w:t>
      </w:r>
      <w:r w:rsidRPr="006A53BC">
        <w:rPr>
          <w:color w:val="auto"/>
          <w:sz w:val="22"/>
          <w:szCs w:val="22"/>
        </w:rPr>
        <w:t xml:space="preserve">o pomoc w ograniczaniu </w:t>
      </w:r>
      <w:r w:rsidR="006A53BC" w:rsidRPr="006A53BC">
        <w:rPr>
          <w:color w:val="auto"/>
          <w:sz w:val="22"/>
          <w:szCs w:val="22"/>
        </w:rPr>
        <w:t>liczby</w:t>
      </w:r>
      <w:r w:rsidRPr="006A53BC">
        <w:rPr>
          <w:color w:val="auto"/>
          <w:sz w:val="22"/>
          <w:szCs w:val="22"/>
        </w:rPr>
        <w:t xml:space="preserve"> tych drapieżników. </w:t>
      </w:r>
      <w:r w:rsidR="006A53BC" w:rsidRPr="006A53BC">
        <w:rPr>
          <w:color w:val="auto"/>
          <w:sz w:val="22"/>
          <w:szCs w:val="22"/>
        </w:rPr>
        <w:t xml:space="preserve">Natomiast </w:t>
      </w:r>
      <w:r w:rsidRPr="006A53BC">
        <w:rPr>
          <w:color w:val="auto"/>
          <w:sz w:val="22"/>
          <w:szCs w:val="22"/>
        </w:rPr>
        <w:t xml:space="preserve">zadanie </w:t>
      </w:r>
      <w:r w:rsidR="006A53BC" w:rsidRPr="006A53BC">
        <w:rPr>
          <w:color w:val="auto"/>
          <w:sz w:val="22"/>
          <w:szCs w:val="22"/>
        </w:rPr>
        <w:t>wypłoszenia</w:t>
      </w:r>
      <w:r w:rsidRPr="006A53BC">
        <w:rPr>
          <w:color w:val="auto"/>
          <w:sz w:val="22"/>
          <w:szCs w:val="22"/>
        </w:rPr>
        <w:t xml:space="preserve"> drapieżnika ze stogu</w:t>
      </w:r>
      <w:r w:rsidR="009A235B">
        <w:rPr>
          <w:color w:val="auto"/>
          <w:sz w:val="22"/>
          <w:szCs w:val="22"/>
        </w:rPr>
        <w:t xml:space="preserve"> w celu oddania skutecznego strzału przez myśliwego</w:t>
      </w:r>
      <w:r w:rsidRPr="006A53BC">
        <w:rPr>
          <w:color w:val="auto"/>
          <w:sz w:val="22"/>
          <w:szCs w:val="22"/>
        </w:rPr>
        <w:t xml:space="preserve"> </w:t>
      </w:r>
      <w:r w:rsidR="00B6653D">
        <w:rPr>
          <w:color w:val="auto"/>
          <w:sz w:val="22"/>
          <w:szCs w:val="22"/>
        </w:rPr>
        <w:t>może wykonać jedynie</w:t>
      </w:r>
      <w:r w:rsidRPr="006A53BC">
        <w:rPr>
          <w:color w:val="auto"/>
          <w:sz w:val="22"/>
          <w:szCs w:val="22"/>
        </w:rPr>
        <w:t xml:space="preserve"> dobrze ułożony norowi</w:t>
      </w:r>
      <w:r w:rsidR="00B6653D">
        <w:rPr>
          <w:color w:val="auto"/>
          <w:sz w:val="22"/>
          <w:szCs w:val="22"/>
        </w:rPr>
        <w:t>ec.</w:t>
      </w:r>
    </w:p>
    <w:p w:rsidR="006A53BC" w:rsidRDefault="006A53BC" w:rsidP="006A53BC">
      <w:pPr>
        <w:pStyle w:val="Tekstpodstawowy"/>
        <w:jc w:val="both"/>
        <w:rPr>
          <w:color w:val="auto"/>
          <w:sz w:val="22"/>
          <w:szCs w:val="22"/>
        </w:rPr>
      </w:pPr>
    </w:p>
    <w:p w:rsidR="00F82BA3" w:rsidRDefault="006A53BC" w:rsidP="009A235B">
      <w:pPr>
        <w:pStyle w:val="Tekstpodstawowy"/>
        <w:jc w:val="both"/>
        <w:rPr>
          <w:rStyle w:val="Pogrubienie"/>
          <w:b w:val="0"/>
          <w:sz w:val="22"/>
          <w:szCs w:val="22"/>
        </w:rPr>
      </w:pPr>
      <w:r w:rsidRPr="006A53BC">
        <w:rPr>
          <w:rStyle w:val="Pogrubienie"/>
          <w:b w:val="0"/>
          <w:sz w:val="22"/>
          <w:szCs w:val="22"/>
        </w:rPr>
        <w:t>Mając na uwadze powyższe Departament Leśnictwa nie planuje nowelizacji obowiązujących przepisów prawa w zakresie wprowadzania zakazu polowań metodą norowania. Brak potrzeby wprowadzenia takiego rozwiązania rekomenduje także Komisja Kynologiczna Naczelnej Rady Łowieckiej Polskiego Związku Łowieckiego</w:t>
      </w:r>
      <w:r w:rsidR="009A235B">
        <w:rPr>
          <w:rStyle w:val="Pogrubienie"/>
          <w:b w:val="0"/>
          <w:sz w:val="22"/>
          <w:szCs w:val="22"/>
        </w:rPr>
        <w:t>.</w:t>
      </w:r>
    </w:p>
    <w:p w:rsidR="000C3A99" w:rsidRPr="009A235B" w:rsidRDefault="000C3A99" w:rsidP="009A235B">
      <w:pPr>
        <w:pStyle w:val="Tekstpodstawowy"/>
        <w:jc w:val="both"/>
        <w:rPr>
          <w:color w:val="auto"/>
          <w:sz w:val="22"/>
          <w:szCs w:val="22"/>
        </w:rPr>
      </w:pPr>
    </w:p>
    <w:p w:rsidR="00A028E8" w:rsidRDefault="00764421" w:rsidP="00A028E8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</w:p>
    <w:p w:rsidR="00E46D30" w:rsidRDefault="00E46D30" w:rsidP="00A028E8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</w:p>
    <w:p w:rsidR="00E46D30" w:rsidRDefault="00E46D30" w:rsidP="00A028E8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</w:p>
    <w:p w:rsidR="00E46D30" w:rsidRDefault="00E46D30" w:rsidP="00A028E8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</w:p>
    <w:p w:rsidR="00E46D30" w:rsidRDefault="00E46D30" w:rsidP="00A028E8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</w:p>
    <w:p w:rsidR="00E46D30" w:rsidRDefault="00E46D30" w:rsidP="004858AD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i/>
          <w:color w:val="000000"/>
        </w:rPr>
      </w:pPr>
    </w:p>
    <w:p w:rsidR="00E46D30" w:rsidRDefault="00E46D30" w:rsidP="00A028E8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</w:p>
    <w:p w:rsidR="00A028E8" w:rsidRPr="009A235B" w:rsidRDefault="009A235B" w:rsidP="009A235B">
      <w:pPr>
        <w:spacing w:after="0" w:line="240" w:lineRule="auto"/>
        <w:rPr>
          <w:rFonts w:ascii="Times New Roman" w:hAnsi="Times New Roman" w:cs="Times New Roman"/>
          <w:b/>
        </w:rPr>
      </w:pPr>
      <w:r w:rsidRPr="009A235B">
        <w:rPr>
          <w:rFonts w:ascii="Times New Roman" w:hAnsi="Times New Roman" w:cs="Times New Roman"/>
          <w:b/>
        </w:rPr>
        <w:t>Do wiadomości:</w:t>
      </w:r>
    </w:p>
    <w:p w:rsidR="009A235B" w:rsidRPr="009A235B" w:rsidRDefault="009A235B" w:rsidP="009A235B">
      <w:pPr>
        <w:spacing w:after="0" w:line="240" w:lineRule="auto"/>
        <w:rPr>
          <w:rFonts w:ascii="Times New Roman" w:hAnsi="Times New Roman" w:cs="Times New Roman"/>
        </w:rPr>
      </w:pPr>
      <w:r w:rsidRPr="009A235B">
        <w:rPr>
          <w:rFonts w:ascii="Times New Roman" w:hAnsi="Times New Roman" w:cs="Times New Roman"/>
        </w:rPr>
        <w:t>Kancelaria Prezesa Rady Ministrów</w:t>
      </w:r>
    </w:p>
    <w:p w:rsidR="0022772C" w:rsidRPr="00A028E8" w:rsidRDefault="00764421" w:rsidP="00A028E8"/>
    <w:sectPr w:rsidR="0022772C" w:rsidRPr="00A028E8" w:rsidSect="0079374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D6E" w:rsidRDefault="00392D6E">
      <w:pPr>
        <w:spacing w:after="0" w:line="240" w:lineRule="auto"/>
      </w:pPr>
      <w:r>
        <w:separator/>
      </w:r>
    </w:p>
  </w:endnote>
  <w:endnote w:type="continuationSeparator" w:id="0">
    <w:p w:rsidR="00392D6E" w:rsidRDefault="0039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946DB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4421">
      <w:rPr>
        <w:noProof/>
      </w:rPr>
      <w:t>2</w:t>
    </w:r>
    <w:r>
      <w:fldChar w:fldCharType="end"/>
    </w:r>
  </w:p>
  <w:p w:rsidR="00093A11" w:rsidRDefault="007644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0D" w:rsidRDefault="00946DB8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-71755</wp:posOffset>
              </wp:positionV>
              <wp:extent cx="5760000" cy="0"/>
              <wp:effectExtent l="0" t="0" r="3175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50" type="#_x0000_t32" style="height:0;margin-left:-0.35pt;margin-top:-5.65pt;mso-height-percent:0;mso-height-relative:page;mso-width-percent:0;mso-width-relative:page;mso-wrap-distance-bottom:0;mso-wrap-distance-left:9pt;mso-wrap-distance-right:9pt;mso-wrap-distance-top:0;mso-wrap-style:square;position:absolute;visibility:visible;width:453.55pt;z-index:251659264" strokeweight="0.51pt">
              <v:stroke joinstyle="miter"/>
            </v:shape>
          </w:pict>
        </mc:Fallback>
      </mc:AlternateContent>
    </w:r>
    <w:r w:rsidRPr="006F07B7">
      <w:rPr>
        <w:rFonts w:ascii="Times New Roman" w:hAnsi="Times New Roman"/>
        <w:sz w:val="20"/>
        <w:szCs w:val="20"/>
      </w:rPr>
      <w:t>ul. Wawelska 52/54,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00-</w:t>
    </w:r>
    <w:r>
      <w:rPr>
        <w:rFonts w:ascii="Times New Roman" w:hAnsi="Times New Roman"/>
        <w:sz w:val="20"/>
        <w:szCs w:val="20"/>
      </w:rPr>
      <w:t>922 Warszawa;  (+48 22)  36 92 550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faks</w:t>
    </w:r>
    <w:r w:rsidRPr="006F07B7">
      <w:rPr>
        <w:rFonts w:ascii="Times New Roman" w:hAnsi="Times New Roman"/>
        <w:sz w:val="20"/>
        <w:szCs w:val="20"/>
      </w:rPr>
      <w:t xml:space="preserve">: (+48 22) </w:t>
    </w:r>
    <w:r>
      <w:rPr>
        <w:rFonts w:ascii="Times New Roman" w:hAnsi="Times New Roman"/>
        <w:sz w:val="20"/>
        <w:szCs w:val="20"/>
      </w:rPr>
      <w:t xml:space="preserve"> 36</w:t>
    </w:r>
    <w:r w:rsidRPr="006F07B7">
      <w:rPr>
        <w:rFonts w:ascii="Times New Roman" w:hAnsi="Times New Roman"/>
        <w:sz w:val="20"/>
        <w:szCs w:val="20"/>
      </w:rPr>
      <w:t xml:space="preserve"> 92 </w:t>
    </w:r>
    <w:r>
      <w:rPr>
        <w:rFonts w:ascii="Times New Roman" w:hAnsi="Times New Roman"/>
        <w:sz w:val="20"/>
        <w:szCs w:val="20"/>
      </w:rPr>
      <w:t>290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r w:rsidRPr="00793749">
      <w:rPr>
        <w:rFonts w:ascii="Times New Roman" w:hAnsi="Times New Roman"/>
        <w:sz w:val="20"/>
        <w:szCs w:val="20"/>
      </w:rPr>
      <w:t>www.mos.gov.pl</w:t>
    </w:r>
  </w:p>
  <w:p w:rsidR="00793749" w:rsidRPr="006F07B7" w:rsidRDefault="00946DB8" w:rsidP="00793749">
    <w:pPr>
      <w:pStyle w:val="Stopka"/>
      <w:spacing w:after="0"/>
      <w:jc w:val="center"/>
    </w:pPr>
    <w:r w:rsidRPr="00923D0E">
      <w:rPr>
        <w:rFonts w:ascii="Times New Roman" w:hAnsi="Times New Roman" w:cs="Times New Roman"/>
        <w:sz w:val="20"/>
        <w:szCs w:val="20"/>
      </w:rPr>
      <w:t>Ministerstwo Środowiska wdrożyło syste</w:t>
    </w:r>
    <w:r>
      <w:rPr>
        <w:rFonts w:ascii="Times New Roman" w:hAnsi="Times New Roman" w:cs="Times New Roman"/>
        <w:sz w:val="20"/>
        <w:szCs w:val="20"/>
      </w:rPr>
      <w:t>m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:rsidR="00793749" w:rsidRPr="006F07B7" w:rsidRDefault="00764421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D6E" w:rsidRDefault="00392D6E">
      <w:pPr>
        <w:spacing w:after="0" w:line="240" w:lineRule="auto"/>
      </w:pPr>
      <w:r>
        <w:separator/>
      </w:r>
    </w:p>
  </w:footnote>
  <w:footnote w:type="continuationSeparator" w:id="0">
    <w:p w:rsidR="00392D6E" w:rsidRDefault="0039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43D" w:rsidRPr="00B243F7" w:rsidRDefault="00946DB8" w:rsidP="0026243D">
    <w:pPr>
      <w:pStyle w:val="Nagwek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883920</wp:posOffset>
              </wp:positionV>
              <wp:extent cx="5728335" cy="635"/>
              <wp:effectExtent l="8890" t="7620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335" cy="63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height:0.05pt;margin-left:0.7pt;margin-top:69.6pt;mso-height-percent:0;mso-height-relative:page;mso-width-percent:0;mso-width-relative:page;mso-wrap-distance-bottom:0;mso-wrap-distance-left:9pt;mso-wrap-distance-right:9pt;mso-wrap-distance-top:0;mso-wrap-style:square;position:absolute;visibility:visible;width:451.05pt;z-index:251661312" strokeweight="0.51pt">
              <v:stroke joinstyle="miter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1924432" cy="666018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jchrz\Documents\System Identyfikacji Wizualnej MŚ 2009 (LOGO)\LOGO\PL\RGB\komórki\Departament Strategii i Komunikacj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4432" cy="666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>
          <wp:extent cx="2531745" cy="74847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6770" cy="761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7E01"/>
    <w:multiLevelType w:val="hybridMultilevel"/>
    <w:tmpl w:val="8D94EB68"/>
    <w:lvl w:ilvl="0" w:tplc="6C4C0E24">
      <w:start w:val="1"/>
      <w:numFmt w:val="decimal"/>
      <w:lvlText w:val="%1."/>
      <w:lvlJc w:val="left"/>
      <w:pPr>
        <w:ind w:left="1440" w:hanging="360"/>
      </w:pPr>
    </w:lvl>
    <w:lvl w:ilvl="1" w:tplc="CBA29472" w:tentative="1">
      <w:start w:val="1"/>
      <w:numFmt w:val="lowerLetter"/>
      <w:lvlText w:val="%2."/>
      <w:lvlJc w:val="left"/>
      <w:pPr>
        <w:ind w:left="2160" w:hanging="360"/>
      </w:pPr>
    </w:lvl>
    <w:lvl w:ilvl="2" w:tplc="5E4C1EF6" w:tentative="1">
      <w:start w:val="1"/>
      <w:numFmt w:val="lowerRoman"/>
      <w:lvlText w:val="%3."/>
      <w:lvlJc w:val="right"/>
      <w:pPr>
        <w:ind w:left="2880" w:hanging="180"/>
      </w:pPr>
    </w:lvl>
    <w:lvl w:ilvl="3" w:tplc="3F2627C4" w:tentative="1">
      <w:start w:val="1"/>
      <w:numFmt w:val="decimal"/>
      <w:lvlText w:val="%4."/>
      <w:lvlJc w:val="left"/>
      <w:pPr>
        <w:ind w:left="3600" w:hanging="360"/>
      </w:pPr>
    </w:lvl>
    <w:lvl w:ilvl="4" w:tplc="E6669932" w:tentative="1">
      <w:start w:val="1"/>
      <w:numFmt w:val="lowerLetter"/>
      <w:lvlText w:val="%5."/>
      <w:lvlJc w:val="left"/>
      <w:pPr>
        <w:ind w:left="4320" w:hanging="360"/>
      </w:pPr>
    </w:lvl>
    <w:lvl w:ilvl="5" w:tplc="B37872D8" w:tentative="1">
      <w:start w:val="1"/>
      <w:numFmt w:val="lowerRoman"/>
      <w:lvlText w:val="%6."/>
      <w:lvlJc w:val="right"/>
      <w:pPr>
        <w:ind w:left="5040" w:hanging="180"/>
      </w:pPr>
    </w:lvl>
    <w:lvl w:ilvl="6" w:tplc="2E783A54" w:tentative="1">
      <w:start w:val="1"/>
      <w:numFmt w:val="decimal"/>
      <w:lvlText w:val="%7."/>
      <w:lvlJc w:val="left"/>
      <w:pPr>
        <w:ind w:left="5760" w:hanging="360"/>
      </w:pPr>
    </w:lvl>
    <w:lvl w:ilvl="7" w:tplc="25B4EFFC" w:tentative="1">
      <w:start w:val="1"/>
      <w:numFmt w:val="lowerLetter"/>
      <w:lvlText w:val="%8."/>
      <w:lvlJc w:val="left"/>
      <w:pPr>
        <w:ind w:left="6480" w:hanging="360"/>
      </w:pPr>
    </w:lvl>
    <w:lvl w:ilvl="8" w:tplc="18D8749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F0FC9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C60CD2" w:tentative="1">
      <w:start w:val="1"/>
      <w:numFmt w:val="lowerLetter"/>
      <w:lvlText w:val="%2."/>
      <w:lvlJc w:val="left"/>
      <w:pPr>
        <w:ind w:left="1440" w:hanging="360"/>
      </w:pPr>
    </w:lvl>
    <w:lvl w:ilvl="2" w:tplc="43FEF6D6" w:tentative="1">
      <w:start w:val="1"/>
      <w:numFmt w:val="lowerRoman"/>
      <w:lvlText w:val="%3."/>
      <w:lvlJc w:val="right"/>
      <w:pPr>
        <w:ind w:left="2160" w:hanging="180"/>
      </w:pPr>
    </w:lvl>
    <w:lvl w:ilvl="3" w:tplc="32C2A7EE" w:tentative="1">
      <w:start w:val="1"/>
      <w:numFmt w:val="decimal"/>
      <w:lvlText w:val="%4."/>
      <w:lvlJc w:val="left"/>
      <w:pPr>
        <w:ind w:left="2880" w:hanging="360"/>
      </w:pPr>
    </w:lvl>
    <w:lvl w:ilvl="4" w:tplc="F5D6C76E" w:tentative="1">
      <w:start w:val="1"/>
      <w:numFmt w:val="lowerLetter"/>
      <w:lvlText w:val="%5."/>
      <w:lvlJc w:val="left"/>
      <w:pPr>
        <w:ind w:left="3600" w:hanging="360"/>
      </w:pPr>
    </w:lvl>
    <w:lvl w:ilvl="5" w:tplc="4418B986" w:tentative="1">
      <w:start w:val="1"/>
      <w:numFmt w:val="lowerRoman"/>
      <w:lvlText w:val="%6."/>
      <w:lvlJc w:val="right"/>
      <w:pPr>
        <w:ind w:left="4320" w:hanging="180"/>
      </w:pPr>
    </w:lvl>
    <w:lvl w:ilvl="6" w:tplc="D6AE6FEE" w:tentative="1">
      <w:start w:val="1"/>
      <w:numFmt w:val="decimal"/>
      <w:lvlText w:val="%7."/>
      <w:lvlJc w:val="left"/>
      <w:pPr>
        <w:ind w:left="5040" w:hanging="360"/>
      </w:pPr>
    </w:lvl>
    <w:lvl w:ilvl="7" w:tplc="947C028C" w:tentative="1">
      <w:start w:val="1"/>
      <w:numFmt w:val="lowerLetter"/>
      <w:lvlText w:val="%8."/>
      <w:lvlJc w:val="left"/>
      <w:pPr>
        <w:ind w:left="5760" w:hanging="360"/>
      </w:pPr>
    </w:lvl>
    <w:lvl w:ilvl="8" w:tplc="036E1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3EC441B2">
      <w:start w:val="1"/>
      <w:numFmt w:val="decimal"/>
      <w:lvlText w:val="%1."/>
      <w:lvlJc w:val="left"/>
      <w:pPr>
        <w:ind w:left="2421" w:hanging="360"/>
      </w:pPr>
    </w:lvl>
    <w:lvl w:ilvl="1" w:tplc="A0AC52CA" w:tentative="1">
      <w:start w:val="1"/>
      <w:numFmt w:val="lowerLetter"/>
      <w:lvlText w:val="%2."/>
      <w:lvlJc w:val="left"/>
      <w:pPr>
        <w:ind w:left="3141" w:hanging="360"/>
      </w:pPr>
    </w:lvl>
    <w:lvl w:ilvl="2" w:tplc="924AA7E2" w:tentative="1">
      <w:start w:val="1"/>
      <w:numFmt w:val="lowerRoman"/>
      <w:lvlText w:val="%3."/>
      <w:lvlJc w:val="right"/>
      <w:pPr>
        <w:ind w:left="3861" w:hanging="180"/>
      </w:pPr>
    </w:lvl>
    <w:lvl w:ilvl="3" w:tplc="FB440570" w:tentative="1">
      <w:start w:val="1"/>
      <w:numFmt w:val="decimal"/>
      <w:lvlText w:val="%4."/>
      <w:lvlJc w:val="left"/>
      <w:pPr>
        <w:ind w:left="4581" w:hanging="360"/>
      </w:pPr>
    </w:lvl>
    <w:lvl w:ilvl="4" w:tplc="01A0A9A0" w:tentative="1">
      <w:start w:val="1"/>
      <w:numFmt w:val="lowerLetter"/>
      <w:lvlText w:val="%5."/>
      <w:lvlJc w:val="left"/>
      <w:pPr>
        <w:ind w:left="5301" w:hanging="360"/>
      </w:pPr>
    </w:lvl>
    <w:lvl w:ilvl="5" w:tplc="FCC6E182" w:tentative="1">
      <w:start w:val="1"/>
      <w:numFmt w:val="lowerRoman"/>
      <w:lvlText w:val="%6."/>
      <w:lvlJc w:val="right"/>
      <w:pPr>
        <w:ind w:left="6021" w:hanging="180"/>
      </w:pPr>
    </w:lvl>
    <w:lvl w:ilvl="6" w:tplc="D3DE82F0" w:tentative="1">
      <w:start w:val="1"/>
      <w:numFmt w:val="decimal"/>
      <w:lvlText w:val="%7."/>
      <w:lvlJc w:val="left"/>
      <w:pPr>
        <w:ind w:left="6741" w:hanging="360"/>
      </w:pPr>
    </w:lvl>
    <w:lvl w:ilvl="7" w:tplc="9A5A1E30" w:tentative="1">
      <w:start w:val="1"/>
      <w:numFmt w:val="lowerLetter"/>
      <w:lvlText w:val="%8."/>
      <w:lvlJc w:val="left"/>
      <w:pPr>
        <w:ind w:left="7461" w:hanging="360"/>
      </w:pPr>
    </w:lvl>
    <w:lvl w:ilvl="8" w:tplc="92B6C2F0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F1B053C"/>
    <w:multiLevelType w:val="hybridMultilevel"/>
    <w:tmpl w:val="0E06476A"/>
    <w:lvl w:ilvl="0" w:tplc="73A29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E40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FAC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4BA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866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F0B4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E2A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0B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683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2B54"/>
    <w:multiLevelType w:val="hybridMultilevel"/>
    <w:tmpl w:val="FA68349E"/>
    <w:lvl w:ilvl="0" w:tplc="C59A333A">
      <w:start w:val="1"/>
      <w:numFmt w:val="decimal"/>
      <w:lvlText w:val="%1."/>
      <w:lvlJc w:val="left"/>
      <w:pPr>
        <w:ind w:left="720" w:hanging="360"/>
      </w:pPr>
    </w:lvl>
    <w:lvl w:ilvl="1" w:tplc="ADA4E5DE" w:tentative="1">
      <w:start w:val="1"/>
      <w:numFmt w:val="lowerLetter"/>
      <w:lvlText w:val="%2."/>
      <w:lvlJc w:val="left"/>
      <w:pPr>
        <w:ind w:left="1440" w:hanging="360"/>
      </w:pPr>
    </w:lvl>
    <w:lvl w:ilvl="2" w:tplc="31447124" w:tentative="1">
      <w:start w:val="1"/>
      <w:numFmt w:val="lowerRoman"/>
      <w:lvlText w:val="%3."/>
      <w:lvlJc w:val="right"/>
      <w:pPr>
        <w:ind w:left="2160" w:hanging="180"/>
      </w:pPr>
    </w:lvl>
    <w:lvl w:ilvl="3" w:tplc="0F98BCD2" w:tentative="1">
      <w:start w:val="1"/>
      <w:numFmt w:val="decimal"/>
      <w:lvlText w:val="%4."/>
      <w:lvlJc w:val="left"/>
      <w:pPr>
        <w:ind w:left="2880" w:hanging="360"/>
      </w:pPr>
    </w:lvl>
    <w:lvl w:ilvl="4" w:tplc="4866004A" w:tentative="1">
      <w:start w:val="1"/>
      <w:numFmt w:val="lowerLetter"/>
      <w:lvlText w:val="%5."/>
      <w:lvlJc w:val="left"/>
      <w:pPr>
        <w:ind w:left="3600" w:hanging="360"/>
      </w:pPr>
    </w:lvl>
    <w:lvl w:ilvl="5" w:tplc="6D2A67B6" w:tentative="1">
      <w:start w:val="1"/>
      <w:numFmt w:val="lowerRoman"/>
      <w:lvlText w:val="%6."/>
      <w:lvlJc w:val="right"/>
      <w:pPr>
        <w:ind w:left="4320" w:hanging="180"/>
      </w:pPr>
    </w:lvl>
    <w:lvl w:ilvl="6" w:tplc="3D60E0C2" w:tentative="1">
      <w:start w:val="1"/>
      <w:numFmt w:val="decimal"/>
      <w:lvlText w:val="%7."/>
      <w:lvlJc w:val="left"/>
      <w:pPr>
        <w:ind w:left="5040" w:hanging="360"/>
      </w:pPr>
    </w:lvl>
    <w:lvl w:ilvl="7" w:tplc="F6BEA168" w:tentative="1">
      <w:start w:val="1"/>
      <w:numFmt w:val="lowerLetter"/>
      <w:lvlText w:val="%8."/>
      <w:lvlJc w:val="left"/>
      <w:pPr>
        <w:ind w:left="5760" w:hanging="360"/>
      </w:pPr>
    </w:lvl>
    <w:lvl w:ilvl="8" w:tplc="87C29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5B3D"/>
    <w:multiLevelType w:val="hybridMultilevel"/>
    <w:tmpl w:val="1D743876"/>
    <w:lvl w:ilvl="0" w:tplc="9342DCD2">
      <w:start w:val="1"/>
      <w:numFmt w:val="decimal"/>
      <w:lvlText w:val="%1."/>
      <w:lvlJc w:val="left"/>
      <w:pPr>
        <w:ind w:left="1440" w:hanging="360"/>
      </w:pPr>
    </w:lvl>
    <w:lvl w:ilvl="1" w:tplc="158A8D40" w:tentative="1">
      <w:start w:val="1"/>
      <w:numFmt w:val="lowerLetter"/>
      <w:lvlText w:val="%2."/>
      <w:lvlJc w:val="left"/>
      <w:pPr>
        <w:ind w:left="2160" w:hanging="360"/>
      </w:pPr>
    </w:lvl>
    <w:lvl w:ilvl="2" w:tplc="6B82C742" w:tentative="1">
      <w:start w:val="1"/>
      <w:numFmt w:val="lowerRoman"/>
      <w:lvlText w:val="%3."/>
      <w:lvlJc w:val="right"/>
      <w:pPr>
        <w:ind w:left="2880" w:hanging="180"/>
      </w:pPr>
    </w:lvl>
    <w:lvl w:ilvl="3" w:tplc="B6C2CA7A" w:tentative="1">
      <w:start w:val="1"/>
      <w:numFmt w:val="decimal"/>
      <w:lvlText w:val="%4."/>
      <w:lvlJc w:val="left"/>
      <w:pPr>
        <w:ind w:left="3600" w:hanging="360"/>
      </w:pPr>
    </w:lvl>
    <w:lvl w:ilvl="4" w:tplc="6390169E" w:tentative="1">
      <w:start w:val="1"/>
      <w:numFmt w:val="lowerLetter"/>
      <w:lvlText w:val="%5."/>
      <w:lvlJc w:val="left"/>
      <w:pPr>
        <w:ind w:left="4320" w:hanging="360"/>
      </w:pPr>
    </w:lvl>
    <w:lvl w:ilvl="5" w:tplc="08EA5718" w:tentative="1">
      <w:start w:val="1"/>
      <w:numFmt w:val="lowerRoman"/>
      <w:lvlText w:val="%6."/>
      <w:lvlJc w:val="right"/>
      <w:pPr>
        <w:ind w:left="5040" w:hanging="180"/>
      </w:pPr>
    </w:lvl>
    <w:lvl w:ilvl="6" w:tplc="C5420436" w:tentative="1">
      <w:start w:val="1"/>
      <w:numFmt w:val="decimal"/>
      <w:lvlText w:val="%7."/>
      <w:lvlJc w:val="left"/>
      <w:pPr>
        <w:ind w:left="5760" w:hanging="360"/>
      </w:pPr>
    </w:lvl>
    <w:lvl w:ilvl="7" w:tplc="E2FA126A" w:tentative="1">
      <w:start w:val="1"/>
      <w:numFmt w:val="lowerLetter"/>
      <w:lvlText w:val="%8."/>
      <w:lvlJc w:val="left"/>
      <w:pPr>
        <w:ind w:left="6480" w:hanging="360"/>
      </w:pPr>
    </w:lvl>
    <w:lvl w:ilvl="8" w:tplc="ED9887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50336B"/>
    <w:multiLevelType w:val="hybridMultilevel"/>
    <w:tmpl w:val="821E2EF6"/>
    <w:lvl w:ilvl="0" w:tplc="7C983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87C67"/>
    <w:multiLevelType w:val="hybridMultilevel"/>
    <w:tmpl w:val="98429E0E"/>
    <w:lvl w:ilvl="0" w:tplc="818EABBC">
      <w:start w:val="1"/>
      <w:numFmt w:val="decimal"/>
      <w:lvlText w:val="%1."/>
      <w:lvlJc w:val="left"/>
      <w:pPr>
        <w:ind w:left="1440" w:hanging="360"/>
      </w:pPr>
    </w:lvl>
    <w:lvl w:ilvl="1" w:tplc="CC52F818" w:tentative="1">
      <w:start w:val="1"/>
      <w:numFmt w:val="lowerLetter"/>
      <w:lvlText w:val="%2."/>
      <w:lvlJc w:val="left"/>
      <w:pPr>
        <w:ind w:left="2160" w:hanging="360"/>
      </w:pPr>
    </w:lvl>
    <w:lvl w:ilvl="2" w:tplc="62FCE9CA" w:tentative="1">
      <w:start w:val="1"/>
      <w:numFmt w:val="lowerRoman"/>
      <w:lvlText w:val="%3."/>
      <w:lvlJc w:val="right"/>
      <w:pPr>
        <w:ind w:left="2880" w:hanging="180"/>
      </w:pPr>
    </w:lvl>
    <w:lvl w:ilvl="3" w:tplc="97EE1010" w:tentative="1">
      <w:start w:val="1"/>
      <w:numFmt w:val="decimal"/>
      <w:lvlText w:val="%4."/>
      <w:lvlJc w:val="left"/>
      <w:pPr>
        <w:ind w:left="3600" w:hanging="360"/>
      </w:pPr>
    </w:lvl>
    <w:lvl w:ilvl="4" w:tplc="9992E366" w:tentative="1">
      <w:start w:val="1"/>
      <w:numFmt w:val="lowerLetter"/>
      <w:lvlText w:val="%5."/>
      <w:lvlJc w:val="left"/>
      <w:pPr>
        <w:ind w:left="4320" w:hanging="360"/>
      </w:pPr>
    </w:lvl>
    <w:lvl w:ilvl="5" w:tplc="7E90D00A" w:tentative="1">
      <w:start w:val="1"/>
      <w:numFmt w:val="lowerRoman"/>
      <w:lvlText w:val="%6."/>
      <w:lvlJc w:val="right"/>
      <w:pPr>
        <w:ind w:left="5040" w:hanging="180"/>
      </w:pPr>
    </w:lvl>
    <w:lvl w:ilvl="6" w:tplc="A0207416" w:tentative="1">
      <w:start w:val="1"/>
      <w:numFmt w:val="decimal"/>
      <w:lvlText w:val="%7."/>
      <w:lvlJc w:val="left"/>
      <w:pPr>
        <w:ind w:left="5760" w:hanging="360"/>
      </w:pPr>
    </w:lvl>
    <w:lvl w:ilvl="7" w:tplc="D59AEC5C" w:tentative="1">
      <w:start w:val="1"/>
      <w:numFmt w:val="lowerLetter"/>
      <w:lvlText w:val="%8."/>
      <w:lvlJc w:val="left"/>
      <w:pPr>
        <w:ind w:left="6480" w:hanging="360"/>
      </w:pPr>
    </w:lvl>
    <w:lvl w:ilvl="8" w:tplc="41165B86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50"/>
    <w:rsid w:val="000C3A99"/>
    <w:rsid w:val="0020529B"/>
    <w:rsid w:val="002576AE"/>
    <w:rsid w:val="00275AFF"/>
    <w:rsid w:val="00392D6E"/>
    <w:rsid w:val="003B71D3"/>
    <w:rsid w:val="004858AD"/>
    <w:rsid w:val="00604581"/>
    <w:rsid w:val="006A53BC"/>
    <w:rsid w:val="00764421"/>
    <w:rsid w:val="007F1F50"/>
    <w:rsid w:val="00832B0A"/>
    <w:rsid w:val="008D4558"/>
    <w:rsid w:val="00946DB8"/>
    <w:rsid w:val="009A235B"/>
    <w:rsid w:val="00B6653D"/>
    <w:rsid w:val="00E4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24912"/>
  <w15:docId w15:val="{6D2CF2BE-6CBD-44CD-90A1-A96B54A7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A028E8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7F1F50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1F50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F1F5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7F1F50"/>
  </w:style>
  <w:style w:type="character" w:customStyle="1" w:styleId="apple-converted-space">
    <w:name w:val="apple-converted-space"/>
    <w:basedOn w:val="Domylnaczcionkaakapitu"/>
    <w:rsid w:val="007F1F50"/>
  </w:style>
  <w:style w:type="character" w:styleId="Pogrubienie">
    <w:name w:val="Strong"/>
    <w:basedOn w:val="Domylnaczcionkaakapitu"/>
    <w:qFormat/>
    <w:rsid w:val="007F1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6510E-1993-4644-9770-B355B1E2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Leśnictwa niepodległa</vt:lpstr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Leśnictwa niepodległa</dc:title>
  <dc:subject>niepodległa</dc:subject>
  <dc:creator>Ola Puczniewska</dc:creator>
  <cp:lastModifiedBy>Białek Mateusz</cp:lastModifiedBy>
  <cp:revision>3</cp:revision>
  <cp:lastPrinted>2009-06-17T10:52:00Z</cp:lastPrinted>
  <dcterms:created xsi:type="dcterms:W3CDTF">2019-08-16T07:25:00Z</dcterms:created>
  <dcterms:modified xsi:type="dcterms:W3CDTF">2019-08-16T08:35:00Z</dcterms:modified>
  <cp:category>standard</cp:category>
</cp:coreProperties>
</file>