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Default="005B6DB6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DGO-I.0521.5.2017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MC</w:t>
      </w:r>
      <w:bookmarkEnd w:id="1"/>
    </w:p>
    <w:bookmarkStart w:id="2" w:name="ezdIdentyfikatorDokumentuPDF"/>
    <w:bookmarkEnd w:id="2"/>
    <w:p w:rsidR="004C02FC" w:rsidRDefault="005B6DB6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</w:t>
      </w:r>
      <w:proofErr w:type="gramStart"/>
      <w:r>
        <w:rPr>
          <w:rFonts w:ascii="Times New Roman" w:hAnsi="Times New Roman" w:cs="Times New Roman"/>
          <w:color w:val="000000"/>
        </w:rPr>
        <w:t xml:space="preserve">dnia 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DATA</w:t>
      </w:r>
      <w:bookmarkEnd w:id="3"/>
      <w:r>
        <w:rPr>
          <w:rFonts w:ascii="Times New Roman" w:hAnsi="Times New Roman" w:cs="Times New Roman"/>
        </w:rPr>
        <w:t xml:space="preserve"> r.</w:t>
      </w:r>
    </w:p>
    <w:p w:rsidR="004C02FC" w:rsidRDefault="00A677A5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A677A5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A677A5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E7E66" w:rsidRDefault="00CE7E66" w:rsidP="00CE7E66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</w:t>
      </w:r>
    </w:p>
    <w:p w:rsidR="00CE7E66" w:rsidRDefault="00CE7E66" w:rsidP="00CE7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77A5" w:rsidRDefault="00A677A5" w:rsidP="00CE7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77A5" w:rsidRDefault="00A677A5" w:rsidP="00CE7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77A5" w:rsidRDefault="00A677A5" w:rsidP="00CE7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GoBack"/>
      <w:bookmarkEnd w:id="4"/>
    </w:p>
    <w:p w:rsidR="00CE7E66" w:rsidRDefault="00CE7E66" w:rsidP="00CE7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7E66" w:rsidRDefault="00CE7E66" w:rsidP="00CE7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7E66" w:rsidRPr="004170C9" w:rsidRDefault="00CE7E66" w:rsidP="00CE7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7E66" w:rsidRPr="003C529C" w:rsidRDefault="00CE7E66" w:rsidP="00CE7E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529C">
        <w:rPr>
          <w:rFonts w:ascii="Times New Roman" w:eastAsia="Times New Roman" w:hAnsi="Times New Roman" w:cs="Times New Roman"/>
          <w:i/>
          <w:lang w:eastAsia="pl-PL"/>
        </w:rPr>
        <w:t>Szanowny Panie,</w:t>
      </w:r>
    </w:p>
    <w:p w:rsidR="00CE7E66" w:rsidRPr="004170C9" w:rsidRDefault="00CE7E66" w:rsidP="00CE7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57B1" w:rsidRDefault="00CE7E66" w:rsidP="00CE7E6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A3B3E">
        <w:rPr>
          <w:rFonts w:ascii="Times New Roman" w:eastAsia="Times New Roman" w:hAnsi="Times New Roman" w:cs="Times New Roman"/>
          <w:lang w:eastAsia="pl-PL"/>
        </w:rPr>
        <w:t xml:space="preserve">odpowiadając na pismo z dnia </w:t>
      </w:r>
      <w:r>
        <w:rPr>
          <w:rFonts w:ascii="Times New Roman" w:eastAsia="Times New Roman" w:hAnsi="Times New Roman" w:cs="Times New Roman"/>
          <w:lang w:eastAsia="pl-PL"/>
        </w:rPr>
        <w:t>25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października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2017 r.</w:t>
      </w:r>
      <w:r>
        <w:rPr>
          <w:rFonts w:ascii="Times New Roman" w:eastAsia="Times New Roman" w:hAnsi="Times New Roman" w:cs="Times New Roman"/>
          <w:lang w:eastAsia="pl-PL"/>
        </w:rPr>
        <w:t>, w 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sprawie </w:t>
      </w:r>
      <w:r>
        <w:rPr>
          <w:rFonts w:ascii="Times New Roman" w:eastAsia="Times New Roman" w:hAnsi="Times New Roman" w:cs="Times New Roman"/>
          <w:lang w:eastAsia="pl-PL"/>
        </w:rPr>
        <w:t xml:space="preserve">konieczności </w:t>
      </w:r>
      <w:r w:rsidRPr="00EA3B3E">
        <w:rPr>
          <w:rFonts w:ascii="Times New Roman" w:eastAsia="Times New Roman" w:hAnsi="Times New Roman" w:cs="Times New Roman"/>
          <w:lang w:eastAsia="pl-PL"/>
        </w:rPr>
        <w:t>wprowadzeni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zmian do ustawy z dnia 14 grudnia 2012 r. o odpadach (Dz. U. z 2016 r. poz. 1987, ze zm.)</w:t>
      </w:r>
      <w:r>
        <w:rPr>
          <w:rFonts w:ascii="Times New Roman" w:eastAsia="Times New Roman" w:hAnsi="Times New Roman" w:cs="Times New Roman"/>
          <w:lang w:eastAsia="pl-PL"/>
        </w:rPr>
        <w:t xml:space="preserve"> mających na celu rozwiązanie problemu nielegalnego pozbywania się odpadów i ich porzucania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, uprzejmie informuję, </w:t>
      </w:r>
      <w:r w:rsidR="00BB57B1">
        <w:rPr>
          <w:rFonts w:ascii="Times New Roman" w:eastAsia="Times New Roman" w:hAnsi="Times New Roman" w:cs="Times New Roman"/>
          <w:lang w:eastAsia="pl-PL"/>
        </w:rPr>
        <w:t>co następuje.</w:t>
      </w:r>
    </w:p>
    <w:p w:rsidR="00CE7E66" w:rsidRPr="00EA3B3E" w:rsidRDefault="00CE7E66" w:rsidP="00CE7E6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Obecnie procedowany </w:t>
      </w:r>
      <w:r w:rsidRPr="00EA3B3E">
        <w:rPr>
          <w:rFonts w:ascii="Times New Roman" w:hAnsi="Times New Roman" w:cs="Times New Roman"/>
        </w:rPr>
        <w:t>projekt ustawy o zmianie ustawy o odpadach</w:t>
      </w:r>
      <w:r>
        <w:rPr>
          <w:rFonts w:ascii="Times New Roman" w:hAnsi="Times New Roman" w:cs="Times New Roman"/>
        </w:rPr>
        <w:t xml:space="preserve"> </w:t>
      </w:r>
      <w:r w:rsidR="00BB57B1">
        <w:rPr>
          <w:rFonts w:ascii="Times New Roman" w:hAnsi="Times New Roman" w:cs="Times New Roman"/>
        </w:rPr>
        <w:t>jest na końcowym etapie prac parlamentarnych</w:t>
      </w:r>
      <w:r w:rsidRPr="00EA3B3E">
        <w:rPr>
          <w:rFonts w:ascii="Times New Roman" w:hAnsi="Times New Roman" w:cs="Times New Roman"/>
        </w:rPr>
        <w:t>. Projekt</w:t>
      </w:r>
      <w:r>
        <w:rPr>
          <w:rFonts w:ascii="Times New Roman" w:hAnsi="Times New Roman" w:cs="Times New Roman"/>
        </w:rPr>
        <w:t xml:space="preserve"> </w:t>
      </w:r>
      <w:r w:rsidRPr="00EA3B3E">
        <w:rPr>
          <w:rFonts w:ascii="Times New Roman" w:hAnsi="Times New Roman" w:cs="Times New Roman"/>
        </w:rPr>
        <w:t>przewiduj</w:t>
      </w:r>
      <w:r>
        <w:rPr>
          <w:rFonts w:ascii="Times New Roman" w:hAnsi="Times New Roman" w:cs="Times New Roman"/>
        </w:rPr>
        <w:t>e</w:t>
      </w:r>
      <w:r w:rsidRPr="00EA3B3E">
        <w:rPr>
          <w:rFonts w:ascii="Times New Roman" w:hAnsi="Times New Roman" w:cs="Times New Roman"/>
        </w:rPr>
        <w:t xml:space="preserve"> m. in. prowadzenie ewidencji odpadów jedynie za pośrednictwem elektronicznej Bazy danych o produktach i opakowaniach oraz o gospodarc</w:t>
      </w:r>
      <w:r>
        <w:rPr>
          <w:rFonts w:ascii="Times New Roman" w:hAnsi="Times New Roman" w:cs="Times New Roman"/>
        </w:rPr>
        <w:t>e odpadami (BDO). W związku z t</w:t>
      </w:r>
      <w:r w:rsidRPr="00EA3B3E">
        <w:rPr>
          <w:rFonts w:ascii="Times New Roman" w:hAnsi="Times New Roman" w:cs="Times New Roman"/>
        </w:rPr>
        <w:t>ym kierowca wykonujący transport odpadów będzie zobowiązany do posiadania przy sobie potwierdzenia utworzenia karty przekazania odpadów wy</w:t>
      </w:r>
      <w:r>
        <w:rPr>
          <w:rFonts w:ascii="Times New Roman" w:hAnsi="Times New Roman" w:cs="Times New Roman"/>
        </w:rPr>
        <w:t>generowanego w BDO. Planowane w </w:t>
      </w:r>
      <w:r w:rsidRPr="00EA3B3E">
        <w:rPr>
          <w:rFonts w:ascii="Times New Roman" w:hAnsi="Times New Roman" w:cs="Times New Roman"/>
        </w:rPr>
        <w:t xml:space="preserve">projekcie jest również zrezygnowanie ze zbiorczej karty przekazania odpadów. Zmiany te umożliwią bieżącą – on </w:t>
      </w:r>
      <w:proofErr w:type="spellStart"/>
      <w:r w:rsidRPr="00EA3B3E">
        <w:rPr>
          <w:rFonts w:ascii="Times New Roman" w:hAnsi="Times New Roman" w:cs="Times New Roman"/>
        </w:rPr>
        <w:t>line</w:t>
      </w:r>
      <w:proofErr w:type="spellEnd"/>
      <w:r w:rsidRPr="00EA3B3E">
        <w:rPr>
          <w:rFonts w:ascii="Times New Roman" w:hAnsi="Times New Roman" w:cs="Times New Roman"/>
        </w:rPr>
        <w:t xml:space="preserve"> (a nie jak dotychczas okresową) - weryfikację danych dotyczących transportów odpadów z danymi zawartymi w karcie p</w:t>
      </w:r>
      <w:r>
        <w:rPr>
          <w:rFonts w:ascii="Times New Roman" w:hAnsi="Times New Roman" w:cs="Times New Roman"/>
        </w:rPr>
        <w:t>rzekazania odpadów utworzonej w </w:t>
      </w:r>
      <w:r w:rsidRPr="00EA3B3E">
        <w:rPr>
          <w:rFonts w:ascii="Times New Roman" w:hAnsi="Times New Roman" w:cs="Times New Roman"/>
        </w:rPr>
        <w:t xml:space="preserve">ww. bazie. Instrument ten będzie mógł być wykorzystany zarówno w trakcie kontroli konkretnego transportu odpadów jak i zdalnie przez właściwe organy. </w:t>
      </w:r>
    </w:p>
    <w:p w:rsidR="00CE7E66" w:rsidRPr="00EA3B3E" w:rsidRDefault="00CE7E66" w:rsidP="00CE7E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Natomiast w przypadku gospodarowania odpadami komunalnymi przewidywane są zmiany mające na celu uszczelnienie systemu odbioru i obrotu nimi m.in. poprzez wprowadzenie systemu pozwalającego na każdorazowe potwierdzenie przejęcia tych odpadów przez uprawnione podmioty i rozliczenia mas odpadów odebranych z terenów poszczególnych gmin w systemie dziennym, przez tzw. kartę przekazania odpadów komunalnych. </w:t>
      </w:r>
    </w:p>
    <w:p w:rsidR="00CE7E66" w:rsidRPr="00EA3B3E" w:rsidRDefault="00CE7E66" w:rsidP="00CE7E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Taka forma sporządzania dokumentów stosowanych na potrzeby ewidencji odpadów, która zostanie zintegrowana z BDO umożliwi również bieżący dostęp organom </w:t>
      </w:r>
      <w:r w:rsidR="00DB2DF6">
        <w:rPr>
          <w:rFonts w:ascii="Times New Roman" w:hAnsi="Times New Roman" w:cs="Times New Roman"/>
        </w:rPr>
        <w:t>I</w:t>
      </w:r>
      <w:r w:rsidRPr="00EA3B3E">
        <w:rPr>
          <w:rFonts w:ascii="Times New Roman" w:hAnsi="Times New Roman" w:cs="Times New Roman"/>
        </w:rPr>
        <w:t xml:space="preserve">nspekcji </w:t>
      </w:r>
      <w:r w:rsidR="00DB2DF6">
        <w:rPr>
          <w:rFonts w:ascii="Times New Roman" w:hAnsi="Times New Roman" w:cs="Times New Roman"/>
        </w:rPr>
        <w:t>Ochrony Ś</w:t>
      </w:r>
      <w:r w:rsidRPr="00EA3B3E">
        <w:rPr>
          <w:rFonts w:ascii="Times New Roman" w:hAnsi="Times New Roman" w:cs="Times New Roman"/>
        </w:rPr>
        <w:t>rodowiska do dokumentacji prowadzonej przez podmioty odbierające odpady komunalne.</w:t>
      </w:r>
    </w:p>
    <w:p w:rsidR="00BB57B1" w:rsidRDefault="00CE7E66" w:rsidP="00CE7E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Resort środowiska rozważa zaproponowanie kolejnych zmian legislacyjnych mających na celu </w:t>
      </w:r>
      <w:r w:rsidRPr="00EA3B3E">
        <w:rPr>
          <w:rFonts w:ascii="Times New Roman" w:hAnsi="Times New Roman" w:cs="Times New Roman"/>
        </w:rPr>
        <w:lastRenderedPageBreak/>
        <w:t xml:space="preserve">uszczelnienie obowiązujących przepisów oraz ułatwienie nadzoru i kontroli w zakresie prowadzenia działalności dotyczącej gospodarki odpadami. Rozważane jest m.in. wprowadzenie mechanizmu gwarancji finansowej dla przedsiębiorców prowadzących działalność w zakresie gospodarowania odpadami, aby przeciwdziałać porzucaniu odpadów przez ich posiadaczy. Rozwiązanie to ma na celu zabezpieczenie środków finansowych w odpowiedniej wysokości na wypadek konieczności pokrycia kosztów wykonania zastępczego w postępowaniu egzekucyjnym, poniesionych w celu usunięcia i zagospodarowania porzuconych odpadów. </w:t>
      </w:r>
    </w:p>
    <w:p w:rsidR="00CE7E66" w:rsidRPr="00EA3B3E" w:rsidRDefault="00CE7E66" w:rsidP="00CE7E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Potrzeba tego typu rozwiązań podyktowana jest tym, że w wielu przypadkach z wnioskiem o wydanie zezwolenia na gospodarowanie odpadami występują osoby fizyczne prowadzące działalność gospodarczą, których sytuacja finansowa lub majątkowa nie jest wystarczająca dla zabezpieczenia przed negatywnymi skutkami prowadzonej działalności, tj. w przypadku upadłości takich podmiotów lub celowego prowadzenia działalności z naruszeniem przepisów ochrony środowiska. </w:t>
      </w:r>
    </w:p>
    <w:p w:rsidR="00CE7E66" w:rsidRPr="00EA3B3E" w:rsidRDefault="00CE7E66" w:rsidP="00CE7E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Reasumując, rozwiązanie</w:t>
      </w:r>
      <w:r w:rsidR="00DB2DF6">
        <w:rPr>
          <w:rFonts w:ascii="Times New Roman" w:hAnsi="Times New Roman" w:cs="Times New Roman"/>
        </w:rPr>
        <w:t xml:space="preserve"> polegające na wprowadzeniu zabezpieczenia finansowego</w:t>
      </w:r>
      <w:r>
        <w:rPr>
          <w:rFonts w:ascii="Times New Roman" w:hAnsi="Times New Roman" w:cs="Times New Roman"/>
        </w:rPr>
        <w:t xml:space="preserve"> już obecnie jest </w:t>
      </w:r>
      <w:r w:rsidR="00DB2DF6">
        <w:rPr>
          <w:rFonts w:ascii="Times New Roman" w:hAnsi="Times New Roman" w:cs="Times New Roman"/>
        </w:rPr>
        <w:t xml:space="preserve">w resorcie środowiska </w:t>
      </w:r>
      <w:r>
        <w:rPr>
          <w:rFonts w:ascii="Times New Roman" w:hAnsi="Times New Roman" w:cs="Times New Roman"/>
        </w:rPr>
        <w:t>przedmiotem analizy</w:t>
      </w:r>
      <w:r w:rsidR="00BB57B1">
        <w:rPr>
          <w:rFonts w:ascii="Times New Roman" w:hAnsi="Times New Roman" w:cs="Times New Roman"/>
        </w:rPr>
        <w:t>, a szczegółowe rozwiązania zostaną wypracowane</w:t>
      </w:r>
      <w:r>
        <w:rPr>
          <w:rFonts w:ascii="Times New Roman" w:hAnsi="Times New Roman" w:cs="Times New Roman"/>
        </w:rPr>
        <w:t xml:space="preserve"> w </w:t>
      </w:r>
      <w:r w:rsidR="00BB57B1">
        <w:rPr>
          <w:rFonts w:ascii="Times New Roman" w:hAnsi="Times New Roman" w:cs="Times New Roman"/>
        </w:rPr>
        <w:t>toku</w:t>
      </w:r>
      <w:r>
        <w:rPr>
          <w:rFonts w:ascii="Times New Roman" w:hAnsi="Times New Roman" w:cs="Times New Roman"/>
        </w:rPr>
        <w:t xml:space="preserve"> kolejnej nowelizacji przepisów ustawy o odpadach</w:t>
      </w:r>
      <w:r w:rsidRPr="00EA3B3E">
        <w:rPr>
          <w:rFonts w:ascii="Times New Roman" w:hAnsi="Times New Roman" w:cs="Times New Roman"/>
        </w:rPr>
        <w:t>.</w:t>
      </w:r>
      <w:r w:rsidR="00BB57B1">
        <w:rPr>
          <w:rFonts w:ascii="Times New Roman" w:hAnsi="Times New Roman" w:cs="Times New Roman"/>
        </w:rPr>
        <w:t xml:space="preserve"> Projekt zostanie poddany konsultacjom publicznym, a zainteresowane podmioty będą mogły zgłosić uwagi i opinie. </w:t>
      </w:r>
      <w:r>
        <w:rPr>
          <w:rFonts w:ascii="Times New Roman" w:hAnsi="Times New Roman" w:cs="Times New Roman"/>
        </w:rPr>
        <w:t xml:space="preserve">   </w:t>
      </w:r>
    </w:p>
    <w:p w:rsidR="00E81403" w:rsidRDefault="00A677A5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E7E66" w:rsidRDefault="00CE7E66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5B6DB6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Default="00A677A5" w:rsidP="004C02FC">
      <w:pPr>
        <w:pStyle w:val="menfont"/>
      </w:pPr>
    </w:p>
    <w:p w:rsidR="004C02FC" w:rsidRDefault="005B6DB6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5B6DB6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777E5F" w:rsidRPr="00CE7E66" w:rsidRDefault="005B6DB6" w:rsidP="00CE7E6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sectPr w:rsidR="00777E5F" w:rsidRPr="00CE7E66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40" w:rsidRDefault="00611F40">
      <w:pPr>
        <w:spacing w:after="0" w:line="240" w:lineRule="auto"/>
      </w:pPr>
      <w:r>
        <w:separator/>
      </w:r>
    </w:p>
  </w:endnote>
  <w:endnote w:type="continuationSeparator" w:id="0">
    <w:p w:rsidR="00611F40" w:rsidRDefault="0061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A67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5B6D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7A5">
      <w:rPr>
        <w:noProof/>
      </w:rPr>
      <w:t>2</w:t>
    </w:r>
    <w:r>
      <w:fldChar w:fldCharType="end"/>
    </w:r>
  </w:p>
  <w:p w:rsidR="00093A11" w:rsidRDefault="00A677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5B6DB6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BB7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5B6DB6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A677A5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40" w:rsidRDefault="00611F40">
      <w:pPr>
        <w:spacing w:after="0" w:line="240" w:lineRule="auto"/>
      </w:pPr>
      <w:r>
        <w:separator/>
      </w:r>
    </w:p>
  </w:footnote>
  <w:footnote w:type="continuationSeparator" w:id="0">
    <w:p w:rsidR="00611F40" w:rsidRDefault="0061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A67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A677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5B6DB6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A8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6A8CDD1A">
      <w:start w:val="1"/>
      <w:numFmt w:val="decimal"/>
      <w:lvlText w:val="%1."/>
      <w:lvlJc w:val="left"/>
      <w:pPr>
        <w:ind w:left="1440" w:hanging="360"/>
      </w:pPr>
    </w:lvl>
    <w:lvl w:ilvl="1" w:tplc="E53A6100" w:tentative="1">
      <w:start w:val="1"/>
      <w:numFmt w:val="lowerLetter"/>
      <w:lvlText w:val="%2."/>
      <w:lvlJc w:val="left"/>
      <w:pPr>
        <w:ind w:left="2160" w:hanging="360"/>
      </w:pPr>
    </w:lvl>
    <w:lvl w:ilvl="2" w:tplc="BE542E1A" w:tentative="1">
      <w:start w:val="1"/>
      <w:numFmt w:val="lowerRoman"/>
      <w:lvlText w:val="%3."/>
      <w:lvlJc w:val="right"/>
      <w:pPr>
        <w:ind w:left="2880" w:hanging="180"/>
      </w:pPr>
    </w:lvl>
    <w:lvl w:ilvl="3" w:tplc="F3C0BAC6" w:tentative="1">
      <w:start w:val="1"/>
      <w:numFmt w:val="decimal"/>
      <w:lvlText w:val="%4."/>
      <w:lvlJc w:val="left"/>
      <w:pPr>
        <w:ind w:left="3600" w:hanging="360"/>
      </w:pPr>
    </w:lvl>
    <w:lvl w:ilvl="4" w:tplc="AE26764E" w:tentative="1">
      <w:start w:val="1"/>
      <w:numFmt w:val="lowerLetter"/>
      <w:lvlText w:val="%5."/>
      <w:lvlJc w:val="left"/>
      <w:pPr>
        <w:ind w:left="4320" w:hanging="360"/>
      </w:pPr>
    </w:lvl>
    <w:lvl w:ilvl="5" w:tplc="0CF0D3B0" w:tentative="1">
      <w:start w:val="1"/>
      <w:numFmt w:val="lowerRoman"/>
      <w:lvlText w:val="%6."/>
      <w:lvlJc w:val="right"/>
      <w:pPr>
        <w:ind w:left="5040" w:hanging="180"/>
      </w:pPr>
    </w:lvl>
    <w:lvl w:ilvl="6" w:tplc="AC7A39E8" w:tentative="1">
      <w:start w:val="1"/>
      <w:numFmt w:val="decimal"/>
      <w:lvlText w:val="%7."/>
      <w:lvlJc w:val="left"/>
      <w:pPr>
        <w:ind w:left="5760" w:hanging="360"/>
      </w:pPr>
    </w:lvl>
    <w:lvl w:ilvl="7" w:tplc="02D03C1E" w:tentative="1">
      <w:start w:val="1"/>
      <w:numFmt w:val="lowerLetter"/>
      <w:lvlText w:val="%8."/>
      <w:lvlJc w:val="left"/>
      <w:pPr>
        <w:ind w:left="6480" w:hanging="360"/>
      </w:pPr>
    </w:lvl>
    <w:lvl w:ilvl="8" w:tplc="DF4296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19AC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3E5192" w:tentative="1">
      <w:start w:val="1"/>
      <w:numFmt w:val="lowerLetter"/>
      <w:lvlText w:val="%2."/>
      <w:lvlJc w:val="left"/>
      <w:pPr>
        <w:ind w:left="1440" w:hanging="360"/>
      </w:pPr>
    </w:lvl>
    <w:lvl w:ilvl="2" w:tplc="DE96AC96" w:tentative="1">
      <w:start w:val="1"/>
      <w:numFmt w:val="lowerRoman"/>
      <w:lvlText w:val="%3."/>
      <w:lvlJc w:val="right"/>
      <w:pPr>
        <w:ind w:left="2160" w:hanging="180"/>
      </w:pPr>
    </w:lvl>
    <w:lvl w:ilvl="3" w:tplc="62B8CBAA" w:tentative="1">
      <w:start w:val="1"/>
      <w:numFmt w:val="decimal"/>
      <w:lvlText w:val="%4."/>
      <w:lvlJc w:val="left"/>
      <w:pPr>
        <w:ind w:left="2880" w:hanging="360"/>
      </w:pPr>
    </w:lvl>
    <w:lvl w:ilvl="4" w:tplc="C04A8CB2" w:tentative="1">
      <w:start w:val="1"/>
      <w:numFmt w:val="lowerLetter"/>
      <w:lvlText w:val="%5."/>
      <w:lvlJc w:val="left"/>
      <w:pPr>
        <w:ind w:left="3600" w:hanging="360"/>
      </w:pPr>
    </w:lvl>
    <w:lvl w:ilvl="5" w:tplc="06EE5CBC" w:tentative="1">
      <w:start w:val="1"/>
      <w:numFmt w:val="lowerRoman"/>
      <w:lvlText w:val="%6."/>
      <w:lvlJc w:val="right"/>
      <w:pPr>
        <w:ind w:left="4320" w:hanging="180"/>
      </w:pPr>
    </w:lvl>
    <w:lvl w:ilvl="6" w:tplc="0E809FF0" w:tentative="1">
      <w:start w:val="1"/>
      <w:numFmt w:val="decimal"/>
      <w:lvlText w:val="%7."/>
      <w:lvlJc w:val="left"/>
      <w:pPr>
        <w:ind w:left="5040" w:hanging="360"/>
      </w:pPr>
    </w:lvl>
    <w:lvl w:ilvl="7" w:tplc="2866160A" w:tentative="1">
      <w:start w:val="1"/>
      <w:numFmt w:val="lowerLetter"/>
      <w:lvlText w:val="%8."/>
      <w:lvlJc w:val="left"/>
      <w:pPr>
        <w:ind w:left="5760" w:hanging="360"/>
      </w:pPr>
    </w:lvl>
    <w:lvl w:ilvl="8" w:tplc="E7DE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FFA4E30C">
      <w:start w:val="1"/>
      <w:numFmt w:val="decimal"/>
      <w:lvlText w:val="%1."/>
      <w:lvlJc w:val="left"/>
      <w:pPr>
        <w:ind w:left="2421" w:hanging="360"/>
      </w:pPr>
    </w:lvl>
    <w:lvl w:ilvl="1" w:tplc="DF844EB6" w:tentative="1">
      <w:start w:val="1"/>
      <w:numFmt w:val="lowerLetter"/>
      <w:lvlText w:val="%2."/>
      <w:lvlJc w:val="left"/>
      <w:pPr>
        <w:ind w:left="3141" w:hanging="360"/>
      </w:pPr>
    </w:lvl>
    <w:lvl w:ilvl="2" w:tplc="1A48B35A" w:tentative="1">
      <w:start w:val="1"/>
      <w:numFmt w:val="lowerRoman"/>
      <w:lvlText w:val="%3."/>
      <w:lvlJc w:val="right"/>
      <w:pPr>
        <w:ind w:left="3861" w:hanging="180"/>
      </w:pPr>
    </w:lvl>
    <w:lvl w:ilvl="3" w:tplc="1EE23182" w:tentative="1">
      <w:start w:val="1"/>
      <w:numFmt w:val="decimal"/>
      <w:lvlText w:val="%4."/>
      <w:lvlJc w:val="left"/>
      <w:pPr>
        <w:ind w:left="4581" w:hanging="360"/>
      </w:pPr>
    </w:lvl>
    <w:lvl w:ilvl="4" w:tplc="8ED87AC4" w:tentative="1">
      <w:start w:val="1"/>
      <w:numFmt w:val="lowerLetter"/>
      <w:lvlText w:val="%5."/>
      <w:lvlJc w:val="left"/>
      <w:pPr>
        <w:ind w:left="5301" w:hanging="360"/>
      </w:pPr>
    </w:lvl>
    <w:lvl w:ilvl="5" w:tplc="4B64B60A" w:tentative="1">
      <w:start w:val="1"/>
      <w:numFmt w:val="lowerRoman"/>
      <w:lvlText w:val="%6."/>
      <w:lvlJc w:val="right"/>
      <w:pPr>
        <w:ind w:left="6021" w:hanging="180"/>
      </w:pPr>
    </w:lvl>
    <w:lvl w:ilvl="6" w:tplc="3ACAEBBC" w:tentative="1">
      <w:start w:val="1"/>
      <w:numFmt w:val="decimal"/>
      <w:lvlText w:val="%7."/>
      <w:lvlJc w:val="left"/>
      <w:pPr>
        <w:ind w:left="6741" w:hanging="360"/>
      </w:pPr>
    </w:lvl>
    <w:lvl w:ilvl="7" w:tplc="3F169EDA" w:tentative="1">
      <w:start w:val="1"/>
      <w:numFmt w:val="lowerLetter"/>
      <w:lvlText w:val="%8."/>
      <w:lvlJc w:val="left"/>
      <w:pPr>
        <w:ind w:left="7461" w:hanging="360"/>
      </w:pPr>
    </w:lvl>
    <w:lvl w:ilvl="8" w:tplc="941A0DB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10841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2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24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26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C3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4A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65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4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63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4AF04FF2">
      <w:start w:val="1"/>
      <w:numFmt w:val="decimal"/>
      <w:lvlText w:val="%1."/>
      <w:lvlJc w:val="left"/>
      <w:pPr>
        <w:ind w:left="720" w:hanging="360"/>
      </w:pPr>
    </w:lvl>
    <w:lvl w:ilvl="1" w:tplc="8DFC603C" w:tentative="1">
      <w:start w:val="1"/>
      <w:numFmt w:val="lowerLetter"/>
      <w:lvlText w:val="%2."/>
      <w:lvlJc w:val="left"/>
      <w:pPr>
        <w:ind w:left="1440" w:hanging="360"/>
      </w:pPr>
    </w:lvl>
    <w:lvl w:ilvl="2" w:tplc="466AB052" w:tentative="1">
      <w:start w:val="1"/>
      <w:numFmt w:val="lowerRoman"/>
      <w:lvlText w:val="%3."/>
      <w:lvlJc w:val="right"/>
      <w:pPr>
        <w:ind w:left="2160" w:hanging="180"/>
      </w:pPr>
    </w:lvl>
    <w:lvl w:ilvl="3" w:tplc="D0D63EDE" w:tentative="1">
      <w:start w:val="1"/>
      <w:numFmt w:val="decimal"/>
      <w:lvlText w:val="%4."/>
      <w:lvlJc w:val="left"/>
      <w:pPr>
        <w:ind w:left="2880" w:hanging="360"/>
      </w:pPr>
    </w:lvl>
    <w:lvl w:ilvl="4" w:tplc="50DECCBE" w:tentative="1">
      <w:start w:val="1"/>
      <w:numFmt w:val="lowerLetter"/>
      <w:lvlText w:val="%5."/>
      <w:lvlJc w:val="left"/>
      <w:pPr>
        <w:ind w:left="3600" w:hanging="360"/>
      </w:pPr>
    </w:lvl>
    <w:lvl w:ilvl="5" w:tplc="3828E6F8" w:tentative="1">
      <w:start w:val="1"/>
      <w:numFmt w:val="lowerRoman"/>
      <w:lvlText w:val="%6."/>
      <w:lvlJc w:val="right"/>
      <w:pPr>
        <w:ind w:left="4320" w:hanging="180"/>
      </w:pPr>
    </w:lvl>
    <w:lvl w:ilvl="6" w:tplc="71C2B31E" w:tentative="1">
      <w:start w:val="1"/>
      <w:numFmt w:val="decimal"/>
      <w:lvlText w:val="%7."/>
      <w:lvlJc w:val="left"/>
      <w:pPr>
        <w:ind w:left="5040" w:hanging="360"/>
      </w:pPr>
    </w:lvl>
    <w:lvl w:ilvl="7" w:tplc="3878ADD2" w:tentative="1">
      <w:start w:val="1"/>
      <w:numFmt w:val="lowerLetter"/>
      <w:lvlText w:val="%8."/>
      <w:lvlJc w:val="left"/>
      <w:pPr>
        <w:ind w:left="5760" w:hanging="360"/>
      </w:pPr>
    </w:lvl>
    <w:lvl w:ilvl="8" w:tplc="C9F65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8174AD4C">
      <w:start w:val="1"/>
      <w:numFmt w:val="decimal"/>
      <w:lvlText w:val="%1."/>
      <w:lvlJc w:val="left"/>
      <w:pPr>
        <w:ind w:left="1440" w:hanging="360"/>
      </w:pPr>
    </w:lvl>
    <w:lvl w:ilvl="1" w:tplc="E5AA2E62" w:tentative="1">
      <w:start w:val="1"/>
      <w:numFmt w:val="lowerLetter"/>
      <w:lvlText w:val="%2."/>
      <w:lvlJc w:val="left"/>
      <w:pPr>
        <w:ind w:left="2160" w:hanging="360"/>
      </w:pPr>
    </w:lvl>
    <w:lvl w:ilvl="2" w:tplc="AAF4D30A" w:tentative="1">
      <w:start w:val="1"/>
      <w:numFmt w:val="lowerRoman"/>
      <w:lvlText w:val="%3."/>
      <w:lvlJc w:val="right"/>
      <w:pPr>
        <w:ind w:left="2880" w:hanging="180"/>
      </w:pPr>
    </w:lvl>
    <w:lvl w:ilvl="3" w:tplc="AD2C1750" w:tentative="1">
      <w:start w:val="1"/>
      <w:numFmt w:val="decimal"/>
      <w:lvlText w:val="%4."/>
      <w:lvlJc w:val="left"/>
      <w:pPr>
        <w:ind w:left="3600" w:hanging="360"/>
      </w:pPr>
    </w:lvl>
    <w:lvl w:ilvl="4" w:tplc="A09CFBD2" w:tentative="1">
      <w:start w:val="1"/>
      <w:numFmt w:val="lowerLetter"/>
      <w:lvlText w:val="%5."/>
      <w:lvlJc w:val="left"/>
      <w:pPr>
        <w:ind w:left="4320" w:hanging="360"/>
      </w:pPr>
    </w:lvl>
    <w:lvl w:ilvl="5" w:tplc="6276B0A8" w:tentative="1">
      <w:start w:val="1"/>
      <w:numFmt w:val="lowerRoman"/>
      <w:lvlText w:val="%6."/>
      <w:lvlJc w:val="right"/>
      <w:pPr>
        <w:ind w:left="5040" w:hanging="180"/>
      </w:pPr>
    </w:lvl>
    <w:lvl w:ilvl="6" w:tplc="A8D46B0E" w:tentative="1">
      <w:start w:val="1"/>
      <w:numFmt w:val="decimal"/>
      <w:lvlText w:val="%7."/>
      <w:lvlJc w:val="left"/>
      <w:pPr>
        <w:ind w:left="5760" w:hanging="360"/>
      </w:pPr>
    </w:lvl>
    <w:lvl w:ilvl="7" w:tplc="514081E0" w:tentative="1">
      <w:start w:val="1"/>
      <w:numFmt w:val="lowerLetter"/>
      <w:lvlText w:val="%8."/>
      <w:lvlJc w:val="left"/>
      <w:pPr>
        <w:ind w:left="6480" w:hanging="360"/>
      </w:pPr>
    </w:lvl>
    <w:lvl w:ilvl="8" w:tplc="F9C48D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F0601176">
      <w:start w:val="1"/>
      <w:numFmt w:val="decimal"/>
      <w:lvlText w:val="%1."/>
      <w:lvlJc w:val="left"/>
      <w:pPr>
        <w:ind w:left="1440" w:hanging="360"/>
      </w:pPr>
    </w:lvl>
    <w:lvl w:ilvl="1" w:tplc="5FBE8E82" w:tentative="1">
      <w:start w:val="1"/>
      <w:numFmt w:val="lowerLetter"/>
      <w:lvlText w:val="%2."/>
      <w:lvlJc w:val="left"/>
      <w:pPr>
        <w:ind w:left="2160" w:hanging="360"/>
      </w:pPr>
    </w:lvl>
    <w:lvl w:ilvl="2" w:tplc="A75038FE" w:tentative="1">
      <w:start w:val="1"/>
      <w:numFmt w:val="lowerRoman"/>
      <w:lvlText w:val="%3."/>
      <w:lvlJc w:val="right"/>
      <w:pPr>
        <w:ind w:left="2880" w:hanging="180"/>
      </w:pPr>
    </w:lvl>
    <w:lvl w:ilvl="3" w:tplc="D73A64EE" w:tentative="1">
      <w:start w:val="1"/>
      <w:numFmt w:val="decimal"/>
      <w:lvlText w:val="%4."/>
      <w:lvlJc w:val="left"/>
      <w:pPr>
        <w:ind w:left="3600" w:hanging="360"/>
      </w:pPr>
    </w:lvl>
    <w:lvl w:ilvl="4" w:tplc="73B8DD7E" w:tentative="1">
      <w:start w:val="1"/>
      <w:numFmt w:val="lowerLetter"/>
      <w:lvlText w:val="%5."/>
      <w:lvlJc w:val="left"/>
      <w:pPr>
        <w:ind w:left="4320" w:hanging="360"/>
      </w:pPr>
    </w:lvl>
    <w:lvl w:ilvl="5" w:tplc="A79EFB32" w:tentative="1">
      <w:start w:val="1"/>
      <w:numFmt w:val="lowerRoman"/>
      <w:lvlText w:val="%6."/>
      <w:lvlJc w:val="right"/>
      <w:pPr>
        <w:ind w:left="5040" w:hanging="180"/>
      </w:pPr>
    </w:lvl>
    <w:lvl w:ilvl="6" w:tplc="32507514" w:tentative="1">
      <w:start w:val="1"/>
      <w:numFmt w:val="decimal"/>
      <w:lvlText w:val="%7."/>
      <w:lvlJc w:val="left"/>
      <w:pPr>
        <w:ind w:left="5760" w:hanging="360"/>
      </w:pPr>
    </w:lvl>
    <w:lvl w:ilvl="7" w:tplc="1C5695B0" w:tentative="1">
      <w:start w:val="1"/>
      <w:numFmt w:val="lowerLetter"/>
      <w:lvlText w:val="%8."/>
      <w:lvlJc w:val="left"/>
      <w:pPr>
        <w:ind w:left="6480" w:hanging="360"/>
      </w:pPr>
    </w:lvl>
    <w:lvl w:ilvl="8" w:tplc="EFC6FDF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6"/>
    <w:rsid w:val="002A3938"/>
    <w:rsid w:val="0048191C"/>
    <w:rsid w:val="005B6DB6"/>
    <w:rsid w:val="00611F40"/>
    <w:rsid w:val="00816122"/>
    <w:rsid w:val="00A677A5"/>
    <w:rsid w:val="00BB57B1"/>
    <w:rsid w:val="00C421C5"/>
    <w:rsid w:val="00CE7E66"/>
    <w:rsid w:val="00D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6A38B"/>
  <w15:docId w15:val="{EE507F06-FC74-417C-BECB-ABE133BC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421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2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1C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2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21C5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31AC-D02F-4C0D-83F0-2859AA56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Rydliński Łukasz</cp:lastModifiedBy>
  <cp:revision>2</cp:revision>
  <cp:lastPrinted>2009-06-17T10:52:00Z</cp:lastPrinted>
  <dcterms:created xsi:type="dcterms:W3CDTF">2017-12-08T11:50:00Z</dcterms:created>
  <dcterms:modified xsi:type="dcterms:W3CDTF">2017-12-08T11:50:00Z</dcterms:modified>
</cp:coreProperties>
</file>