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3E4352" w:rsidTr="005B2446">
        <w:tc>
          <w:tcPr>
            <w:tcW w:w="5529" w:type="dxa"/>
          </w:tcPr>
          <w:p w:rsidR="00D21558" w:rsidRPr="00AA5569" w:rsidRDefault="00C85443"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0" o:title=""/>
                </v:shape>
                <o:OLEObject Type="Embed" ProgID="Word.Picture.8" ShapeID="_x0000_i1025" DrawAspect="Content" ObjectID="_1574064441" r:id="rId11"/>
              </w:object>
            </w:r>
          </w:p>
          <w:p w:rsidR="00D21558" w:rsidRPr="008737F6" w:rsidRDefault="004B0DB9" w:rsidP="00D6018B">
            <w:pPr>
              <w:jc w:val="center"/>
              <w:rPr>
                <w:sz w:val="20"/>
                <w:szCs w:val="20"/>
              </w:rPr>
            </w:pPr>
          </w:p>
          <w:p w:rsidR="00D21558" w:rsidRPr="004F390F" w:rsidRDefault="00C85443" w:rsidP="00D6018B">
            <w:pPr>
              <w:jc w:val="center"/>
              <w:rPr>
                <w:b/>
                <w:smallCaps/>
                <w:sz w:val="36"/>
                <w:szCs w:val="36"/>
              </w:rPr>
            </w:pPr>
            <w:r w:rsidRPr="004F390F">
              <w:rPr>
                <w:b/>
                <w:smallCaps/>
                <w:sz w:val="36"/>
                <w:szCs w:val="36"/>
              </w:rPr>
              <w:t>Minister Środowiska</w:t>
            </w:r>
          </w:p>
          <w:p w:rsidR="008C62D3" w:rsidRDefault="004B0DB9" w:rsidP="008C62D3">
            <w:pPr>
              <w:rPr>
                <w:rFonts w:ascii="Garamond" w:hAnsi="Garamond"/>
                <w:i/>
                <w:sz w:val="20"/>
                <w:szCs w:val="20"/>
              </w:rPr>
            </w:pPr>
          </w:p>
          <w:p w:rsidR="004F390F" w:rsidRPr="008C62D3" w:rsidRDefault="004B0DB9" w:rsidP="008C62D3"/>
        </w:tc>
        <w:tc>
          <w:tcPr>
            <w:tcW w:w="3969" w:type="dxa"/>
          </w:tcPr>
          <w:p w:rsidR="00D21558" w:rsidRPr="004F390F" w:rsidRDefault="00C85443" w:rsidP="002E2788">
            <w:pPr>
              <w:jc w:val="right"/>
              <w:rPr>
                <w:sz w:val="22"/>
                <w:szCs w:val="20"/>
              </w:rPr>
            </w:pPr>
            <w:r>
              <w:rPr>
                <w:sz w:val="22"/>
                <w:szCs w:val="20"/>
              </w:rPr>
              <w:t>Warszawa, dnia</w:t>
            </w:r>
            <w:r w:rsidR="002E2788">
              <w:rPr>
                <w:sz w:val="22"/>
                <w:szCs w:val="20"/>
              </w:rPr>
              <w:t xml:space="preserve">  </w:t>
            </w:r>
            <w:r>
              <w:rPr>
                <w:sz w:val="22"/>
                <w:szCs w:val="20"/>
              </w:rPr>
              <w:t xml:space="preserve"> </w:t>
            </w:r>
            <w:r w:rsidR="002E2788">
              <w:rPr>
                <w:sz w:val="22"/>
                <w:szCs w:val="20"/>
              </w:rPr>
              <w:t xml:space="preserve">  grudnia 2017 r.</w:t>
            </w:r>
            <w:r>
              <w:rPr>
                <w:sz w:val="22"/>
                <w:szCs w:val="20"/>
              </w:rPr>
              <w:t xml:space="preserve"> </w:t>
            </w:r>
          </w:p>
        </w:tc>
      </w:tr>
    </w:tbl>
    <w:p w:rsidR="00BD3E46" w:rsidRDefault="00C85443" w:rsidP="00BD3E46">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DZW-II.0521.1.2017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US</w:t>
      </w:r>
      <w:bookmarkEnd w:id="1"/>
    </w:p>
    <w:p w:rsidR="002E2788" w:rsidRDefault="002E2788"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p>
    <w:p w:rsidR="002E2788" w:rsidRDefault="002E2788"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p>
    <w:p w:rsidR="002E2788" w:rsidRPr="002E2788" w:rsidRDefault="002E2788"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r w:rsidRPr="002E2788">
        <w:rPr>
          <w:rFonts w:eastAsia="Calibri"/>
          <w:b/>
          <w:color w:val="000000"/>
          <w:sz w:val="22"/>
          <w:szCs w:val="22"/>
          <w:lang w:eastAsia="ar-SA"/>
        </w:rPr>
        <w:t>Pani</w:t>
      </w:r>
    </w:p>
    <w:p w:rsidR="002E2788" w:rsidRDefault="002E2788"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p>
    <w:p w:rsidR="004B0DB9" w:rsidRDefault="004B0DB9"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p>
    <w:p w:rsidR="004B0DB9" w:rsidRDefault="004B0DB9"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eastAsia="ar-SA"/>
        </w:rPr>
      </w:pPr>
    </w:p>
    <w:p w:rsidR="004B0DB9" w:rsidRPr="002E2788" w:rsidRDefault="004B0DB9" w:rsidP="002E2788">
      <w:pPr>
        <w:tabs>
          <w:tab w:val="left" w:pos="6663"/>
          <w:tab w:val="left" w:pos="7514"/>
        </w:tabs>
        <w:suppressAutoHyphens/>
        <w:spacing w:before="120" w:after="120" w:line="276" w:lineRule="auto"/>
        <w:ind w:firstLine="5670"/>
        <w:contextualSpacing/>
        <w:jc w:val="both"/>
        <w:rPr>
          <w:rFonts w:eastAsia="Calibri"/>
          <w:b/>
          <w:sz w:val="22"/>
          <w:szCs w:val="22"/>
          <w:lang w:val="en-US" w:eastAsia="ar-SA"/>
        </w:rPr>
      </w:pPr>
      <w:bookmarkStart w:id="2" w:name="_GoBack"/>
      <w:bookmarkEnd w:id="2"/>
    </w:p>
    <w:p w:rsidR="002E2788" w:rsidRPr="002E2788" w:rsidRDefault="002E2788" w:rsidP="002E2788">
      <w:pPr>
        <w:tabs>
          <w:tab w:val="left" w:pos="6663"/>
          <w:tab w:val="left" w:pos="7514"/>
        </w:tabs>
        <w:suppressAutoHyphens/>
        <w:spacing w:before="120" w:after="120" w:line="276" w:lineRule="auto"/>
        <w:ind w:firstLine="5670"/>
        <w:contextualSpacing/>
        <w:jc w:val="both"/>
        <w:rPr>
          <w:rFonts w:eastAsia="Calibri"/>
          <w:b/>
          <w:color w:val="000000"/>
          <w:sz w:val="22"/>
          <w:szCs w:val="22"/>
          <w:lang w:val="en-US" w:eastAsia="ar-SA"/>
        </w:rPr>
      </w:pPr>
    </w:p>
    <w:p w:rsidR="002E2788" w:rsidRPr="002E2788" w:rsidRDefault="002E2788" w:rsidP="002E2788">
      <w:pPr>
        <w:tabs>
          <w:tab w:val="left" w:pos="7514"/>
        </w:tabs>
        <w:suppressAutoHyphens/>
        <w:spacing w:before="120" w:after="120" w:line="276" w:lineRule="auto"/>
        <w:jc w:val="both"/>
        <w:outlineLvl w:val="0"/>
        <w:rPr>
          <w:rFonts w:eastAsia="Calibri"/>
          <w:i/>
          <w:color w:val="000000"/>
          <w:sz w:val="22"/>
          <w:szCs w:val="22"/>
          <w:lang w:val="en-US" w:eastAsia="ar-SA"/>
        </w:rPr>
      </w:pPr>
    </w:p>
    <w:p w:rsidR="002E2788" w:rsidRPr="002E2788" w:rsidRDefault="002E2788" w:rsidP="002E2788">
      <w:pPr>
        <w:tabs>
          <w:tab w:val="left" w:pos="7514"/>
        </w:tabs>
        <w:suppressAutoHyphens/>
        <w:spacing w:before="120" w:after="120" w:line="276" w:lineRule="auto"/>
        <w:jc w:val="both"/>
        <w:outlineLvl w:val="0"/>
        <w:rPr>
          <w:rFonts w:eastAsia="Calibri"/>
          <w:i/>
          <w:color w:val="000000"/>
          <w:sz w:val="22"/>
          <w:szCs w:val="22"/>
          <w:lang w:eastAsia="ar-SA"/>
        </w:rPr>
      </w:pPr>
      <w:r w:rsidRPr="002E2788">
        <w:rPr>
          <w:rFonts w:eastAsia="Calibri"/>
          <w:i/>
          <w:color w:val="000000"/>
          <w:sz w:val="22"/>
          <w:szCs w:val="22"/>
          <w:lang w:eastAsia="ar-SA"/>
        </w:rPr>
        <w:t>Szanowna Pani,</w:t>
      </w:r>
    </w:p>
    <w:p w:rsidR="002E2788" w:rsidRPr="002E2788" w:rsidRDefault="002E2788" w:rsidP="002E2788">
      <w:pPr>
        <w:autoSpaceDE w:val="0"/>
        <w:autoSpaceDN w:val="0"/>
        <w:adjustRightInd w:val="0"/>
        <w:spacing w:line="276" w:lineRule="auto"/>
        <w:ind w:firstLine="708"/>
        <w:jc w:val="both"/>
        <w:rPr>
          <w:rFonts w:ascii="TimesNewRomanPSMT" w:hAnsi="TimesNewRomanPSMT" w:cs="TimesNewRomanPSMT"/>
          <w:sz w:val="22"/>
          <w:szCs w:val="22"/>
        </w:rPr>
      </w:pPr>
      <w:r w:rsidRPr="002E2788">
        <w:rPr>
          <w:rFonts w:eastAsia="Calibri"/>
          <w:color w:val="000000"/>
          <w:sz w:val="22"/>
          <w:szCs w:val="22"/>
          <w:lang w:eastAsia="ar-SA"/>
        </w:rPr>
        <w:t xml:space="preserve">W odpowiedzi na petycję </w:t>
      </w:r>
      <w:r w:rsidRPr="002E2788">
        <w:rPr>
          <w:rFonts w:ascii="TimesNewRomanPSMT" w:hAnsi="TimesNewRomanPSMT" w:cs="TimesNewRomanPSMT"/>
          <w:sz w:val="22"/>
          <w:szCs w:val="22"/>
        </w:rPr>
        <w:t xml:space="preserve">z dnia 23 </w:t>
      </w:r>
      <w:proofErr w:type="gramStart"/>
      <w:r w:rsidRPr="002E2788">
        <w:rPr>
          <w:rFonts w:ascii="TimesNewRomanPSMT" w:hAnsi="TimesNewRomanPSMT" w:cs="TimesNewRomanPSMT"/>
          <w:sz w:val="22"/>
          <w:szCs w:val="22"/>
        </w:rPr>
        <w:t>października  2017</w:t>
      </w:r>
      <w:proofErr w:type="gramEnd"/>
      <w:r w:rsidRPr="002E2788">
        <w:rPr>
          <w:rFonts w:ascii="TimesNewRomanPSMT" w:hAnsi="TimesNewRomanPSMT" w:cs="TimesNewRomanPSMT"/>
          <w:sz w:val="22"/>
          <w:szCs w:val="22"/>
        </w:rPr>
        <w:t xml:space="preserve"> r. w sprawie poprawy zminimalizowania zanieczyszczenia wód, gleby, dna m.in Morza Bałtyckiego, poniżej przekazuję stosowne wyjaśnienia przygotowane w porozumieniu z Krajowym Zarządem Gospodarki Wodnej.</w:t>
      </w:r>
    </w:p>
    <w:p w:rsidR="002E2788" w:rsidRPr="002E2788" w:rsidRDefault="002E2788" w:rsidP="002E2788">
      <w:pPr>
        <w:autoSpaceDE w:val="0"/>
        <w:autoSpaceDN w:val="0"/>
        <w:adjustRightInd w:val="0"/>
        <w:spacing w:line="276" w:lineRule="auto"/>
        <w:jc w:val="both"/>
        <w:rPr>
          <w:rFonts w:ascii="TimesNewRomanPSMT" w:hAnsi="TimesNewRomanPSMT" w:cs="TimesNewRomanPSMT"/>
          <w:sz w:val="22"/>
          <w:szCs w:val="22"/>
        </w:rPr>
      </w:pPr>
    </w:p>
    <w:p w:rsidR="002E2788" w:rsidRPr="002E2788" w:rsidRDefault="002E2788" w:rsidP="002E2788">
      <w:pPr>
        <w:suppressAutoHyphens/>
        <w:spacing w:before="120" w:after="120" w:line="276" w:lineRule="auto"/>
        <w:jc w:val="both"/>
        <w:rPr>
          <w:rFonts w:eastAsia="Calibri"/>
          <w:i/>
          <w:color w:val="000000"/>
          <w:sz w:val="22"/>
          <w:szCs w:val="22"/>
          <w:lang w:eastAsia="ar-SA"/>
        </w:rPr>
      </w:pPr>
      <w:r w:rsidRPr="002E2788">
        <w:rPr>
          <w:rFonts w:eastAsia="Calibri"/>
          <w:color w:val="000000"/>
          <w:sz w:val="22"/>
          <w:szCs w:val="22"/>
          <w:lang w:eastAsia="ar-SA"/>
        </w:rPr>
        <w:t xml:space="preserve">Ad.1 </w:t>
      </w:r>
      <w:r w:rsidRPr="002E2788">
        <w:rPr>
          <w:rFonts w:eastAsia="Calibri"/>
          <w:i/>
          <w:color w:val="000000"/>
          <w:sz w:val="22"/>
          <w:szCs w:val="22"/>
          <w:lang w:eastAsia="ar-SA"/>
        </w:rPr>
        <w:t xml:space="preserve">prowadzenie raz na miesiąc kontroli i czyszczenia cieków wodnych, jezior, stawów. </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r w:rsidRPr="002E2788">
        <w:rPr>
          <w:rFonts w:eastAsia="Calibri"/>
          <w:color w:val="000000"/>
          <w:sz w:val="22"/>
          <w:szCs w:val="22"/>
          <w:lang w:eastAsia="ar-SA"/>
        </w:rPr>
        <w:t>Uprzejmie informuję, że</w:t>
      </w:r>
      <w:r w:rsidRPr="002E2788">
        <w:rPr>
          <w:rFonts w:eastAsia="Calibri"/>
          <w:i/>
          <w:color w:val="000000"/>
          <w:sz w:val="22"/>
          <w:szCs w:val="22"/>
          <w:lang w:eastAsia="ar-SA"/>
        </w:rPr>
        <w:t xml:space="preserve"> </w:t>
      </w:r>
      <w:r w:rsidRPr="002E2788">
        <w:rPr>
          <w:rFonts w:eastAsia="Calibri"/>
          <w:color w:val="000000"/>
          <w:sz w:val="22"/>
          <w:szCs w:val="22"/>
          <w:lang w:eastAsia="ar-SA"/>
        </w:rPr>
        <w:t>zarządzanie wodami w Polsce, w tym monitoring stanu wód powierzchniowych i podziemnych, odbywa się na zasadach określonych w ustawie z dnia 18 lipca 2001</w:t>
      </w:r>
      <w:r>
        <w:rPr>
          <w:rFonts w:eastAsia="Calibri"/>
          <w:color w:val="000000"/>
          <w:sz w:val="22"/>
          <w:szCs w:val="22"/>
          <w:lang w:eastAsia="ar-SA"/>
        </w:rPr>
        <w:t> </w:t>
      </w:r>
      <w:r w:rsidRPr="002E2788">
        <w:rPr>
          <w:rFonts w:eastAsia="Calibri"/>
          <w:color w:val="000000"/>
          <w:sz w:val="22"/>
          <w:szCs w:val="22"/>
          <w:lang w:eastAsia="ar-SA"/>
        </w:rPr>
        <w:t>r. – Prawo wodne (Dz. U. z 2017 r. poz. 1121), zwanej dalej – ustawą.</w:t>
      </w:r>
    </w:p>
    <w:p w:rsidR="002E2788" w:rsidRPr="002E2788" w:rsidRDefault="002E2788" w:rsidP="002E2788">
      <w:pPr>
        <w:suppressAutoHyphens/>
        <w:spacing w:before="120" w:after="120" w:line="276" w:lineRule="auto"/>
        <w:ind w:firstLine="708"/>
        <w:jc w:val="both"/>
        <w:rPr>
          <w:rFonts w:eastAsia="Calibri"/>
          <w:sz w:val="22"/>
          <w:szCs w:val="22"/>
          <w:lang w:eastAsia="ar-SA"/>
        </w:rPr>
      </w:pPr>
      <w:r w:rsidRPr="002E2788">
        <w:rPr>
          <w:rFonts w:eastAsia="Calibri"/>
          <w:sz w:val="22"/>
          <w:szCs w:val="22"/>
          <w:lang w:eastAsia="ar-SA"/>
        </w:rPr>
        <w:t>Badania i ocena jakości wód powierzchniowych w ramach państwowego monitoringu środowiska wynika z art. 155a ust. 2 ustawy, przy czym zgodnie z ust. 3 tego artykułu badania jakości wód powierzchniowych w zakresie elementów fizykochemicznych, chemicznych i biologicznych należą do kompetencji wojewódzkiego inspektora ochrony środowiska.</w:t>
      </w:r>
    </w:p>
    <w:p w:rsidR="002E2788" w:rsidRPr="002E2788" w:rsidRDefault="002E2788" w:rsidP="002E2788">
      <w:pPr>
        <w:suppressAutoHyphens/>
        <w:spacing w:before="120" w:after="120" w:line="276" w:lineRule="auto"/>
        <w:ind w:firstLine="708"/>
        <w:jc w:val="both"/>
        <w:rPr>
          <w:rFonts w:eastAsia="Calibri"/>
          <w:sz w:val="22"/>
          <w:szCs w:val="22"/>
          <w:lang w:eastAsia="ar-SA"/>
        </w:rPr>
      </w:pPr>
      <w:r w:rsidRPr="002E2788">
        <w:rPr>
          <w:rFonts w:eastAsia="Calibri"/>
          <w:sz w:val="22"/>
          <w:szCs w:val="22"/>
          <w:lang w:eastAsia="ar-SA"/>
        </w:rPr>
        <w:t>Celem wykonywania badań jest dostarczenie wiedzy o stanie wód, koniecznej do podejmowania działań na rzecz poprawy stanu oraz ochrony wód przed zanieczyszczeniem. Działania te powinny zapewnić ochronę przed eutrofizacją spowodowaną wpływem źródeł bytowo-komunalnych i rolniczych oraz ochronę przed zanieczyszczeniami przemysłowymi, w tym zasoleniem i substancjami szczególnie szkodliwymi dla środowiska wodnego. Monitoring oraz działania planowane i realizowane są zgodnie z sześcioletnim cyklem gospodarowania wodami, wynikającym z przepisów prawa krajowego, transponujących wymagania dyrektywy 2000/60/WE Parlamentu Europejskiego i Rady z dnia 23 października 2000 r. ustanawiającej ramy wspólnotowego działania w dziedzinie polityki wodnej, zwanej Ramową Dyrektywą Wodną.</w:t>
      </w:r>
    </w:p>
    <w:p w:rsidR="002E2788" w:rsidRPr="002E2788" w:rsidRDefault="002E2788" w:rsidP="002E2788">
      <w:pPr>
        <w:suppressAutoHyphens/>
        <w:spacing w:before="120" w:after="120" w:line="276" w:lineRule="auto"/>
        <w:ind w:firstLine="708"/>
        <w:jc w:val="both"/>
        <w:rPr>
          <w:rFonts w:eastAsia="Calibri"/>
          <w:sz w:val="22"/>
          <w:szCs w:val="22"/>
          <w:lang w:eastAsia="ar-SA"/>
        </w:rPr>
      </w:pPr>
      <w:r w:rsidRPr="002E2788">
        <w:rPr>
          <w:rFonts w:eastAsia="Calibri"/>
          <w:color w:val="000000"/>
          <w:sz w:val="22"/>
          <w:szCs w:val="22"/>
          <w:lang w:eastAsia="ar-SA"/>
        </w:rPr>
        <w:t xml:space="preserve">Zakres i częstotliwość badań prowadzonych w ramach monitoringu dla poszczególnych elementów klasyfikacji stanu ekologicznego i chemicznego jednolitych części wód powierzchniowych określa rozporządzenie Ministra Środowiska z dnia 19 lipca 2016 r. w sprawie form i sposobu prowadzenia monitoringu jednolitych części wód powierzchniowych i podziemnych (Dz. U. z 2016 r. </w:t>
      </w:r>
      <w:r w:rsidRPr="002E2788">
        <w:rPr>
          <w:rFonts w:eastAsia="Calibri"/>
          <w:color w:val="000000"/>
          <w:sz w:val="22"/>
          <w:szCs w:val="22"/>
          <w:lang w:eastAsia="ar-SA"/>
        </w:rPr>
        <w:lastRenderedPageBreak/>
        <w:t>poz. 1178). W przypadku niektórych substancji lub parametrów badania monitoringowe odbywają się 12 razy w roku.</w:t>
      </w:r>
    </w:p>
    <w:p w:rsidR="002E2788" w:rsidRPr="002E2788" w:rsidRDefault="002E2788" w:rsidP="002E2788">
      <w:pPr>
        <w:spacing w:before="120" w:after="120" w:line="276" w:lineRule="auto"/>
        <w:ind w:firstLine="709"/>
        <w:jc w:val="both"/>
      </w:pPr>
      <w:r w:rsidRPr="002E2788">
        <w:rPr>
          <w:sz w:val="22"/>
          <w:szCs w:val="22"/>
        </w:rPr>
        <w:t>Wyniki badań, oprócz realizacji wyżej określonego celu podstawowego, służą także do wypełnienia przez Polskę obowiązków sprawozdawczych wobec Komisji Europejskiej (raporty, o których mowa w Ramowej Dyrektywie Wodnej 2000/60/WE oraz dyrektywie 91/676/EWG dotyczącej ochrony wód przed zanieczyszczeniami powodowanymi przez azotany pochodzące ze źródeł rolniczych), a także zobowiązania Polski wynikające ze współpracy z Komisją Helsińską oraz Europejską Agencją Środowiska</w:t>
      </w:r>
      <w:r w:rsidRPr="002E2788">
        <w:t xml:space="preserve">. </w:t>
      </w:r>
    </w:p>
    <w:p w:rsidR="002E2788" w:rsidRPr="002E2788" w:rsidRDefault="002E2788" w:rsidP="002E2788">
      <w:pPr>
        <w:spacing w:before="120" w:after="120" w:line="276" w:lineRule="auto"/>
        <w:ind w:firstLine="709"/>
        <w:jc w:val="both"/>
      </w:pPr>
      <w:r w:rsidRPr="002E2788">
        <w:rPr>
          <w:rFonts w:eastAsia="Calibri"/>
          <w:color w:val="000000"/>
          <w:sz w:val="22"/>
          <w:szCs w:val="22"/>
          <w:lang w:eastAsia="ar-SA"/>
        </w:rPr>
        <w:t>Oczyszczanie brzegów i dna niektórych cieków wodnych i jezior z odpadów stałych prowadzą instytucje, które odpowiadają za ich tzw. utrzymanie. W miejscach publicznych wykorzystywanych do rekreacji powinno wprowadzać się pojemniki do zbierania i segregacji odpadów. Istotna jest również edukacja społeczeństwa o potrzebie właściwego segregowania odpadów i wyrzucania ich do właściwych pojemników.</w:t>
      </w:r>
    </w:p>
    <w:p w:rsidR="002E2788" w:rsidRPr="002E2788" w:rsidRDefault="002E2788" w:rsidP="002E2788">
      <w:pPr>
        <w:suppressAutoHyphens/>
        <w:spacing w:before="120" w:after="120" w:line="276" w:lineRule="auto"/>
        <w:ind w:firstLine="709"/>
        <w:jc w:val="both"/>
        <w:rPr>
          <w:rFonts w:eastAsia="Calibri"/>
          <w:sz w:val="22"/>
          <w:szCs w:val="22"/>
          <w:lang w:eastAsia="ar-SA"/>
        </w:rPr>
      </w:pPr>
      <w:r w:rsidRPr="002E2788">
        <w:rPr>
          <w:rFonts w:eastAsia="Calibri"/>
          <w:color w:val="000000"/>
          <w:sz w:val="22"/>
          <w:szCs w:val="22"/>
          <w:lang w:eastAsia="ar-SA"/>
        </w:rPr>
        <w:t xml:space="preserve">W roku bieżącym, w </w:t>
      </w:r>
      <w:r w:rsidRPr="002E2788">
        <w:rPr>
          <w:rFonts w:eastAsia="Calibri"/>
          <w:sz w:val="22"/>
          <w:szCs w:val="22"/>
          <w:lang w:eastAsia="ar-SA"/>
        </w:rPr>
        <w:t xml:space="preserve">ramach obchodów Roku Rzeki Wisły na terenie regionów wodnych Małej Wisły, Górnej Wisły, Wisły Środkowej i Dolnej Wisły, </w:t>
      </w:r>
      <w:r w:rsidRPr="002E2788">
        <w:rPr>
          <w:rFonts w:eastAsia="Calibri"/>
          <w:color w:val="000000"/>
          <w:sz w:val="22"/>
          <w:szCs w:val="22"/>
          <w:lang w:eastAsia="ar-SA"/>
        </w:rPr>
        <w:t xml:space="preserve">resort środowiska prowadził w okresie letnim kampanię edukacyjną </w:t>
      </w:r>
      <w:r w:rsidRPr="002E2788">
        <w:rPr>
          <w:rFonts w:eastAsia="Calibri"/>
          <w:sz w:val="22"/>
          <w:szCs w:val="22"/>
          <w:lang w:eastAsia="ar-SA"/>
        </w:rPr>
        <w:t>pod hasłem "2017 – Rok Rzeki Wisły – dbam o czystość środowiska wodnego". Na szlakach żeglownych rzeki Wisły, podczas pobierania opłat za korzystanie z dróg wodnych i śluz, rozdawane były pakiety edukacyjno-informacyjne w postaci worków do segregacji odpadów (w 5 kolorach, z hasłem akcji i oznaczeniami zgodnymi z nowym systemem segregacji). Rozdawane były także ulotki zawierające informacje dotyczące prawidłowej segregacji odpadów.</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Ad. 5 p</w:t>
      </w:r>
      <w:r w:rsidRPr="002E2788">
        <w:rPr>
          <w:rFonts w:eastAsia="Calibri"/>
          <w:i/>
          <w:color w:val="000000"/>
          <w:sz w:val="22"/>
          <w:szCs w:val="22"/>
          <w:lang w:eastAsia="ar-SA"/>
        </w:rPr>
        <w:t>orozumienie z innymi krajami leżącymi nad Morzem Bałtyckim w celu oczyszczenia dna, wody przez specjalne pompy i oczyszczalnie oraz ujścia rzek do morza.</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 xml:space="preserve">Należy zauważyć, że Rzeczpospolita Polska, jako kraj nadbałtycki ratyfikowała w dniu 24 czerwca 1999 r. Konwencję o ochronie środowiska morskiego obszaru Morza Bałtyckiego (tzw. Konwencję Helsińską), </w:t>
      </w:r>
      <w:r w:rsidRPr="002E2788">
        <w:rPr>
          <w:rFonts w:eastAsia="Calibri"/>
          <w:bCs/>
          <w:sz w:val="22"/>
          <w:szCs w:val="22"/>
          <w:lang w:eastAsia="ar-SA"/>
        </w:rPr>
        <w:t>sporządzoną w Helsinkach w dniu 9 kwietnia 1992 r.</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r>
      <w:r w:rsidRPr="002E2788">
        <w:rPr>
          <w:rFonts w:eastAsia="Calibri"/>
          <w:sz w:val="22"/>
          <w:szCs w:val="22"/>
          <w:lang w:eastAsia="ar-SA"/>
        </w:rPr>
        <w:t>Zgodnie z artykułem 36 ustęp 1 wymienionej Konwencji, weszła ona w życie w stosunku do Rzeczypospolitej Polskiej, jak również w stosunku do pozostałych Państw - Sygnatariuszy: Danii, Estonii, Federacji Rosyjskiej, Finlandii, Litwy, Łotwy, Niemiec, Szwecji oraz Europejskiej Wspólnoty Gospodarczej dnia 17 stycznia 2000 r.</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Zgodnie z treścią Konwencji Helsińskiej, środowisko morskie obejmuje wodę i dno morskie wraz z ich żywymi zasobami i innymi formami życia w morzu. Podstawowe zasady i obowiązki w zakresie ochrony środowiska morskiego określa art. 3 Konwencji Helsińskiej, zgodnie z którym strony zobowiązują się do:</w:t>
      </w:r>
    </w:p>
    <w:p w:rsidR="002E2788" w:rsidRPr="002E2788" w:rsidRDefault="002E2788" w:rsidP="002E2788">
      <w:pPr>
        <w:numPr>
          <w:ilvl w:val="0"/>
          <w:numId w:val="41"/>
        </w:numPr>
        <w:suppressAutoHyphens/>
        <w:spacing w:before="120" w:after="120" w:line="276" w:lineRule="auto"/>
        <w:contextualSpacing/>
        <w:jc w:val="both"/>
        <w:rPr>
          <w:rFonts w:eastAsia="Calibri"/>
          <w:color w:val="000000"/>
          <w:sz w:val="22"/>
          <w:szCs w:val="22"/>
          <w:lang w:eastAsia="ar-SA"/>
        </w:rPr>
      </w:pPr>
      <w:r w:rsidRPr="002E2788">
        <w:rPr>
          <w:rFonts w:eastAsia="Calibri"/>
          <w:color w:val="000000"/>
          <w:sz w:val="22"/>
          <w:szCs w:val="22"/>
          <w:lang w:eastAsia="ar-SA"/>
        </w:rPr>
        <w:t>podejmowania ustawodawczych, administracyjnych i innych odpowiednich środków zapobiegających i eliminujących zanieczyszczenia w celu popierania odnowy ekologicznej obszaru Morza Bałtyckiego i zachowania jego równowagi ekologicznej (przepisy w tym zakresie w dużym stopniu oparte są na postanowieniach międzynarodowej konwencji o zapobieganiu zanieczyszczaniu morza przez statki, sporządzonej w Londynie dnia 2 listopada 1973 r.),</w:t>
      </w:r>
    </w:p>
    <w:p w:rsidR="002E2788" w:rsidRPr="002E2788" w:rsidRDefault="002E2788" w:rsidP="002E2788">
      <w:pPr>
        <w:numPr>
          <w:ilvl w:val="0"/>
          <w:numId w:val="41"/>
        </w:numPr>
        <w:tabs>
          <w:tab w:val="left" w:pos="7514"/>
        </w:tabs>
        <w:suppressAutoHyphens/>
        <w:spacing w:before="120" w:after="120" w:line="276" w:lineRule="auto"/>
        <w:contextualSpacing/>
        <w:jc w:val="both"/>
        <w:rPr>
          <w:rFonts w:eastAsia="Calibri"/>
          <w:color w:val="000000"/>
          <w:sz w:val="22"/>
          <w:szCs w:val="22"/>
          <w:lang w:eastAsia="ar-SA"/>
        </w:rPr>
      </w:pPr>
      <w:r w:rsidRPr="002E2788">
        <w:rPr>
          <w:rFonts w:eastAsia="Calibri"/>
          <w:color w:val="000000"/>
          <w:sz w:val="22"/>
          <w:szCs w:val="22"/>
          <w:lang w:eastAsia="ar-SA"/>
        </w:rPr>
        <w:t xml:space="preserve">stosowania zasady zapobiegania, tzn. podejmowania środków zaradczych, kiedy zaistnieją podstawy do przypuszczenia, że substancje lub energia wprowadzone, bezpośrednio lub pośrednio, do środowiska morskiego mogą stworzyć zagrożenie dla zdrowia ludzkiego, szkodzić żywym zasobom i morskim ekosystemom, niszczyć jego walory lub przeszkadzać </w:t>
      </w:r>
      <w:r w:rsidRPr="002E2788">
        <w:rPr>
          <w:rFonts w:eastAsia="Calibri"/>
          <w:color w:val="000000"/>
          <w:sz w:val="22"/>
          <w:szCs w:val="22"/>
          <w:lang w:eastAsia="ar-SA"/>
        </w:rPr>
        <w:lastRenderedPageBreak/>
        <w:t>dozwolonemu wykorzystaniu morza nawet wtedy, gdy brak jest jednoznacznego dowodu, że istnieje związek przyczynowy między tym wprowadzaniem a jego domniemanymi skutkami,</w:t>
      </w:r>
    </w:p>
    <w:p w:rsidR="002E2788" w:rsidRPr="002E2788" w:rsidRDefault="002E2788" w:rsidP="002E2788">
      <w:pPr>
        <w:numPr>
          <w:ilvl w:val="0"/>
          <w:numId w:val="41"/>
        </w:numPr>
        <w:tabs>
          <w:tab w:val="left" w:pos="7514"/>
        </w:tabs>
        <w:suppressAutoHyphens/>
        <w:spacing w:before="120" w:after="120" w:line="276" w:lineRule="auto"/>
        <w:contextualSpacing/>
        <w:jc w:val="both"/>
        <w:rPr>
          <w:rFonts w:eastAsia="Calibri"/>
          <w:color w:val="000000"/>
          <w:sz w:val="22"/>
          <w:szCs w:val="22"/>
          <w:lang w:eastAsia="ar-SA"/>
        </w:rPr>
      </w:pPr>
      <w:r w:rsidRPr="002E2788">
        <w:rPr>
          <w:rFonts w:eastAsia="Calibri"/>
          <w:color w:val="000000"/>
          <w:sz w:val="22"/>
          <w:szCs w:val="22"/>
          <w:lang w:eastAsia="ar-SA"/>
        </w:rPr>
        <w:t>popierania stosowania Najlepszej Praktyki Ekologicznej i Najlepszej Dostępnej Technologii w celu zapobiegania i eliminowania zanieczyszczeń obszaru Morza Bałtyckiego,</w:t>
      </w:r>
    </w:p>
    <w:p w:rsidR="002E2788" w:rsidRPr="002E2788" w:rsidRDefault="002E2788" w:rsidP="002E2788">
      <w:pPr>
        <w:numPr>
          <w:ilvl w:val="0"/>
          <w:numId w:val="41"/>
        </w:numPr>
        <w:tabs>
          <w:tab w:val="left" w:pos="7514"/>
        </w:tabs>
        <w:suppressAutoHyphens/>
        <w:spacing w:before="120" w:after="120" w:line="276" w:lineRule="auto"/>
        <w:contextualSpacing/>
        <w:jc w:val="both"/>
        <w:rPr>
          <w:rFonts w:eastAsia="Calibri"/>
          <w:color w:val="000000"/>
          <w:sz w:val="22"/>
          <w:szCs w:val="22"/>
          <w:lang w:eastAsia="ar-SA"/>
        </w:rPr>
      </w:pPr>
      <w:r w:rsidRPr="002E2788">
        <w:rPr>
          <w:rFonts w:eastAsia="Calibri"/>
          <w:color w:val="000000"/>
          <w:sz w:val="22"/>
          <w:szCs w:val="22"/>
          <w:lang w:eastAsia="ar-SA"/>
        </w:rPr>
        <w:t>stosowania zasady „zanieczyszczający płaci”,</w:t>
      </w:r>
    </w:p>
    <w:p w:rsidR="002E2788" w:rsidRPr="002E2788" w:rsidRDefault="002E2788" w:rsidP="002E2788">
      <w:pPr>
        <w:numPr>
          <w:ilvl w:val="0"/>
          <w:numId w:val="41"/>
        </w:numPr>
        <w:tabs>
          <w:tab w:val="left" w:pos="7514"/>
        </w:tabs>
        <w:suppressAutoHyphens/>
        <w:spacing w:before="120" w:after="120" w:line="276" w:lineRule="auto"/>
        <w:contextualSpacing/>
        <w:jc w:val="both"/>
        <w:rPr>
          <w:rFonts w:eastAsia="Calibri"/>
          <w:color w:val="000000"/>
          <w:sz w:val="22"/>
          <w:szCs w:val="22"/>
          <w:lang w:eastAsia="ar-SA"/>
        </w:rPr>
      </w:pPr>
      <w:r w:rsidRPr="002E2788">
        <w:rPr>
          <w:rFonts w:eastAsia="Calibri"/>
          <w:color w:val="000000"/>
          <w:sz w:val="22"/>
          <w:szCs w:val="22"/>
          <w:lang w:eastAsia="ar-SA"/>
        </w:rPr>
        <w:t>zapewnienia, że pomiary i obliczenia emisji i zrzutów ze źródeł punktowych oraz ze źródeł rozproszonych do wody i powietrza będą przeprowadzane w sposób właściwy z naukowego punktu widzenia, w celu oceny stanu środowiska morskiego obszaru Morza Bałtyckiego oraz zapewnienia realizacji Konwencji,</w:t>
      </w:r>
    </w:p>
    <w:p w:rsidR="002E2788" w:rsidRPr="002E2788" w:rsidRDefault="002E2788" w:rsidP="00C85443">
      <w:pPr>
        <w:numPr>
          <w:ilvl w:val="0"/>
          <w:numId w:val="41"/>
        </w:numPr>
        <w:tabs>
          <w:tab w:val="left" w:pos="7514"/>
        </w:tabs>
        <w:suppressAutoHyphens/>
        <w:spacing w:after="120" w:line="276" w:lineRule="auto"/>
        <w:ind w:left="714" w:hanging="357"/>
        <w:jc w:val="both"/>
        <w:rPr>
          <w:rFonts w:eastAsia="Calibri"/>
          <w:color w:val="000000"/>
          <w:sz w:val="22"/>
          <w:szCs w:val="22"/>
          <w:lang w:eastAsia="ar-SA"/>
        </w:rPr>
      </w:pPr>
      <w:r w:rsidRPr="002E2788">
        <w:rPr>
          <w:rFonts w:eastAsia="Calibri"/>
          <w:color w:val="000000"/>
          <w:sz w:val="22"/>
          <w:szCs w:val="22"/>
          <w:lang w:eastAsia="ar-SA"/>
        </w:rPr>
        <w:t>dołożenia wszelkich starań w celu zapewnienia, aby wykonywanie Konwencji nie powodowało transgranicznego zanieczyszczenia na obszarach leżących poza obszarem Morza Bałtyckiego, ponadto odpowiednie środki nie powinny prowadzić do niepożądanych efektów ekologicznych mających wpływ na jakość powietrza i atmosfery lub wód, gleby i wody gruntowej, do niemożliwego do zaakceptowania szkodliwego lub wzrastającego pozbywania się odpadów ani do zwiększonego ryzyka dla zdrowia ludzkiego.</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Ładunek odprowadzany rzekami stanowi najpoważniejsze zewnętrzne źródło biogenów w Bałtyku. Starania i działania wszystkich państw nadbałtyckich, w znacznej mierze związane z wdrażaniem postanowień Konwencji, doprowadziły do istotnego zmniejszenia ładunku biogenów. W przypadku Polski (wg danych HELCOM) obliczony znormalizowany ładunek w 2012 r. stanowił jedynie 56% ładunku z 1994 r. Podobnie kształtowała się sytuacja z fosforem, chociaż różnica między początkiem a końcem okresu była mniejsza – ładunek z 2012 r. stanowił 72% ładunku z 1994 r.</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Dalsze działania ograniczające odpływ biogenów z lądu są realizowane w oparciu o krajowe dokumenty strategiczne i zawarte, między innymi w krajowym programie oczyszczania ścieków komunalnych, planach gospodarowania wodami na obszarach dorzeczy, programie wodno-środowiskowym kraju, programie ochrony wód morskich.</w:t>
      </w:r>
    </w:p>
    <w:p w:rsidR="002E2788" w:rsidRPr="002E2788" w:rsidRDefault="002E2788" w:rsidP="002E2788">
      <w:pPr>
        <w:suppressAutoHyphens/>
        <w:spacing w:before="120" w:after="120" w:line="276" w:lineRule="auto"/>
        <w:jc w:val="both"/>
        <w:rPr>
          <w:rFonts w:eastAsia="Calibri"/>
          <w:color w:val="000000"/>
          <w:sz w:val="22"/>
          <w:szCs w:val="22"/>
          <w:lang w:eastAsia="ar-SA"/>
        </w:rPr>
      </w:pPr>
    </w:p>
    <w:p w:rsidR="002E2788" w:rsidRPr="002E2788" w:rsidRDefault="002E2788" w:rsidP="002E2788">
      <w:pPr>
        <w:suppressAutoHyphens/>
        <w:spacing w:before="120" w:after="120" w:line="276" w:lineRule="auto"/>
        <w:jc w:val="both"/>
        <w:rPr>
          <w:rFonts w:eastAsia="Calibri"/>
          <w:i/>
          <w:color w:val="000000"/>
          <w:sz w:val="22"/>
          <w:szCs w:val="22"/>
          <w:lang w:eastAsia="ar-SA"/>
        </w:rPr>
      </w:pPr>
      <w:r w:rsidRPr="002E2788">
        <w:rPr>
          <w:rFonts w:eastAsia="Calibri"/>
          <w:i/>
          <w:color w:val="000000"/>
          <w:sz w:val="22"/>
          <w:szCs w:val="22"/>
          <w:lang w:eastAsia="ar-SA"/>
        </w:rPr>
        <w:t>Ad. 10 „porozumienia z innymi krajami w celu usadzenia w morzu roślin i zwierząt oczyszczających wodę i glebę”.</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Z informacji przekazanych przez Krajowy Zarząd Gospodarki Wodnej wynika, że wykorzystanie małży (najczęściej omułków) do oczyszczania wody morskiej jak dotychczas nie wyszło poza fazę badań naukowych. Duży projekt badawczy był prowadzony przez szwedzką fundację BalticSea2020 w latach 2009-2012. Analizy i badania w tym zakresie prowadzone są w ramach projektów realizowanych w związku z wdrażaniem strategii „Błękitnego wzrostu” –leżącej w kompetencji Ministerstwa Gospodarki Morskiej i Żeglugi Śródlądowej.</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 xml:space="preserve">Zasadniczym problemem w rozwijaniu tej technologii jest jej wysoki koszt (obsługa i utrzymanie hodowli), a także warunki naturalne (w Bałtyku – dalekie od optymalnych dla rozwoju omułków, jeśli miałyby one być wykorzystywane komercyjnie). </w:t>
      </w:r>
    </w:p>
    <w:p w:rsidR="002E2788" w:rsidRPr="002E2788" w:rsidRDefault="002E2788" w:rsidP="002E2788">
      <w:pPr>
        <w:suppressAutoHyphens/>
        <w:spacing w:before="120" w:after="120" w:line="276" w:lineRule="auto"/>
        <w:jc w:val="both"/>
        <w:rPr>
          <w:rFonts w:eastAsia="Calibri"/>
          <w:color w:val="000000"/>
          <w:sz w:val="22"/>
          <w:szCs w:val="22"/>
          <w:lang w:eastAsia="ar-SA"/>
        </w:rPr>
      </w:pPr>
    </w:p>
    <w:p w:rsidR="002E2788" w:rsidRPr="002E2788" w:rsidRDefault="002E2788" w:rsidP="002E2788">
      <w:pPr>
        <w:suppressAutoHyphens/>
        <w:spacing w:before="120" w:after="120" w:line="276" w:lineRule="auto"/>
        <w:jc w:val="both"/>
        <w:rPr>
          <w:rFonts w:eastAsia="Calibri"/>
          <w:i/>
          <w:color w:val="000000"/>
          <w:sz w:val="22"/>
          <w:szCs w:val="22"/>
          <w:lang w:eastAsia="ar-SA"/>
        </w:rPr>
      </w:pPr>
      <w:r w:rsidRPr="002E2788">
        <w:rPr>
          <w:rFonts w:eastAsia="Calibri"/>
          <w:i/>
          <w:color w:val="000000"/>
          <w:sz w:val="22"/>
          <w:szCs w:val="22"/>
          <w:lang w:eastAsia="ar-SA"/>
        </w:rPr>
        <w:t>Ad. 11 „w razie możliwości wprowadzenie płatnych plaż za wstęp np. 1,00 zł w celu poprawy ekologii Morza Bałtyckiego i innych cieków wodnych”.</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r w:rsidRPr="002E2788">
        <w:rPr>
          <w:rFonts w:eastAsia="Calibri"/>
          <w:color w:val="000000"/>
          <w:sz w:val="22"/>
          <w:szCs w:val="22"/>
          <w:lang w:eastAsia="ar-SA"/>
        </w:rPr>
        <w:t>Zgodnie z art. 34 ustawy Prawo wodne, każdemu przysługuje prawo do powszechnego korzystania ze śródlądowych powierzchniowych wód publicznych, morskich wód wewnętrznych wraz z morskimi wodami wewnętrznymi Zatoki Gdańskiej oraz wód morza terytorialnego.</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r w:rsidRPr="002E2788">
        <w:rPr>
          <w:rFonts w:eastAsia="Calibri"/>
          <w:color w:val="000000"/>
          <w:sz w:val="22"/>
          <w:szCs w:val="22"/>
          <w:lang w:eastAsia="ar-SA"/>
        </w:rPr>
        <w:lastRenderedPageBreak/>
        <w:t>Zgodnie z przepisami ustawy, we wniosku o umieszczenie kąpieliska (każdego, także morskiego) w wykazie kąpielisk powinien zostać umieszczony opis infrastruktury kąpieliska, w tym urządzeń sanitarnych, a ponadto do wniosku dołącza się informacje dotyczące sposobu gospodarki odpadami. Oznacza to zatem, że organizator kąpieliska ma obowiązek wyposażyć je w odpowiednią infrastrukturę, ograniczającą potencjalny negatywny wpływ na środowisko, w tym stan wód.</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p>
    <w:p w:rsidR="002E2788" w:rsidRPr="002E2788" w:rsidRDefault="002E2788" w:rsidP="002E2788">
      <w:pPr>
        <w:suppressAutoHyphens/>
        <w:spacing w:before="120" w:after="120" w:line="276" w:lineRule="auto"/>
        <w:jc w:val="both"/>
        <w:rPr>
          <w:rFonts w:eastAsia="Calibri"/>
          <w:i/>
          <w:color w:val="000000"/>
          <w:sz w:val="22"/>
          <w:szCs w:val="22"/>
          <w:lang w:eastAsia="ar-SA"/>
        </w:rPr>
      </w:pPr>
      <w:r w:rsidRPr="002E2788">
        <w:rPr>
          <w:rFonts w:eastAsia="Calibri"/>
          <w:i/>
          <w:color w:val="000000"/>
          <w:sz w:val="22"/>
          <w:szCs w:val="22"/>
          <w:lang w:eastAsia="ar-SA"/>
        </w:rPr>
        <w:t>Ad. 12 „ogrodzenie wszystkich cieków wodnych w Polsce m.in rzek, rzeczek, cieków, jezior, stawów w celu zminimalizowania zanieczyszczenia wody oraz podtopień”.</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r w:rsidRPr="002E2788">
        <w:rPr>
          <w:rFonts w:eastAsia="Calibri"/>
          <w:color w:val="000000"/>
          <w:sz w:val="22"/>
          <w:szCs w:val="22"/>
          <w:lang w:eastAsia="ar-SA"/>
        </w:rPr>
        <w:t xml:space="preserve">Należy podkreślić, że </w:t>
      </w:r>
      <w:proofErr w:type="gramStart"/>
      <w:r w:rsidRPr="002E2788">
        <w:rPr>
          <w:rFonts w:eastAsia="Calibri"/>
          <w:color w:val="000000"/>
          <w:sz w:val="22"/>
          <w:szCs w:val="22"/>
          <w:lang w:eastAsia="ar-SA"/>
        </w:rPr>
        <w:t>wody,</w:t>
      </w:r>
      <w:proofErr w:type="gramEnd"/>
      <w:r w:rsidRPr="002E2788">
        <w:rPr>
          <w:rFonts w:eastAsia="Calibri"/>
          <w:color w:val="000000"/>
          <w:sz w:val="22"/>
          <w:szCs w:val="22"/>
          <w:lang w:eastAsia="ar-SA"/>
        </w:rPr>
        <w:t xml:space="preserve"> jako integralna część środowiska oraz siedliska dla zwierząt i roślin, podlegają ochronie, niezależnie od tego, czyją stanowią własność. </w:t>
      </w:r>
    </w:p>
    <w:p w:rsidR="002E2788" w:rsidRPr="002E2788" w:rsidRDefault="002E2788" w:rsidP="002E2788">
      <w:pPr>
        <w:suppressAutoHyphens/>
        <w:spacing w:before="120" w:after="120" w:line="276" w:lineRule="auto"/>
        <w:ind w:firstLine="708"/>
        <w:jc w:val="both"/>
        <w:rPr>
          <w:rFonts w:eastAsia="Calibri"/>
          <w:color w:val="000000"/>
          <w:sz w:val="22"/>
          <w:szCs w:val="22"/>
          <w:lang w:eastAsia="ar-SA"/>
        </w:rPr>
      </w:pPr>
      <w:r w:rsidRPr="002E2788">
        <w:rPr>
          <w:rFonts w:eastAsia="Calibri"/>
          <w:color w:val="000000"/>
          <w:sz w:val="22"/>
          <w:szCs w:val="22"/>
          <w:lang w:eastAsia="ar-SA"/>
        </w:rPr>
        <w:t>Zgodnie z art. 34 ustawy Prawo wodne, każdemu przysługuje prawo do powszechnego korzystania ze śródlądowych powierzchniowych wód publicznych, morskich wód wewnętrznych wraz z morskimi wodami wewnętrznymi Zatoki Gdańskiej oraz wód morza terytorialnego.</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 xml:space="preserve">Art. 27 ust. 1 ustawy, wyraźnie wskazuje, że zabrania się grodzenia nieruchomości przyległych do powierzchniowych wód publicznych w odległości mniejszej niż 1,5 m od linii brzegu. Powyższy zakaz nie dotyczy grodzenia terenów stref ochronnych ustanowionych na podstawie ustawy oraz obrębów hodowlanych ustanowionych na podstawie przepisów ustawy o rybactwie śródlądowym. </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Ponadto, zgodnie z art. 28 ustawy właściciel nieruchomości przyległej do powierzchniowych wód publicznych zobowiązany jest umożliwić dostęp do wody na potrzeby wykonywania robót związanych z utrzymywaniem wód oraz dla ustawiania znaków żeglugowych lub hydrologiczno-meteorologicznych urządzeń pomiarowych.</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Powszechne korzystanie z wód służy poza zaspokajaniem potrzeb osobistych, gospodarstwa domowego lub rolnego, także do wypoczynku czy uprawiania turystyki.</w:t>
      </w:r>
    </w:p>
    <w:p w:rsidR="002E2788" w:rsidRPr="002E2788" w:rsidRDefault="002E2788" w:rsidP="002E2788">
      <w:pPr>
        <w:suppressAutoHyphens/>
        <w:spacing w:before="120" w:after="120" w:line="276" w:lineRule="auto"/>
        <w:jc w:val="both"/>
        <w:rPr>
          <w:rFonts w:eastAsia="Calibri"/>
          <w:color w:val="000000"/>
          <w:sz w:val="22"/>
          <w:szCs w:val="22"/>
          <w:lang w:eastAsia="ar-SA"/>
        </w:rPr>
      </w:pPr>
      <w:r w:rsidRPr="002E2788">
        <w:rPr>
          <w:rFonts w:eastAsia="Calibri"/>
          <w:color w:val="000000"/>
          <w:sz w:val="22"/>
          <w:szCs w:val="22"/>
          <w:lang w:eastAsia="ar-SA"/>
        </w:rPr>
        <w:tab/>
        <w:t>Zatem, ogrodzenie wszystkich cieków i zbiorników wodnych, choć ograniczyłoby częściowo presję antropogeniczną na stan wód, miałoby negatywne konsekwencje zarówno społeczno-ekonomiczne (brak dostępu do wody dla użytkowników), jak i środowiskowe (np. brak dostępu dla zwierząt). Proponowane ogrodzenie cieków nie wpłynie również na zminimalizowanie podtopień.</w:t>
      </w:r>
    </w:p>
    <w:p w:rsidR="002E2788" w:rsidRPr="002E2788" w:rsidRDefault="002E2788" w:rsidP="002E2788">
      <w:pPr>
        <w:tabs>
          <w:tab w:val="left" w:pos="7514"/>
        </w:tabs>
        <w:suppressAutoHyphens/>
        <w:spacing w:before="120" w:after="120" w:line="276" w:lineRule="auto"/>
        <w:jc w:val="both"/>
        <w:rPr>
          <w:rFonts w:eastAsia="Calibri"/>
          <w:color w:val="000000"/>
          <w:sz w:val="22"/>
          <w:szCs w:val="22"/>
          <w:lang w:eastAsia="ar-SA"/>
        </w:rPr>
      </w:pPr>
    </w:p>
    <w:p w:rsidR="002E2788" w:rsidRPr="002E2788" w:rsidRDefault="002E2788" w:rsidP="002E2788">
      <w:pPr>
        <w:tabs>
          <w:tab w:val="left" w:pos="7514"/>
        </w:tabs>
        <w:suppressAutoHyphens/>
        <w:spacing w:before="120" w:after="120" w:line="276" w:lineRule="auto"/>
        <w:ind w:firstLine="4678"/>
        <w:jc w:val="both"/>
        <w:rPr>
          <w:rFonts w:eastAsia="Calibri"/>
          <w:i/>
          <w:color w:val="000000"/>
          <w:sz w:val="22"/>
          <w:szCs w:val="22"/>
          <w:lang w:eastAsia="ar-SA"/>
        </w:rPr>
      </w:pPr>
      <w:r w:rsidRPr="002E2788">
        <w:rPr>
          <w:rFonts w:eastAsia="Calibri"/>
          <w:i/>
          <w:color w:val="000000"/>
          <w:sz w:val="22"/>
          <w:szCs w:val="22"/>
          <w:lang w:eastAsia="ar-SA"/>
        </w:rPr>
        <w:t>Z poważaniem</w:t>
      </w:r>
    </w:p>
    <w:p w:rsidR="002E2788" w:rsidRPr="002E2788" w:rsidRDefault="002E2788" w:rsidP="002E2788">
      <w:pPr>
        <w:rPr>
          <w:rFonts w:ascii="Arial" w:hAnsi="Arial" w:cs="Arial"/>
        </w:rPr>
      </w:pPr>
    </w:p>
    <w:p w:rsidR="002E2788" w:rsidRPr="002E2788" w:rsidRDefault="002E2788" w:rsidP="002E2788">
      <w:pPr>
        <w:tabs>
          <w:tab w:val="left" w:pos="7514"/>
        </w:tabs>
        <w:suppressAutoHyphens/>
        <w:spacing w:before="120" w:after="120" w:line="276" w:lineRule="auto"/>
        <w:ind w:firstLine="4678"/>
        <w:jc w:val="both"/>
        <w:rPr>
          <w:rFonts w:eastAsia="Calibri"/>
          <w:i/>
          <w:color w:val="000000"/>
          <w:sz w:val="22"/>
          <w:szCs w:val="22"/>
          <w:lang w:eastAsia="ar-SA"/>
        </w:rPr>
      </w:pPr>
    </w:p>
    <w:p w:rsidR="002E2788" w:rsidRPr="002E2788" w:rsidRDefault="002E2788" w:rsidP="002E2788">
      <w:pPr>
        <w:tabs>
          <w:tab w:val="left" w:pos="7514"/>
        </w:tabs>
        <w:suppressAutoHyphens/>
        <w:spacing w:before="120" w:after="120" w:line="276" w:lineRule="auto"/>
        <w:ind w:firstLine="4678"/>
        <w:jc w:val="both"/>
        <w:rPr>
          <w:rFonts w:eastAsia="Calibri"/>
          <w:i/>
          <w:color w:val="000000"/>
          <w:sz w:val="22"/>
          <w:szCs w:val="22"/>
          <w:lang w:eastAsia="ar-SA"/>
        </w:rPr>
      </w:pPr>
    </w:p>
    <w:p w:rsidR="002E2788" w:rsidRDefault="002E2788" w:rsidP="002E2788">
      <w:pPr>
        <w:suppressAutoHyphens/>
        <w:spacing w:after="200" w:line="276" w:lineRule="auto"/>
        <w:rPr>
          <w:rFonts w:ascii="Calibri" w:eastAsia="Calibri" w:hAnsi="Calibri" w:cs="Calibri"/>
          <w:sz w:val="22"/>
          <w:szCs w:val="22"/>
          <w:lang w:eastAsia="ar-SA"/>
        </w:rPr>
      </w:pPr>
    </w:p>
    <w:p w:rsidR="002E2788" w:rsidRDefault="002E2788" w:rsidP="002E2788">
      <w:pPr>
        <w:suppressAutoHyphens/>
        <w:spacing w:after="200" w:line="276" w:lineRule="auto"/>
        <w:rPr>
          <w:rFonts w:ascii="Calibri" w:eastAsia="Calibri" w:hAnsi="Calibri" w:cs="Calibri"/>
          <w:sz w:val="22"/>
          <w:szCs w:val="22"/>
          <w:lang w:eastAsia="ar-SA"/>
        </w:rPr>
      </w:pPr>
    </w:p>
    <w:p w:rsidR="002E2788" w:rsidRDefault="002E2788" w:rsidP="002E2788">
      <w:pPr>
        <w:suppressAutoHyphens/>
        <w:spacing w:after="200" w:line="276" w:lineRule="auto"/>
        <w:rPr>
          <w:rFonts w:ascii="Calibri" w:eastAsia="Calibri" w:hAnsi="Calibri" w:cs="Calibri"/>
          <w:sz w:val="22"/>
          <w:szCs w:val="22"/>
          <w:lang w:eastAsia="ar-SA"/>
        </w:rPr>
      </w:pPr>
    </w:p>
    <w:p w:rsidR="00C85443" w:rsidRDefault="00C85443" w:rsidP="002E2788">
      <w:pPr>
        <w:suppressAutoHyphens/>
        <w:spacing w:after="200" w:line="276" w:lineRule="auto"/>
        <w:rPr>
          <w:rFonts w:eastAsia="Calibri"/>
          <w:sz w:val="22"/>
          <w:szCs w:val="22"/>
          <w:lang w:eastAsia="ar-SA"/>
        </w:rPr>
      </w:pPr>
    </w:p>
    <w:p w:rsidR="002E2788" w:rsidRPr="002E2788" w:rsidRDefault="002E2788" w:rsidP="002E2788">
      <w:pPr>
        <w:suppressAutoHyphens/>
        <w:spacing w:after="200" w:line="276" w:lineRule="auto"/>
        <w:rPr>
          <w:rFonts w:eastAsia="Calibri"/>
          <w:sz w:val="22"/>
          <w:szCs w:val="22"/>
          <w:lang w:eastAsia="ar-SA"/>
        </w:rPr>
      </w:pPr>
      <w:r w:rsidRPr="002E2788">
        <w:rPr>
          <w:rFonts w:eastAsia="Calibri"/>
          <w:sz w:val="22"/>
          <w:szCs w:val="22"/>
          <w:lang w:eastAsia="ar-SA"/>
        </w:rPr>
        <w:t>Do wiadomości:</w:t>
      </w:r>
    </w:p>
    <w:p w:rsidR="002E2788" w:rsidRPr="002E2788" w:rsidRDefault="002E2788" w:rsidP="002E2788">
      <w:pPr>
        <w:numPr>
          <w:ilvl w:val="0"/>
          <w:numId w:val="40"/>
        </w:numPr>
        <w:suppressAutoHyphens/>
        <w:autoSpaceDE w:val="0"/>
        <w:autoSpaceDN w:val="0"/>
        <w:adjustRightInd w:val="0"/>
        <w:spacing w:after="200" w:line="276" w:lineRule="auto"/>
        <w:contextualSpacing/>
        <w:rPr>
          <w:rFonts w:ascii="TimesNewRomanPSMT" w:hAnsi="TimesNewRomanPSMT" w:cs="TimesNewRomanPSMT"/>
          <w:sz w:val="22"/>
          <w:szCs w:val="22"/>
        </w:rPr>
      </w:pPr>
      <w:r w:rsidRPr="002E2788">
        <w:rPr>
          <w:rFonts w:ascii="TimesNewRomanPSMT" w:hAnsi="TimesNewRomanPSMT" w:cs="TimesNewRomanPSMT"/>
          <w:sz w:val="22"/>
          <w:szCs w:val="22"/>
        </w:rPr>
        <w:t>Pani Małgorzata Keller-</w:t>
      </w:r>
      <w:proofErr w:type="spellStart"/>
      <w:r w:rsidRPr="002E2788">
        <w:rPr>
          <w:rFonts w:ascii="TimesNewRomanPSMT" w:hAnsi="TimesNewRomanPSMT" w:cs="TimesNewRomanPSMT"/>
          <w:sz w:val="22"/>
          <w:szCs w:val="22"/>
        </w:rPr>
        <w:t>Boroszko</w:t>
      </w:r>
      <w:proofErr w:type="spellEnd"/>
      <w:r w:rsidRPr="002E2788">
        <w:rPr>
          <w:rFonts w:ascii="TimesNewRomanPSMT" w:hAnsi="TimesNewRomanPSMT" w:cs="TimesNewRomanPSMT"/>
          <w:sz w:val="22"/>
          <w:szCs w:val="22"/>
        </w:rPr>
        <w:t>, Dyrektor Biura Kontroli i Audytu Wewnętrznego</w:t>
      </w:r>
    </w:p>
    <w:p w:rsidR="002E2788" w:rsidRPr="002E2788" w:rsidRDefault="002E2788" w:rsidP="002E2788">
      <w:pPr>
        <w:autoSpaceDE w:val="0"/>
        <w:autoSpaceDN w:val="0"/>
        <w:adjustRightInd w:val="0"/>
        <w:ind w:left="720"/>
        <w:contextualSpacing/>
        <w:rPr>
          <w:rFonts w:ascii="TimesNewRomanPSMT" w:hAnsi="TimesNewRomanPSMT" w:cs="TimesNewRomanPSMT"/>
          <w:sz w:val="22"/>
          <w:szCs w:val="22"/>
        </w:rPr>
      </w:pPr>
      <w:r w:rsidRPr="002E2788">
        <w:rPr>
          <w:rFonts w:ascii="TimesNewRomanPSMT" w:hAnsi="TimesNewRomanPSMT" w:cs="TimesNewRomanPSMT"/>
          <w:sz w:val="22"/>
          <w:szCs w:val="22"/>
        </w:rPr>
        <w:lastRenderedPageBreak/>
        <w:t>w miejscu</w:t>
      </w:r>
    </w:p>
    <w:p w:rsidR="00BD3E46" w:rsidRDefault="004B0DB9" w:rsidP="00BD3E46">
      <w:pPr>
        <w:jc w:val="right"/>
        <w:rPr>
          <w:sz w:val="22"/>
          <w:szCs w:val="22"/>
        </w:rPr>
      </w:pPr>
    </w:p>
    <w:sectPr w:rsidR="00BD3E46" w:rsidSect="0089633B">
      <w:pgSz w:w="11906" w:h="16838"/>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6E"/>
    <w:multiLevelType w:val="hybridMultilevel"/>
    <w:tmpl w:val="EB9AF6E8"/>
    <w:lvl w:ilvl="0" w:tplc="A0EE3808">
      <w:start w:val="1"/>
      <w:numFmt w:val="lowerLetter"/>
      <w:lvlText w:val="%1)"/>
      <w:lvlJc w:val="left"/>
      <w:pPr>
        <w:ind w:left="1509" w:hanging="360"/>
      </w:pPr>
    </w:lvl>
    <w:lvl w:ilvl="1" w:tplc="D1D211C0">
      <w:start w:val="1"/>
      <w:numFmt w:val="lowerLetter"/>
      <w:lvlText w:val="%2."/>
      <w:lvlJc w:val="left"/>
      <w:pPr>
        <w:ind w:left="2229" w:hanging="360"/>
      </w:pPr>
    </w:lvl>
    <w:lvl w:ilvl="2" w:tplc="57860150" w:tentative="1">
      <w:start w:val="1"/>
      <w:numFmt w:val="lowerRoman"/>
      <w:lvlText w:val="%3."/>
      <w:lvlJc w:val="right"/>
      <w:pPr>
        <w:ind w:left="2949" w:hanging="180"/>
      </w:pPr>
    </w:lvl>
    <w:lvl w:ilvl="3" w:tplc="C1D4885A" w:tentative="1">
      <w:start w:val="1"/>
      <w:numFmt w:val="decimal"/>
      <w:lvlText w:val="%4."/>
      <w:lvlJc w:val="left"/>
      <w:pPr>
        <w:ind w:left="3669" w:hanging="360"/>
      </w:pPr>
    </w:lvl>
    <w:lvl w:ilvl="4" w:tplc="88F21458" w:tentative="1">
      <w:start w:val="1"/>
      <w:numFmt w:val="lowerLetter"/>
      <w:lvlText w:val="%5."/>
      <w:lvlJc w:val="left"/>
      <w:pPr>
        <w:ind w:left="4389" w:hanging="360"/>
      </w:pPr>
    </w:lvl>
    <w:lvl w:ilvl="5" w:tplc="E74281B4" w:tentative="1">
      <w:start w:val="1"/>
      <w:numFmt w:val="lowerRoman"/>
      <w:lvlText w:val="%6."/>
      <w:lvlJc w:val="right"/>
      <w:pPr>
        <w:ind w:left="5109" w:hanging="180"/>
      </w:pPr>
    </w:lvl>
    <w:lvl w:ilvl="6" w:tplc="415A6A66" w:tentative="1">
      <w:start w:val="1"/>
      <w:numFmt w:val="decimal"/>
      <w:lvlText w:val="%7."/>
      <w:lvlJc w:val="left"/>
      <w:pPr>
        <w:ind w:left="5829" w:hanging="360"/>
      </w:pPr>
    </w:lvl>
    <w:lvl w:ilvl="7" w:tplc="22268D34" w:tentative="1">
      <w:start w:val="1"/>
      <w:numFmt w:val="lowerLetter"/>
      <w:lvlText w:val="%8."/>
      <w:lvlJc w:val="left"/>
      <w:pPr>
        <w:ind w:left="6549" w:hanging="360"/>
      </w:pPr>
    </w:lvl>
    <w:lvl w:ilvl="8" w:tplc="9D02E18E"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855EE8EA">
      <w:start w:val="3"/>
      <w:numFmt w:val="decimal"/>
      <w:lvlText w:val="%1)"/>
      <w:lvlJc w:val="left"/>
      <w:pPr>
        <w:ind w:left="720" w:hanging="360"/>
      </w:pPr>
      <w:rPr>
        <w:rFonts w:hint="default"/>
      </w:rPr>
    </w:lvl>
    <w:lvl w:ilvl="1" w:tplc="200029A0" w:tentative="1">
      <w:start w:val="1"/>
      <w:numFmt w:val="lowerLetter"/>
      <w:lvlText w:val="%2."/>
      <w:lvlJc w:val="left"/>
      <w:pPr>
        <w:ind w:left="1440" w:hanging="360"/>
      </w:pPr>
    </w:lvl>
    <w:lvl w:ilvl="2" w:tplc="65CEFA6C" w:tentative="1">
      <w:start w:val="1"/>
      <w:numFmt w:val="lowerRoman"/>
      <w:lvlText w:val="%3."/>
      <w:lvlJc w:val="right"/>
      <w:pPr>
        <w:ind w:left="2160" w:hanging="180"/>
      </w:pPr>
    </w:lvl>
    <w:lvl w:ilvl="3" w:tplc="B54217F6" w:tentative="1">
      <w:start w:val="1"/>
      <w:numFmt w:val="decimal"/>
      <w:lvlText w:val="%4."/>
      <w:lvlJc w:val="left"/>
      <w:pPr>
        <w:ind w:left="2880" w:hanging="360"/>
      </w:pPr>
    </w:lvl>
    <w:lvl w:ilvl="4" w:tplc="96CC94C6" w:tentative="1">
      <w:start w:val="1"/>
      <w:numFmt w:val="lowerLetter"/>
      <w:lvlText w:val="%5."/>
      <w:lvlJc w:val="left"/>
      <w:pPr>
        <w:ind w:left="3600" w:hanging="360"/>
      </w:pPr>
    </w:lvl>
    <w:lvl w:ilvl="5" w:tplc="E9BEB288" w:tentative="1">
      <w:start w:val="1"/>
      <w:numFmt w:val="lowerRoman"/>
      <w:lvlText w:val="%6."/>
      <w:lvlJc w:val="right"/>
      <w:pPr>
        <w:ind w:left="4320" w:hanging="180"/>
      </w:pPr>
    </w:lvl>
    <w:lvl w:ilvl="6" w:tplc="C10ED12C" w:tentative="1">
      <w:start w:val="1"/>
      <w:numFmt w:val="decimal"/>
      <w:lvlText w:val="%7."/>
      <w:lvlJc w:val="left"/>
      <w:pPr>
        <w:ind w:left="5040" w:hanging="360"/>
      </w:pPr>
    </w:lvl>
    <w:lvl w:ilvl="7" w:tplc="40B0240E" w:tentative="1">
      <w:start w:val="1"/>
      <w:numFmt w:val="lowerLetter"/>
      <w:lvlText w:val="%8."/>
      <w:lvlJc w:val="left"/>
      <w:pPr>
        <w:ind w:left="5760" w:hanging="360"/>
      </w:pPr>
    </w:lvl>
    <w:lvl w:ilvl="8" w:tplc="7EF4B8C6"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FF94973A">
      <w:start w:val="1"/>
      <w:numFmt w:val="decimal"/>
      <w:lvlText w:val="%1."/>
      <w:lvlJc w:val="left"/>
      <w:pPr>
        <w:ind w:left="720" w:hanging="360"/>
      </w:pPr>
      <w:rPr>
        <w:rFonts w:hint="default"/>
      </w:rPr>
    </w:lvl>
    <w:lvl w:ilvl="1" w:tplc="0CC2CA74" w:tentative="1">
      <w:start w:val="1"/>
      <w:numFmt w:val="lowerLetter"/>
      <w:lvlText w:val="%2."/>
      <w:lvlJc w:val="left"/>
      <w:pPr>
        <w:ind w:left="1440" w:hanging="360"/>
      </w:pPr>
    </w:lvl>
    <w:lvl w:ilvl="2" w:tplc="7B6417B0" w:tentative="1">
      <w:start w:val="1"/>
      <w:numFmt w:val="lowerRoman"/>
      <w:lvlText w:val="%3."/>
      <w:lvlJc w:val="right"/>
      <w:pPr>
        <w:ind w:left="2160" w:hanging="180"/>
      </w:pPr>
    </w:lvl>
    <w:lvl w:ilvl="3" w:tplc="27CADD9E" w:tentative="1">
      <w:start w:val="1"/>
      <w:numFmt w:val="decimal"/>
      <w:lvlText w:val="%4."/>
      <w:lvlJc w:val="left"/>
      <w:pPr>
        <w:ind w:left="2880" w:hanging="360"/>
      </w:pPr>
    </w:lvl>
    <w:lvl w:ilvl="4" w:tplc="80AE3C04" w:tentative="1">
      <w:start w:val="1"/>
      <w:numFmt w:val="lowerLetter"/>
      <w:lvlText w:val="%5."/>
      <w:lvlJc w:val="left"/>
      <w:pPr>
        <w:ind w:left="3600" w:hanging="360"/>
      </w:pPr>
    </w:lvl>
    <w:lvl w:ilvl="5" w:tplc="CFF8E926" w:tentative="1">
      <w:start w:val="1"/>
      <w:numFmt w:val="lowerRoman"/>
      <w:lvlText w:val="%6."/>
      <w:lvlJc w:val="right"/>
      <w:pPr>
        <w:ind w:left="4320" w:hanging="180"/>
      </w:pPr>
    </w:lvl>
    <w:lvl w:ilvl="6" w:tplc="F4980B2C" w:tentative="1">
      <w:start w:val="1"/>
      <w:numFmt w:val="decimal"/>
      <w:lvlText w:val="%7."/>
      <w:lvlJc w:val="left"/>
      <w:pPr>
        <w:ind w:left="5040" w:hanging="360"/>
      </w:pPr>
    </w:lvl>
    <w:lvl w:ilvl="7" w:tplc="15C45A2E" w:tentative="1">
      <w:start w:val="1"/>
      <w:numFmt w:val="lowerLetter"/>
      <w:lvlText w:val="%8."/>
      <w:lvlJc w:val="left"/>
      <w:pPr>
        <w:ind w:left="5760" w:hanging="360"/>
      </w:pPr>
    </w:lvl>
    <w:lvl w:ilvl="8" w:tplc="E94CA478"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B088F77E">
      <w:start w:val="1"/>
      <w:numFmt w:val="upperRoman"/>
      <w:lvlText w:val="%1."/>
      <w:lvlJc w:val="right"/>
      <w:pPr>
        <w:ind w:left="1440" w:hanging="360"/>
      </w:pPr>
    </w:lvl>
    <w:lvl w:ilvl="1" w:tplc="33940938" w:tentative="1">
      <w:start w:val="1"/>
      <w:numFmt w:val="lowerLetter"/>
      <w:lvlText w:val="%2."/>
      <w:lvlJc w:val="left"/>
      <w:pPr>
        <w:ind w:left="2160" w:hanging="360"/>
      </w:pPr>
    </w:lvl>
    <w:lvl w:ilvl="2" w:tplc="E4120AA8" w:tentative="1">
      <w:start w:val="1"/>
      <w:numFmt w:val="lowerRoman"/>
      <w:lvlText w:val="%3."/>
      <w:lvlJc w:val="right"/>
      <w:pPr>
        <w:ind w:left="2880" w:hanging="180"/>
      </w:pPr>
    </w:lvl>
    <w:lvl w:ilvl="3" w:tplc="3A5894FA" w:tentative="1">
      <w:start w:val="1"/>
      <w:numFmt w:val="decimal"/>
      <w:lvlText w:val="%4."/>
      <w:lvlJc w:val="left"/>
      <w:pPr>
        <w:ind w:left="3600" w:hanging="360"/>
      </w:pPr>
    </w:lvl>
    <w:lvl w:ilvl="4" w:tplc="E0CCB168" w:tentative="1">
      <w:start w:val="1"/>
      <w:numFmt w:val="lowerLetter"/>
      <w:lvlText w:val="%5."/>
      <w:lvlJc w:val="left"/>
      <w:pPr>
        <w:ind w:left="4320" w:hanging="360"/>
      </w:pPr>
    </w:lvl>
    <w:lvl w:ilvl="5" w:tplc="7A9642CA" w:tentative="1">
      <w:start w:val="1"/>
      <w:numFmt w:val="lowerRoman"/>
      <w:lvlText w:val="%6."/>
      <w:lvlJc w:val="right"/>
      <w:pPr>
        <w:ind w:left="5040" w:hanging="180"/>
      </w:pPr>
    </w:lvl>
    <w:lvl w:ilvl="6" w:tplc="91F83ABA" w:tentative="1">
      <w:start w:val="1"/>
      <w:numFmt w:val="decimal"/>
      <w:lvlText w:val="%7."/>
      <w:lvlJc w:val="left"/>
      <w:pPr>
        <w:ind w:left="5760" w:hanging="360"/>
      </w:pPr>
    </w:lvl>
    <w:lvl w:ilvl="7" w:tplc="699E4DD2" w:tentative="1">
      <w:start w:val="1"/>
      <w:numFmt w:val="lowerLetter"/>
      <w:lvlText w:val="%8."/>
      <w:lvlJc w:val="left"/>
      <w:pPr>
        <w:ind w:left="6480" w:hanging="360"/>
      </w:pPr>
    </w:lvl>
    <w:lvl w:ilvl="8" w:tplc="EE7E1E3E"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7EE82E48">
      <w:start w:val="1"/>
      <w:numFmt w:val="lowerLetter"/>
      <w:lvlText w:val="%1."/>
      <w:lvlJc w:val="left"/>
      <w:pPr>
        <w:ind w:left="720" w:hanging="360"/>
      </w:pPr>
    </w:lvl>
    <w:lvl w:ilvl="1" w:tplc="C9CC3E26" w:tentative="1">
      <w:start w:val="1"/>
      <w:numFmt w:val="lowerLetter"/>
      <w:lvlText w:val="%2."/>
      <w:lvlJc w:val="left"/>
      <w:pPr>
        <w:ind w:left="1440" w:hanging="360"/>
      </w:pPr>
    </w:lvl>
    <w:lvl w:ilvl="2" w:tplc="895E41B8" w:tentative="1">
      <w:start w:val="1"/>
      <w:numFmt w:val="lowerRoman"/>
      <w:lvlText w:val="%3."/>
      <w:lvlJc w:val="right"/>
      <w:pPr>
        <w:ind w:left="2160" w:hanging="180"/>
      </w:pPr>
    </w:lvl>
    <w:lvl w:ilvl="3" w:tplc="848C82E4" w:tentative="1">
      <w:start w:val="1"/>
      <w:numFmt w:val="decimal"/>
      <w:lvlText w:val="%4."/>
      <w:lvlJc w:val="left"/>
      <w:pPr>
        <w:ind w:left="2880" w:hanging="360"/>
      </w:pPr>
    </w:lvl>
    <w:lvl w:ilvl="4" w:tplc="FCD2CBB0" w:tentative="1">
      <w:start w:val="1"/>
      <w:numFmt w:val="lowerLetter"/>
      <w:lvlText w:val="%5."/>
      <w:lvlJc w:val="left"/>
      <w:pPr>
        <w:ind w:left="3600" w:hanging="360"/>
      </w:pPr>
    </w:lvl>
    <w:lvl w:ilvl="5" w:tplc="98020170" w:tentative="1">
      <w:start w:val="1"/>
      <w:numFmt w:val="lowerRoman"/>
      <w:lvlText w:val="%6."/>
      <w:lvlJc w:val="right"/>
      <w:pPr>
        <w:ind w:left="4320" w:hanging="180"/>
      </w:pPr>
    </w:lvl>
    <w:lvl w:ilvl="6" w:tplc="98964E34" w:tentative="1">
      <w:start w:val="1"/>
      <w:numFmt w:val="decimal"/>
      <w:lvlText w:val="%7."/>
      <w:lvlJc w:val="left"/>
      <w:pPr>
        <w:ind w:left="5040" w:hanging="360"/>
      </w:pPr>
    </w:lvl>
    <w:lvl w:ilvl="7" w:tplc="744290DC" w:tentative="1">
      <w:start w:val="1"/>
      <w:numFmt w:val="lowerLetter"/>
      <w:lvlText w:val="%8."/>
      <w:lvlJc w:val="left"/>
      <w:pPr>
        <w:ind w:left="5760" w:hanging="360"/>
      </w:pPr>
    </w:lvl>
    <w:lvl w:ilvl="8" w:tplc="F4B45D52"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AF1C3940">
      <w:start w:val="1"/>
      <w:numFmt w:val="lowerLetter"/>
      <w:lvlText w:val="%1)"/>
      <w:lvlJc w:val="left"/>
      <w:pPr>
        <w:ind w:left="720" w:hanging="360"/>
      </w:pPr>
    </w:lvl>
    <w:lvl w:ilvl="1" w:tplc="A202C2D8" w:tentative="1">
      <w:start w:val="1"/>
      <w:numFmt w:val="lowerLetter"/>
      <w:lvlText w:val="%2."/>
      <w:lvlJc w:val="left"/>
      <w:pPr>
        <w:ind w:left="1440" w:hanging="360"/>
      </w:pPr>
    </w:lvl>
    <w:lvl w:ilvl="2" w:tplc="58366520" w:tentative="1">
      <w:start w:val="1"/>
      <w:numFmt w:val="lowerRoman"/>
      <w:lvlText w:val="%3."/>
      <w:lvlJc w:val="right"/>
      <w:pPr>
        <w:ind w:left="2160" w:hanging="180"/>
      </w:pPr>
    </w:lvl>
    <w:lvl w:ilvl="3" w:tplc="F00ECA84" w:tentative="1">
      <w:start w:val="1"/>
      <w:numFmt w:val="decimal"/>
      <w:lvlText w:val="%4."/>
      <w:lvlJc w:val="left"/>
      <w:pPr>
        <w:ind w:left="2880" w:hanging="360"/>
      </w:pPr>
    </w:lvl>
    <w:lvl w:ilvl="4" w:tplc="E4C4E294" w:tentative="1">
      <w:start w:val="1"/>
      <w:numFmt w:val="lowerLetter"/>
      <w:lvlText w:val="%5."/>
      <w:lvlJc w:val="left"/>
      <w:pPr>
        <w:ind w:left="3600" w:hanging="360"/>
      </w:pPr>
    </w:lvl>
    <w:lvl w:ilvl="5" w:tplc="C31483BE" w:tentative="1">
      <w:start w:val="1"/>
      <w:numFmt w:val="lowerRoman"/>
      <w:lvlText w:val="%6."/>
      <w:lvlJc w:val="right"/>
      <w:pPr>
        <w:ind w:left="4320" w:hanging="180"/>
      </w:pPr>
    </w:lvl>
    <w:lvl w:ilvl="6" w:tplc="AC8C27BC" w:tentative="1">
      <w:start w:val="1"/>
      <w:numFmt w:val="decimal"/>
      <w:lvlText w:val="%7."/>
      <w:lvlJc w:val="left"/>
      <w:pPr>
        <w:ind w:left="5040" w:hanging="360"/>
      </w:pPr>
    </w:lvl>
    <w:lvl w:ilvl="7" w:tplc="9B00FB44" w:tentative="1">
      <w:start w:val="1"/>
      <w:numFmt w:val="lowerLetter"/>
      <w:lvlText w:val="%8."/>
      <w:lvlJc w:val="left"/>
      <w:pPr>
        <w:ind w:left="5760" w:hanging="360"/>
      </w:pPr>
    </w:lvl>
    <w:lvl w:ilvl="8" w:tplc="25662620" w:tentative="1">
      <w:start w:val="1"/>
      <w:numFmt w:val="lowerRoman"/>
      <w:lvlText w:val="%9."/>
      <w:lvlJc w:val="right"/>
      <w:pPr>
        <w:ind w:left="6480" w:hanging="180"/>
      </w:pPr>
    </w:lvl>
  </w:abstractNum>
  <w:abstractNum w:abstractNumId="7" w15:restartNumberingAfterBreak="0">
    <w:nsid w:val="0C415431"/>
    <w:multiLevelType w:val="hybridMultilevel"/>
    <w:tmpl w:val="0F0A5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544670EC">
      <w:start w:val="1"/>
      <w:numFmt w:val="decimal"/>
      <w:lvlText w:val="%1."/>
      <w:lvlJc w:val="left"/>
      <w:pPr>
        <w:ind w:left="720" w:hanging="360"/>
      </w:pPr>
      <w:rPr>
        <w:rFonts w:hint="default"/>
      </w:rPr>
    </w:lvl>
    <w:lvl w:ilvl="1" w:tplc="AD68143A" w:tentative="1">
      <w:start w:val="1"/>
      <w:numFmt w:val="lowerLetter"/>
      <w:lvlText w:val="%2."/>
      <w:lvlJc w:val="left"/>
      <w:pPr>
        <w:ind w:left="1440" w:hanging="360"/>
      </w:pPr>
    </w:lvl>
    <w:lvl w:ilvl="2" w:tplc="3D1480DE" w:tentative="1">
      <w:start w:val="1"/>
      <w:numFmt w:val="lowerRoman"/>
      <w:lvlText w:val="%3."/>
      <w:lvlJc w:val="right"/>
      <w:pPr>
        <w:ind w:left="2160" w:hanging="180"/>
      </w:pPr>
    </w:lvl>
    <w:lvl w:ilvl="3" w:tplc="4F8E5D8C" w:tentative="1">
      <w:start w:val="1"/>
      <w:numFmt w:val="decimal"/>
      <w:lvlText w:val="%4."/>
      <w:lvlJc w:val="left"/>
      <w:pPr>
        <w:ind w:left="2880" w:hanging="360"/>
      </w:pPr>
    </w:lvl>
    <w:lvl w:ilvl="4" w:tplc="40E29F2C" w:tentative="1">
      <w:start w:val="1"/>
      <w:numFmt w:val="lowerLetter"/>
      <w:lvlText w:val="%5."/>
      <w:lvlJc w:val="left"/>
      <w:pPr>
        <w:ind w:left="3600" w:hanging="360"/>
      </w:pPr>
    </w:lvl>
    <w:lvl w:ilvl="5" w:tplc="E4C4D8DE" w:tentative="1">
      <w:start w:val="1"/>
      <w:numFmt w:val="lowerRoman"/>
      <w:lvlText w:val="%6."/>
      <w:lvlJc w:val="right"/>
      <w:pPr>
        <w:ind w:left="4320" w:hanging="180"/>
      </w:pPr>
    </w:lvl>
    <w:lvl w:ilvl="6" w:tplc="6350765A" w:tentative="1">
      <w:start w:val="1"/>
      <w:numFmt w:val="decimal"/>
      <w:lvlText w:val="%7."/>
      <w:lvlJc w:val="left"/>
      <w:pPr>
        <w:ind w:left="5040" w:hanging="360"/>
      </w:pPr>
    </w:lvl>
    <w:lvl w:ilvl="7" w:tplc="CB0039EE" w:tentative="1">
      <w:start w:val="1"/>
      <w:numFmt w:val="lowerLetter"/>
      <w:lvlText w:val="%8."/>
      <w:lvlJc w:val="left"/>
      <w:pPr>
        <w:ind w:left="5760" w:hanging="360"/>
      </w:pPr>
    </w:lvl>
    <w:lvl w:ilvl="8" w:tplc="BDCA6C88"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4B52FDFE">
      <w:start w:val="1"/>
      <w:numFmt w:val="bullet"/>
      <w:lvlText w:val=""/>
      <w:lvlJc w:val="left"/>
      <w:pPr>
        <w:ind w:left="720" w:hanging="360"/>
      </w:pPr>
      <w:rPr>
        <w:rFonts w:ascii="Symbol" w:hAnsi="Symbol" w:hint="default"/>
      </w:rPr>
    </w:lvl>
    <w:lvl w:ilvl="1" w:tplc="BA026B84" w:tentative="1">
      <w:start w:val="1"/>
      <w:numFmt w:val="bullet"/>
      <w:lvlText w:val="o"/>
      <w:lvlJc w:val="left"/>
      <w:pPr>
        <w:ind w:left="1440" w:hanging="360"/>
      </w:pPr>
      <w:rPr>
        <w:rFonts w:ascii="Courier New" w:hAnsi="Courier New" w:cs="Courier New" w:hint="default"/>
      </w:rPr>
    </w:lvl>
    <w:lvl w:ilvl="2" w:tplc="29E20BA8" w:tentative="1">
      <w:start w:val="1"/>
      <w:numFmt w:val="bullet"/>
      <w:lvlText w:val=""/>
      <w:lvlJc w:val="left"/>
      <w:pPr>
        <w:ind w:left="2160" w:hanging="360"/>
      </w:pPr>
      <w:rPr>
        <w:rFonts w:ascii="Wingdings" w:hAnsi="Wingdings" w:hint="default"/>
      </w:rPr>
    </w:lvl>
    <w:lvl w:ilvl="3" w:tplc="7FA67E4A" w:tentative="1">
      <w:start w:val="1"/>
      <w:numFmt w:val="bullet"/>
      <w:lvlText w:val=""/>
      <w:lvlJc w:val="left"/>
      <w:pPr>
        <w:ind w:left="2880" w:hanging="360"/>
      </w:pPr>
      <w:rPr>
        <w:rFonts w:ascii="Symbol" w:hAnsi="Symbol" w:hint="default"/>
      </w:rPr>
    </w:lvl>
    <w:lvl w:ilvl="4" w:tplc="4328D2DA" w:tentative="1">
      <w:start w:val="1"/>
      <w:numFmt w:val="bullet"/>
      <w:lvlText w:val="o"/>
      <w:lvlJc w:val="left"/>
      <w:pPr>
        <w:ind w:left="3600" w:hanging="360"/>
      </w:pPr>
      <w:rPr>
        <w:rFonts w:ascii="Courier New" w:hAnsi="Courier New" w:cs="Courier New" w:hint="default"/>
      </w:rPr>
    </w:lvl>
    <w:lvl w:ilvl="5" w:tplc="A9C43B18" w:tentative="1">
      <w:start w:val="1"/>
      <w:numFmt w:val="bullet"/>
      <w:lvlText w:val=""/>
      <w:lvlJc w:val="left"/>
      <w:pPr>
        <w:ind w:left="4320" w:hanging="360"/>
      </w:pPr>
      <w:rPr>
        <w:rFonts w:ascii="Wingdings" w:hAnsi="Wingdings" w:hint="default"/>
      </w:rPr>
    </w:lvl>
    <w:lvl w:ilvl="6" w:tplc="6D3E5C20" w:tentative="1">
      <w:start w:val="1"/>
      <w:numFmt w:val="bullet"/>
      <w:lvlText w:val=""/>
      <w:lvlJc w:val="left"/>
      <w:pPr>
        <w:ind w:left="5040" w:hanging="360"/>
      </w:pPr>
      <w:rPr>
        <w:rFonts w:ascii="Symbol" w:hAnsi="Symbol" w:hint="default"/>
      </w:rPr>
    </w:lvl>
    <w:lvl w:ilvl="7" w:tplc="B6A09ED6" w:tentative="1">
      <w:start w:val="1"/>
      <w:numFmt w:val="bullet"/>
      <w:lvlText w:val="o"/>
      <w:lvlJc w:val="left"/>
      <w:pPr>
        <w:ind w:left="5760" w:hanging="360"/>
      </w:pPr>
      <w:rPr>
        <w:rFonts w:ascii="Courier New" w:hAnsi="Courier New" w:cs="Courier New" w:hint="default"/>
      </w:rPr>
    </w:lvl>
    <w:lvl w:ilvl="8" w:tplc="F3D02C8C"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33CC8E80">
      <w:numFmt w:val="bullet"/>
      <w:lvlText w:val="-"/>
      <w:lvlJc w:val="left"/>
      <w:pPr>
        <w:ind w:left="786" w:hanging="360"/>
      </w:pPr>
      <w:rPr>
        <w:rFonts w:hint="default"/>
      </w:rPr>
    </w:lvl>
    <w:lvl w:ilvl="1" w:tplc="4EF233EE" w:tentative="1">
      <w:start w:val="1"/>
      <w:numFmt w:val="lowerLetter"/>
      <w:lvlText w:val="%2."/>
      <w:lvlJc w:val="left"/>
      <w:pPr>
        <w:ind w:left="1506" w:hanging="360"/>
      </w:pPr>
    </w:lvl>
    <w:lvl w:ilvl="2" w:tplc="8F701ECC" w:tentative="1">
      <w:start w:val="1"/>
      <w:numFmt w:val="lowerRoman"/>
      <w:lvlText w:val="%3."/>
      <w:lvlJc w:val="right"/>
      <w:pPr>
        <w:ind w:left="2226" w:hanging="180"/>
      </w:pPr>
    </w:lvl>
    <w:lvl w:ilvl="3" w:tplc="F0F8DEFA" w:tentative="1">
      <w:start w:val="1"/>
      <w:numFmt w:val="decimal"/>
      <w:lvlText w:val="%4."/>
      <w:lvlJc w:val="left"/>
      <w:pPr>
        <w:ind w:left="2946" w:hanging="360"/>
      </w:pPr>
    </w:lvl>
    <w:lvl w:ilvl="4" w:tplc="D626E714" w:tentative="1">
      <w:start w:val="1"/>
      <w:numFmt w:val="lowerLetter"/>
      <w:lvlText w:val="%5."/>
      <w:lvlJc w:val="left"/>
      <w:pPr>
        <w:ind w:left="3666" w:hanging="360"/>
      </w:pPr>
    </w:lvl>
    <w:lvl w:ilvl="5" w:tplc="9B64D540" w:tentative="1">
      <w:start w:val="1"/>
      <w:numFmt w:val="lowerRoman"/>
      <w:lvlText w:val="%6."/>
      <w:lvlJc w:val="right"/>
      <w:pPr>
        <w:ind w:left="4386" w:hanging="180"/>
      </w:pPr>
    </w:lvl>
    <w:lvl w:ilvl="6" w:tplc="9FD4262C" w:tentative="1">
      <w:start w:val="1"/>
      <w:numFmt w:val="decimal"/>
      <w:lvlText w:val="%7."/>
      <w:lvlJc w:val="left"/>
      <w:pPr>
        <w:ind w:left="5106" w:hanging="360"/>
      </w:pPr>
    </w:lvl>
    <w:lvl w:ilvl="7" w:tplc="B442BA7C" w:tentative="1">
      <w:start w:val="1"/>
      <w:numFmt w:val="lowerLetter"/>
      <w:lvlText w:val="%8."/>
      <w:lvlJc w:val="left"/>
      <w:pPr>
        <w:ind w:left="5826" w:hanging="360"/>
      </w:pPr>
    </w:lvl>
    <w:lvl w:ilvl="8" w:tplc="A226F4E8" w:tentative="1">
      <w:start w:val="1"/>
      <w:numFmt w:val="lowerRoman"/>
      <w:lvlText w:val="%9."/>
      <w:lvlJc w:val="right"/>
      <w:pPr>
        <w:ind w:left="6546" w:hanging="180"/>
      </w:pPr>
    </w:lvl>
  </w:abstractNum>
  <w:abstractNum w:abstractNumId="12" w15:restartNumberingAfterBreak="0">
    <w:nsid w:val="24132B0B"/>
    <w:multiLevelType w:val="hybridMultilevel"/>
    <w:tmpl w:val="F1087448"/>
    <w:lvl w:ilvl="0" w:tplc="29B42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528DF"/>
    <w:multiLevelType w:val="hybridMultilevel"/>
    <w:tmpl w:val="4BC06C84"/>
    <w:lvl w:ilvl="0" w:tplc="3BA0D082">
      <w:start w:val="1"/>
      <w:numFmt w:val="lowerLetter"/>
      <w:lvlText w:val="%1)"/>
      <w:lvlJc w:val="left"/>
      <w:pPr>
        <w:ind w:left="720" w:hanging="360"/>
      </w:pPr>
    </w:lvl>
    <w:lvl w:ilvl="1" w:tplc="C8D66B6E" w:tentative="1">
      <w:start w:val="1"/>
      <w:numFmt w:val="lowerLetter"/>
      <w:lvlText w:val="%2."/>
      <w:lvlJc w:val="left"/>
      <w:pPr>
        <w:ind w:left="1440" w:hanging="360"/>
      </w:pPr>
    </w:lvl>
    <w:lvl w:ilvl="2" w:tplc="ECA63E64" w:tentative="1">
      <w:start w:val="1"/>
      <w:numFmt w:val="lowerRoman"/>
      <w:lvlText w:val="%3."/>
      <w:lvlJc w:val="right"/>
      <w:pPr>
        <w:ind w:left="2160" w:hanging="180"/>
      </w:pPr>
    </w:lvl>
    <w:lvl w:ilvl="3" w:tplc="F8E88BA4" w:tentative="1">
      <w:start w:val="1"/>
      <w:numFmt w:val="decimal"/>
      <w:lvlText w:val="%4."/>
      <w:lvlJc w:val="left"/>
      <w:pPr>
        <w:ind w:left="2880" w:hanging="360"/>
      </w:pPr>
    </w:lvl>
    <w:lvl w:ilvl="4" w:tplc="A83ECED8" w:tentative="1">
      <w:start w:val="1"/>
      <w:numFmt w:val="lowerLetter"/>
      <w:lvlText w:val="%5."/>
      <w:lvlJc w:val="left"/>
      <w:pPr>
        <w:ind w:left="3600" w:hanging="360"/>
      </w:pPr>
    </w:lvl>
    <w:lvl w:ilvl="5" w:tplc="C370484E" w:tentative="1">
      <w:start w:val="1"/>
      <w:numFmt w:val="lowerRoman"/>
      <w:lvlText w:val="%6."/>
      <w:lvlJc w:val="right"/>
      <w:pPr>
        <w:ind w:left="4320" w:hanging="180"/>
      </w:pPr>
    </w:lvl>
    <w:lvl w:ilvl="6" w:tplc="620E3368" w:tentative="1">
      <w:start w:val="1"/>
      <w:numFmt w:val="decimal"/>
      <w:lvlText w:val="%7."/>
      <w:lvlJc w:val="left"/>
      <w:pPr>
        <w:ind w:left="5040" w:hanging="360"/>
      </w:pPr>
    </w:lvl>
    <w:lvl w:ilvl="7" w:tplc="821619B8" w:tentative="1">
      <w:start w:val="1"/>
      <w:numFmt w:val="lowerLetter"/>
      <w:lvlText w:val="%8."/>
      <w:lvlJc w:val="left"/>
      <w:pPr>
        <w:ind w:left="5760" w:hanging="360"/>
      </w:pPr>
    </w:lvl>
    <w:lvl w:ilvl="8" w:tplc="1AC8B71C" w:tentative="1">
      <w:start w:val="1"/>
      <w:numFmt w:val="lowerRoman"/>
      <w:lvlText w:val="%9."/>
      <w:lvlJc w:val="right"/>
      <w:pPr>
        <w:ind w:left="6480" w:hanging="180"/>
      </w:pPr>
    </w:lvl>
  </w:abstractNum>
  <w:abstractNum w:abstractNumId="14" w15:restartNumberingAfterBreak="0">
    <w:nsid w:val="2846401E"/>
    <w:multiLevelType w:val="hybridMultilevel"/>
    <w:tmpl w:val="70607B12"/>
    <w:lvl w:ilvl="0" w:tplc="5EC8B7A6">
      <w:start w:val="1"/>
      <w:numFmt w:val="decimal"/>
      <w:lvlText w:val="%1)"/>
      <w:lvlJc w:val="left"/>
      <w:pPr>
        <w:ind w:left="1200" w:hanging="360"/>
      </w:pPr>
    </w:lvl>
    <w:lvl w:ilvl="1" w:tplc="03D079DA" w:tentative="1">
      <w:start w:val="1"/>
      <w:numFmt w:val="lowerLetter"/>
      <w:lvlText w:val="%2."/>
      <w:lvlJc w:val="left"/>
      <w:pPr>
        <w:ind w:left="1920" w:hanging="360"/>
      </w:pPr>
    </w:lvl>
    <w:lvl w:ilvl="2" w:tplc="18549036" w:tentative="1">
      <w:start w:val="1"/>
      <w:numFmt w:val="lowerRoman"/>
      <w:lvlText w:val="%3."/>
      <w:lvlJc w:val="right"/>
      <w:pPr>
        <w:ind w:left="2640" w:hanging="180"/>
      </w:pPr>
    </w:lvl>
    <w:lvl w:ilvl="3" w:tplc="DD582652" w:tentative="1">
      <w:start w:val="1"/>
      <w:numFmt w:val="decimal"/>
      <w:lvlText w:val="%4."/>
      <w:lvlJc w:val="left"/>
      <w:pPr>
        <w:ind w:left="3360" w:hanging="360"/>
      </w:pPr>
    </w:lvl>
    <w:lvl w:ilvl="4" w:tplc="8B362444" w:tentative="1">
      <w:start w:val="1"/>
      <w:numFmt w:val="lowerLetter"/>
      <w:lvlText w:val="%5."/>
      <w:lvlJc w:val="left"/>
      <w:pPr>
        <w:ind w:left="4080" w:hanging="360"/>
      </w:pPr>
    </w:lvl>
    <w:lvl w:ilvl="5" w:tplc="924AB380" w:tentative="1">
      <w:start w:val="1"/>
      <w:numFmt w:val="lowerRoman"/>
      <w:lvlText w:val="%6."/>
      <w:lvlJc w:val="right"/>
      <w:pPr>
        <w:ind w:left="4800" w:hanging="180"/>
      </w:pPr>
    </w:lvl>
    <w:lvl w:ilvl="6" w:tplc="B3B0F3B2" w:tentative="1">
      <w:start w:val="1"/>
      <w:numFmt w:val="decimal"/>
      <w:lvlText w:val="%7."/>
      <w:lvlJc w:val="left"/>
      <w:pPr>
        <w:ind w:left="5520" w:hanging="360"/>
      </w:pPr>
    </w:lvl>
    <w:lvl w:ilvl="7" w:tplc="958497CA" w:tentative="1">
      <w:start w:val="1"/>
      <w:numFmt w:val="lowerLetter"/>
      <w:lvlText w:val="%8."/>
      <w:lvlJc w:val="left"/>
      <w:pPr>
        <w:ind w:left="6240" w:hanging="360"/>
      </w:pPr>
    </w:lvl>
    <w:lvl w:ilvl="8" w:tplc="B40EEAE6" w:tentative="1">
      <w:start w:val="1"/>
      <w:numFmt w:val="lowerRoman"/>
      <w:lvlText w:val="%9."/>
      <w:lvlJc w:val="right"/>
      <w:pPr>
        <w:ind w:left="6960" w:hanging="180"/>
      </w:pPr>
    </w:lvl>
  </w:abstractNum>
  <w:abstractNum w:abstractNumId="15" w15:restartNumberingAfterBreak="0">
    <w:nsid w:val="2E233DA6"/>
    <w:multiLevelType w:val="hybridMultilevel"/>
    <w:tmpl w:val="87A41960"/>
    <w:lvl w:ilvl="0" w:tplc="9A121D6A">
      <w:start w:val="1"/>
      <w:numFmt w:val="decimal"/>
      <w:lvlText w:val="%1)"/>
      <w:lvlJc w:val="left"/>
      <w:pPr>
        <w:ind w:left="720" w:hanging="360"/>
      </w:pPr>
      <w:rPr>
        <w:sz w:val="22"/>
        <w:szCs w:val="22"/>
      </w:rPr>
    </w:lvl>
    <w:lvl w:ilvl="1" w:tplc="EE8637BC">
      <w:start w:val="1"/>
      <w:numFmt w:val="lowerLetter"/>
      <w:lvlText w:val="%2)"/>
      <w:lvlJc w:val="left"/>
      <w:pPr>
        <w:ind w:left="1440" w:hanging="360"/>
      </w:pPr>
      <w:rPr>
        <w:rFonts w:hint="default"/>
      </w:rPr>
    </w:lvl>
    <w:lvl w:ilvl="2" w:tplc="A184F3F4">
      <w:start w:val="1"/>
      <w:numFmt w:val="lowerRoman"/>
      <w:lvlText w:val="%3."/>
      <w:lvlJc w:val="right"/>
      <w:pPr>
        <w:ind w:left="2160" w:hanging="180"/>
      </w:pPr>
    </w:lvl>
    <w:lvl w:ilvl="3" w:tplc="A290F9C0" w:tentative="1">
      <w:start w:val="1"/>
      <w:numFmt w:val="decimal"/>
      <w:lvlText w:val="%4."/>
      <w:lvlJc w:val="left"/>
      <w:pPr>
        <w:ind w:left="2880" w:hanging="360"/>
      </w:pPr>
    </w:lvl>
    <w:lvl w:ilvl="4" w:tplc="071C14B6" w:tentative="1">
      <w:start w:val="1"/>
      <w:numFmt w:val="lowerLetter"/>
      <w:lvlText w:val="%5."/>
      <w:lvlJc w:val="left"/>
      <w:pPr>
        <w:ind w:left="3600" w:hanging="360"/>
      </w:pPr>
    </w:lvl>
    <w:lvl w:ilvl="5" w:tplc="F370A1E4" w:tentative="1">
      <w:start w:val="1"/>
      <w:numFmt w:val="lowerRoman"/>
      <w:lvlText w:val="%6."/>
      <w:lvlJc w:val="right"/>
      <w:pPr>
        <w:ind w:left="4320" w:hanging="180"/>
      </w:pPr>
    </w:lvl>
    <w:lvl w:ilvl="6" w:tplc="541E818A" w:tentative="1">
      <w:start w:val="1"/>
      <w:numFmt w:val="decimal"/>
      <w:lvlText w:val="%7."/>
      <w:lvlJc w:val="left"/>
      <w:pPr>
        <w:ind w:left="5040" w:hanging="360"/>
      </w:pPr>
    </w:lvl>
    <w:lvl w:ilvl="7" w:tplc="2AA2D226" w:tentative="1">
      <w:start w:val="1"/>
      <w:numFmt w:val="lowerLetter"/>
      <w:lvlText w:val="%8."/>
      <w:lvlJc w:val="left"/>
      <w:pPr>
        <w:ind w:left="5760" w:hanging="360"/>
      </w:pPr>
    </w:lvl>
    <w:lvl w:ilvl="8" w:tplc="BA503078" w:tentative="1">
      <w:start w:val="1"/>
      <w:numFmt w:val="lowerRoman"/>
      <w:lvlText w:val="%9."/>
      <w:lvlJc w:val="right"/>
      <w:pPr>
        <w:ind w:left="6480" w:hanging="180"/>
      </w:pPr>
    </w:lvl>
  </w:abstractNum>
  <w:abstractNum w:abstractNumId="16"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EF3D49"/>
    <w:multiLevelType w:val="hybridMultilevel"/>
    <w:tmpl w:val="AE54780C"/>
    <w:lvl w:ilvl="0" w:tplc="114023A4">
      <w:start w:val="1"/>
      <w:numFmt w:val="lowerLetter"/>
      <w:lvlText w:val="%1)"/>
      <w:lvlJc w:val="left"/>
      <w:pPr>
        <w:ind w:left="1211" w:hanging="360"/>
      </w:pPr>
      <w:rPr>
        <w:rFonts w:hint="default"/>
      </w:rPr>
    </w:lvl>
    <w:lvl w:ilvl="1" w:tplc="90020CF6" w:tentative="1">
      <w:start w:val="1"/>
      <w:numFmt w:val="lowerLetter"/>
      <w:lvlText w:val="%2."/>
      <w:lvlJc w:val="left"/>
      <w:pPr>
        <w:ind w:left="1931" w:hanging="360"/>
      </w:pPr>
    </w:lvl>
    <w:lvl w:ilvl="2" w:tplc="8E54A89C" w:tentative="1">
      <w:start w:val="1"/>
      <w:numFmt w:val="lowerRoman"/>
      <w:lvlText w:val="%3."/>
      <w:lvlJc w:val="right"/>
      <w:pPr>
        <w:ind w:left="2651" w:hanging="180"/>
      </w:pPr>
    </w:lvl>
    <w:lvl w:ilvl="3" w:tplc="1A0A4FD8" w:tentative="1">
      <w:start w:val="1"/>
      <w:numFmt w:val="decimal"/>
      <w:lvlText w:val="%4."/>
      <w:lvlJc w:val="left"/>
      <w:pPr>
        <w:ind w:left="3371" w:hanging="360"/>
      </w:pPr>
    </w:lvl>
    <w:lvl w:ilvl="4" w:tplc="90F0E31E" w:tentative="1">
      <w:start w:val="1"/>
      <w:numFmt w:val="lowerLetter"/>
      <w:lvlText w:val="%5."/>
      <w:lvlJc w:val="left"/>
      <w:pPr>
        <w:ind w:left="4091" w:hanging="360"/>
      </w:pPr>
    </w:lvl>
    <w:lvl w:ilvl="5" w:tplc="8BE6894A" w:tentative="1">
      <w:start w:val="1"/>
      <w:numFmt w:val="lowerRoman"/>
      <w:lvlText w:val="%6."/>
      <w:lvlJc w:val="right"/>
      <w:pPr>
        <w:ind w:left="4811" w:hanging="180"/>
      </w:pPr>
    </w:lvl>
    <w:lvl w:ilvl="6" w:tplc="8034CE3C" w:tentative="1">
      <w:start w:val="1"/>
      <w:numFmt w:val="decimal"/>
      <w:lvlText w:val="%7."/>
      <w:lvlJc w:val="left"/>
      <w:pPr>
        <w:ind w:left="5531" w:hanging="360"/>
      </w:pPr>
    </w:lvl>
    <w:lvl w:ilvl="7" w:tplc="62C204F6" w:tentative="1">
      <w:start w:val="1"/>
      <w:numFmt w:val="lowerLetter"/>
      <w:lvlText w:val="%8."/>
      <w:lvlJc w:val="left"/>
      <w:pPr>
        <w:ind w:left="6251" w:hanging="360"/>
      </w:pPr>
    </w:lvl>
    <w:lvl w:ilvl="8" w:tplc="C082F59A" w:tentative="1">
      <w:start w:val="1"/>
      <w:numFmt w:val="lowerRoman"/>
      <w:lvlText w:val="%9."/>
      <w:lvlJc w:val="right"/>
      <w:pPr>
        <w:ind w:left="6971" w:hanging="180"/>
      </w:pPr>
    </w:lvl>
  </w:abstractNum>
  <w:abstractNum w:abstractNumId="18" w15:restartNumberingAfterBreak="0">
    <w:nsid w:val="383C0EC4"/>
    <w:multiLevelType w:val="hybridMultilevel"/>
    <w:tmpl w:val="6400CECC"/>
    <w:lvl w:ilvl="0" w:tplc="D4845D2C">
      <w:start w:val="1"/>
      <w:numFmt w:val="lowerLetter"/>
      <w:lvlText w:val="%1)"/>
      <w:lvlJc w:val="left"/>
      <w:pPr>
        <w:ind w:left="720" w:hanging="360"/>
      </w:pPr>
      <w:rPr>
        <w:rFonts w:hint="default"/>
      </w:rPr>
    </w:lvl>
    <w:lvl w:ilvl="1" w:tplc="C88C2320">
      <w:start w:val="1"/>
      <w:numFmt w:val="lowerLetter"/>
      <w:lvlText w:val="%2."/>
      <w:lvlJc w:val="left"/>
      <w:pPr>
        <w:ind w:left="1440" w:hanging="360"/>
      </w:pPr>
    </w:lvl>
    <w:lvl w:ilvl="2" w:tplc="08C0058A" w:tentative="1">
      <w:start w:val="1"/>
      <w:numFmt w:val="lowerRoman"/>
      <w:lvlText w:val="%3."/>
      <w:lvlJc w:val="right"/>
      <w:pPr>
        <w:ind w:left="2160" w:hanging="180"/>
      </w:pPr>
    </w:lvl>
    <w:lvl w:ilvl="3" w:tplc="E406556C" w:tentative="1">
      <w:start w:val="1"/>
      <w:numFmt w:val="decimal"/>
      <w:lvlText w:val="%4."/>
      <w:lvlJc w:val="left"/>
      <w:pPr>
        <w:ind w:left="2880" w:hanging="360"/>
      </w:pPr>
    </w:lvl>
    <w:lvl w:ilvl="4" w:tplc="A470D406" w:tentative="1">
      <w:start w:val="1"/>
      <w:numFmt w:val="lowerLetter"/>
      <w:lvlText w:val="%5."/>
      <w:lvlJc w:val="left"/>
      <w:pPr>
        <w:ind w:left="3600" w:hanging="360"/>
      </w:pPr>
    </w:lvl>
    <w:lvl w:ilvl="5" w:tplc="A8F68334" w:tentative="1">
      <w:start w:val="1"/>
      <w:numFmt w:val="lowerRoman"/>
      <w:lvlText w:val="%6."/>
      <w:lvlJc w:val="right"/>
      <w:pPr>
        <w:ind w:left="4320" w:hanging="180"/>
      </w:pPr>
    </w:lvl>
    <w:lvl w:ilvl="6" w:tplc="E406776C" w:tentative="1">
      <w:start w:val="1"/>
      <w:numFmt w:val="decimal"/>
      <w:lvlText w:val="%7."/>
      <w:lvlJc w:val="left"/>
      <w:pPr>
        <w:ind w:left="5040" w:hanging="360"/>
      </w:pPr>
    </w:lvl>
    <w:lvl w:ilvl="7" w:tplc="E82A1E22" w:tentative="1">
      <w:start w:val="1"/>
      <w:numFmt w:val="lowerLetter"/>
      <w:lvlText w:val="%8."/>
      <w:lvlJc w:val="left"/>
      <w:pPr>
        <w:ind w:left="5760" w:hanging="360"/>
      </w:pPr>
    </w:lvl>
    <w:lvl w:ilvl="8" w:tplc="53823958" w:tentative="1">
      <w:start w:val="1"/>
      <w:numFmt w:val="lowerRoman"/>
      <w:lvlText w:val="%9."/>
      <w:lvlJc w:val="right"/>
      <w:pPr>
        <w:ind w:left="6480" w:hanging="180"/>
      </w:pPr>
    </w:lvl>
  </w:abstractNum>
  <w:abstractNum w:abstractNumId="19" w15:restartNumberingAfterBreak="0">
    <w:nsid w:val="3B2D782B"/>
    <w:multiLevelType w:val="hybridMultilevel"/>
    <w:tmpl w:val="26B09AD6"/>
    <w:lvl w:ilvl="0" w:tplc="287A40FE">
      <w:start w:val="1"/>
      <w:numFmt w:val="lowerLetter"/>
      <w:lvlText w:val="%1)"/>
      <w:lvlJc w:val="left"/>
      <w:pPr>
        <w:ind w:left="1509" w:hanging="360"/>
      </w:pPr>
    </w:lvl>
    <w:lvl w:ilvl="1" w:tplc="DE867E2A" w:tentative="1">
      <w:start w:val="1"/>
      <w:numFmt w:val="lowerLetter"/>
      <w:lvlText w:val="%2."/>
      <w:lvlJc w:val="left"/>
      <w:pPr>
        <w:ind w:left="2229" w:hanging="360"/>
      </w:pPr>
    </w:lvl>
    <w:lvl w:ilvl="2" w:tplc="79646C80" w:tentative="1">
      <w:start w:val="1"/>
      <w:numFmt w:val="lowerRoman"/>
      <w:lvlText w:val="%3."/>
      <w:lvlJc w:val="right"/>
      <w:pPr>
        <w:ind w:left="2949" w:hanging="180"/>
      </w:pPr>
    </w:lvl>
    <w:lvl w:ilvl="3" w:tplc="F000C066" w:tentative="1">
      <w:start w:val="1"/>
      <w:numFmt w:val="decimal"/>
      <w:lvlText w:val="%4."/>
      <w:lvlJc w:val="left"/>
      <w:pPr>
        <w:ind w:left="3669" w:hanging="360"/>
      </w:pPr>
    </w:lvl>
    <w:lvl w:ilvl="4" w:tplc="A234245E" w:tentative="1">
      <w:start w:val="1"/>
      <w:numFmt w:val="lowerLetter"/>
      <w:lvlText w:val="%5."/>
      <w:lvlJc w:val="left"/>
      <w:pPr>
        <w:ind w:left="4389" w:hanging="360"/>
      </w:pPr>
    </w:lvl>
    <w:lvl w:ilvl="5" w:tplc="76C6F46E" w:tentative="1">
      <w:start w:val="1"/>
      <w:numFmt w:val="lowerRoman"/>
      <w:lvlText w:val="%6."/>
      <w:lvlJc w:val="right"/>
      <w:pPr>
        <w:ind w:left="5109" w:hanging="180"/>
      </w:pPr>
    </w:lvl>
    <w:lvl w:ilvl="6" w:tplc="D3D65ADA" w:tentative="1">
      <w:start w:val="1"/>
      <w:numFmt w:val="decimal"/>
      <w:lvlText w:val="%7."/>
      <w:lvlJc w:val="left"/>
      <w:pPr>
        <w:ind w:left="5829" w:hanging="360"/>
      </w:pPr>
    </w:lvl>
    <w:lvl w:ilvl="7" w:tplc="B0D0C99C" w:tentative="1">
      <w:start w:val="1"/>
      <w:numFmt w:val="lowerLetter"/>
      <w:lvlText w:val="%8."/>
      <w:lvlJc w:val="left"/>
      <w:pPr>
        <w:ind w:left="6549" w:hanging="360"/>
      </w:pPr>
    </w:lvl>
    <w:lvl w:ilvl="8" w:tplc="FA12306E" w:tentative="1">
      <w:start w:val="1"/>
      <w:numFmt w:val="lowerRoman"/>
      <w:lvlText w:val="%9."/>
      <w:lvlJc w:val="right"/>
      <w:pPr>
        <w:ind w:left="7269" w:hanging="180"/>
      </w:pPr>
    </w:lvl>
  </w:abstractNum>
  <w:abstractNum w:abstractNumId="20" w15:restartNumberingAfterBreak="0">
    <w:nsid w:val="400E0A0E"/>
    <w:multiLevelType w:val="hybridMultilevel"/>
    <w:tmpl w:val="F026A9C0"/>
    <w:lvl w:ilvl="0" w:tplc="D38AE3A6">
      <w:start w:val="1"/>
      <w:numFmt w:val="lowerLetter"/>
      <w:lvlText w:val="%1)"/>
      <w:lvlJc w:val="left"/>
      <w:pPr>
        <w:ind w:left="1509" w:hanging="360"/>
      </w:pPr>
      <w:rPr>
        <w:rFonts w:hint="default"/>
      </w:rPr>
    </w:lvl>
    <w:lvl w:ilvl="1" w:tplc="F1AE2E02" w:tentative="1">
      <w:start w:val="1"/>
      <w:numFmt w:val="lowerLetter"/>
      <w:lvlText w:val="%2."/>
      <w:lvlJc w:val="left"/>
      <w:pPr>
        <w:ind w:left="1440" w:hanging="360"/>
      </w:pPr>
    </w:lvl>
    <w:lvl w:ilvl="2" w:tplc="5E74089A">
      <w:start w:val="1"/>
      <w:numFmt w:val="lowerRoman"/>
      <w:lvlText w:val="%3."/>
      <w:lvlJc w:val="right"/>
      <w:pPr>
        <w:ind w:left="2160" w:hanging="180"/>
      </w:pPr>
    </w:lvl>
    <w:lvl w:ilvl="3" w:tplc="5BFA1D70" w:tentative="1">
      <w:start w:val="1"/>
      <w:numFmt w:val="decimal"/>
      <w:lvlText w:val="%4."/>
      <w:lvlJc w:val="left"/>
      <w:pPr>
        <w:ind w:left="2880" w:hanging="360"/>
      </w:pPr>
    </w:lvl>
    <w:lvl w:ilvl="4" w:tplc="C180C034" w:tentative="1">
      <w:start w:val="1"/>
      <w:numFmt w:val="lowerLetter"/>
      <w:lvlText w:val="%5."/>
      <w:lvlJc w:val="left"/>
      <w:pPr>
        <w:ind w:left="3600" w:hanging="360"/>
      </w:pPr>
    </w:lvl>
    <w:lvl w:ilvl="5" w:tplc="FC9C6F32" w:tentative="1">
      <w:start w:val="1"/>
      <w:numFmt w:val="lowerRoman"/>
      <w:lvlText w:val="%6."/>
      <w:lvlJc w:val="right"/>
      <w:pPr>
        <w:ind w:left="4320" w:hanging="180"/>
      </w:pPr>
    </w:lvl>
    <w:lvl w:ilvl="6" w:tplc="599C3498" w:tentative="1">
      <w:start w:val="1"/>
      <w:numFmt w:val="decimal"/>
      <w:lvlText w:val="%7."/>
      <w:lvlJc w:val="left"/>
      <w:pPr>
        <w:ind w:left="5040" w:hanging="360"/>
      </w:pPr>
    </w:lvl>
    <w:lvl w:ilvl="7" w:tplc="2CD086E0" w:tentative="1">
      <w:start w:val="1"/>
      <w:numFmt w:val="lowerLetter"/>
      <w:lvlText w:val="%8."/>
      <w:lvlJc w:val="left"/>
      <w:pPr>
        <w:ind w:left="5760" w:hanging="360"/>
      </w:pPr>
    </w:lvl>
    <w:lvl w:ilvl="8" w:tplc="CD281846" w:tentative="1">
      <w:start w:val="1"/>
      <w:numFmt w:val="lowerRoman"/>
      <w:lvlText w:val="%9."/>
      <w:lvlJc w:val="right"/>
      <w:pPr>
        <w:ind w:left="6480" w:hanging="180"/>
      </w:pPr>
    </w:lvl>
  </w:abstractNum>
  <w:abstractNum w:abstractNumId="21" w15:restartNumberingAfterBreak="0">
    <w:nsid w:val="40EB347F"/>
    <w:multiLevelType w:val="hybridMultilevel"/>
    <w:tmpl w:val="B1B85618"/>
    <w:lvl w:ilvl="0" w:tplc="396A2A34">
      <w:start w:val="1"/>
      <w:numFmt w:val="decimal"/>
      <w:lvlText w:val="%1."/>
      <w:lvlJc w:val="left"/>
      <w:pPr>
        <w:tabs>
          <w:tab w:val="num" w:pos="720"/>
        </w:tabs>
        <w:ind w:left="720" w:hanging="360"/>
      </w:pPr>
      <w:rPr>
        <w:rFonts w:hint="default"/>
      </w:rPr>
    </w:lvl>
    <w:lvl w:ilvl="1" w:tplc="58F41E6E" w:tentative="1">
      <w:start w:val="1"/>
      <w:numFmt w:val="lowerLetter"/>
      <w:lvlText w:val="%2."/>
      <w:lvlJc w:val="left"/>
      <w:pPr>
        <w:tabs>
          <w:tab w:val="num" w:pos="1440"/>
        </w:tabs>
        <w:ind w:left="1440" w:hanging="360"/>
      </w:pPr>
    </w:lvl>
    <w:lvl w:ilvl="2" w:tplc="B99E77CE" w:tentative="1">
      <w:start w:val="1"/>
      <w:numFmt w:val="lowerRoman"/>
      <w:lvlText w:val="%3."/>
      <w:lvlJc w:val="right"/>
      <w:pPr>
        <w:tabs>
          <w:tab w:val="num" w:pos="2160"/>
        </w:tabs>
        <w:ind w:left="2160" w:hanging="180"/>
      </w:pPr>
    </w:lvl>
    <w:lvl w:ilvl="3" w:tplc="8EC470EE" w:tentative="1">
      <w:start w:val="1"/>
      <w:numFmt w:val="decimal"/>
      <w:lvlText w:val="%4."/>
      <w:lvlJc w:val="left"/>
      <w:pPr>
        <w:tabs>
          <w:tab w:val="num" w:pos="2880"/>
        </w:tabs>
        <w:ind w:left="2880" w:hanging="360"/>
      </w:pPr>
    </w:lvl>
    <w:lvl w:ilvl="4" w:tplc="D12C050C" w:tentative="1">
      <w:start w:val="1"/>
      <w:numFmt w:val="lowerLetter"/>
      <w:lvlText w:val="%5."/>
      <w:lvlJc w:val="left"/>
      <w:pPr>
        <w:tabs>
          <w:tab w:val="num" w:pos="3600"/>
        </w:tabs>
        <w:ind w:left="3600" w:hanging="360"/>
      </w:pPr>
    </w:lvl>
    <w:lvl w:ilvl="5" w:tplc="1DB4E438" w:tentative="1">
      <w:start w:val="1"/>
      <w:numFmt w:val="lowerRoman"/>
      <w:lvlText w:val="%6."/>
      <w:lvlJc w:val="right"/>
      <w:pPr>
        <w:tabs>
          <w:tab w:val="num" w:pos="4320"/>
        </w:tabs>
        <w:ind w:left="4320" w:hanging="180"/>
      </w:pPr>
    </w:lvl>
    <w:lvl w:ilvl="6" w:tplc="CE0081A6" w:tentative="1">
      <w:start w:val="1"/>
      <w:numFmt w:val="decimal"/>
      <w:lvlText w:val="%7."/>
      <w:lvlJc w:val="left"/>
      <w:pPr>
        <w:tabs>
          <w:tab w:val="num" w:pos="5040"/>
        </w:tabs>
        <w:ind w:left="5040" w:hanging="360"/>
      </w:pPr>
    </w:lvl>
    <w:lvl w:ilvl="7" w:tplc="624A23D0" w:tentative="1">
      <w:start w:val="1"/>
      <w:numFmt w:val="lowerLetter"/>
      <w:lvlText w:val="%8."/>
      <w:lvlJc w:val="left"/>
      <w:pPr>
        <w:tabs>
          <w:tab w:val="num" w:pos="5760"/>
        </w:tabs>
        <w:ind w:left="5760" w:hanging="360"/>
      </w:pPr>
    </w:lvl>
    <w:lvl w:ilvl="8" w:tplc="576ACE96" w:tentative="1">
      <w:start w:val="1"/>
      <w:numFmt w:val="lowerRoman"/>
      <w:lvlText w:val="%9."/>
      <w:lvlJc w:val="right"/>
      <w:pPr>
        <w:tabs>
          <w:tab w:val="num" w:pos="6480"/>
        </w:tabs>
        <w:ind w:left="6480" w:hanging="180"/>
      </w:pPr>
    </w:lvl>
  </w:abstractNum>
  <w:abstractNum w:abstractNumId="22" w15:restartNumberingAfterBreak="0">
    <w:nsid w:val="446A5453"/>
    <w:multiLevelType w:val="hybridMultilevel"/>
    <w:tmpl w:val="CA6E9568"/>
    <w:lvl w:ilvl="0" w:tplc="41443382">
      <w:start w:val="1"/>
      <w:numFmt w:val="decimal"/>
      <w:lvlText w:val="%1."/>
      <w:lvlJc w:val="left"/>
      <w:pPr>
        <w:tabs>
          <w:tab w:val="num" w:pos="720"/>
        </w:tabs>
        <w:ind w:left="720" w:hanging="360"/>
      </w:pPr>
      <w:rPr>
        <w:rFonts w:hint="default"/>
      </w:rPr>
    </w:lvl>
    <w:lvl w:ilvl="1" w:tplc="5818247A">
      <w:start w:val="1"/>
      <w:numFmt w:val="decimal"/>
      <w:lvlText w:val="%2)"/>
      <w:lvlJc w:val="left"/>
      <w:pPr>
        <w:tabs>
          <w:tab w:val="num" w:pos="1440"/>
        </w:tabs>
        <w:ind w:left="1440" w:hanging="360"/>
      </w:pPr>
      <w:rPr>
        <w:rFonts w:hint="default"/>
      </w:rPr>
    </w:lvl>
    <w:lvl w:ilvl="2" w:tplc="B78C228C" w:tentative="1">
      <w:start w:val="1"/>
      <w:numFmt w:val="lowerRoman"/>
      <w:lvlText w:val="%3."/>
      <w:lvlJc w:val="right"/>
      <w:pPr>
        <w:tabs>
          <w:tab w:val="num" w:pos="2160"/>
        </w:tabs>
        <w:ind w:left="2160" w:hanging="180"/>
      </w:pPr>
    </w:lvl>
    <w:lvl w:ilvl="3" w:tplc="BC163790" w:tentative="1">
      <w:start w:val="1"/>
      <w:numFmt w:val="decimal"/>
      <w:lvlText w:val="%4."/>
      <w:lvlJc w:val="left"/>
      <w:pPr>
        <w:tabs>
          <w:tab w:val="num" w:pos="2880"/>
        </w:tabs>
        <w:ind w:left="2880" w:hanging="360"/>
      </w:pPr>
    </w:lvl>
    <w:lvl w:ilvl="4" w:tplc="F01E423E" w:tentative="1">
      <w:start w:val="1"/>
      <w:numFmt w:val="lowerLetter"/>
      <w:lvlText w:val="%5."/>
      <w:lvlJc w:val="left"/>
      <w:pPr>
        <w:tabs>
          <w:tab w:val="num" w:pos="3600"/>
        </w:tabs>
        <w:ind w:left="3600" w:hanging="360"/>
      </w:pPr>
    </w:lvl>
    <w:lvl w:ilvl="5" w:tplc="95767972" w:tentative="1">
      <w:start w:val="1"/>
      <w:numFmt w:val="lowerRoman"/>
      <w:lvlText w:val="%6."/>
      <w:lvlJc w:val="right"/>
      <w:pPr>
        <w:tabs>
          <w:tab w:val="num" w:pos="4320"/>
        </w:tabs>
        <w:ind w:left="4320" w:hanging="180"/>
      </w:pPr>
    </w:lvl>
    <w:lvl w:ilvl="6" w:tplc="8B04B80A" w:tentative="1">
      <w:start w:val="1"/>
      <w:numFmt w:val="decimal"/>
      <w:lvlText w:val="%7."/>
      <w:lvlJc w:val="left"/>
      <w:pPr>
        <w:tabs>
          <w:tab w:val="num" w:pos="5040"/>
        </w:tabs>
        <w:ind w:left="5040" w:hanging="360"/>
      </w:pPr>
    </w:lvl>
    <w:lvl w:ilvl="7" w:tplc="0C3483AA" w:tentative="1">
      <w:start w:val="1"/>
      <w:numFmt w:val="lowerLetter"/>
      <w:lvlText w:val="%8."/>
      <w:lvlJc w:val="left"/>
      <w:pPr>
        <w:tabs>
          <w:tab w:val="num" w:pos="5760"/>
        </w:tabs>
        <w:ind w:left="5760" w:hanging="360"/>
      </w:pPr>
    </w:lvl>
    <w:lvl w:ilvl="8" w:tplc="7368D0EE" w:tentative="1">
      <w:start w:val="1"/>
      <w:numFmt w:val="lowerRoman"/>
      <w:lvlText w:val="%9."/>
      <w:lvlJc w:val="right"/>
      <w:pPr>
        <w:tabs>
          <w:tab w:val="num" w:pos="6480"/>
        </w:tabs>
        <w:ind w:left="6480" w:hanging="180"/>
      </w:pPr>
    </w:lvl>
  </w:abstractNum>
  <w:abstractNum w:abstractNumId="23" w15:restartNumberingAfterBreak="0">
    <w:nsid w:val="46A97F68"/>
    <w:multiLevelType w:val="hybridMultilevel"/>
    <w:tmpl w:val="680E7C7E"/>
    <w:lvl w:ilvl="0" w:tplc="4238CF4E">
      <w:start w:val="1"/>
      <w:numFmt w:val="lowerLetter"/>
      <w:lvlText w:val="%1)"/>
      <w:lvlJc w:val="left"/>
      <w:pPr>
        <w:ind w:left="540" w:hanging="180"/>
      </w:pPr>
      <w:rPr>
        <w:rFonts w:hint="default"/>
      </w:rPr>
    </w:lvl>
    <w:lvl w:ilvl="1" w:tplc="7368E498" w:tentative="1">
      <w:start w:val="1"/>
      <w:numFmt w:val="lowerLetter"/>
      <w:lvlText w:val="%2."/>
      <w:lvlJc w:val="left"/>
      <w:pPr>
        <w:ind w:left="1440" w:hanging="360"/>
      </w:pPr>
    </w:lvl>
    <w:lvl w:ilvl="2" w:tplc="41862386">
      <w:start w:val="1"/>
      <w:numFmt w:val="lowerLetter"/>
      <w:lvlText w:val="%3)"/>
      <w:lvlJc w:val="right"/>
      <w:pPr>
        <w:ind w:left="2160" w:hanging="180"/>
      </w:pPr>
      <w:rPr>
        <w:rFonts w:ascii="Arial" w:eastAsia="Times New Roman" w:hAnsi="Arial" w:cs="Arial"/>
      </w:rPr>
    </w:lvl>
    <w:lvl w:ilvl="3" w:tplc="2A043990" w:tentative="1">
      <w:start w:val="1"/>
      <w:numFmt w:val="decimal"/>
      <w:lvlText w:val="%4."/>
      <w:lvlJc w:val="left"/>
      <w:pPr>
        <w:ind w:left="2880" w:hanging="360"/>
      </w:pPr>
    </w:lvl>
    <w:lvl w:ilvl="4" w:tplc="C9346FEC" w:tentative="1">
      <w:start w:val="1"/>
      <w:numFmt w:val="lowerLetter"/>
      <w:lvlText w:val="%5."/>
      <w:lvlJc w:val="left"/>
      <w:pPr>
        <w:ind w:left="3600" w:hanging="360"/>
      </w:pPr>
    </w:lvl>
    <w:lvl w:ilvl="5" w:tplc="399EE3B0" w:tentative="1">
      <w:start w:val="1"/>
      <w:numFmt w:val="lowerRoman"/>
      <w:lvlText w:val="%6."/>
      <w:lvlJc w:val="right"/>
      <w:pPr>
        <w:ind w:left="4320" w:hanging="180"/>
      </w:pPr>
    </w:lvl>
    <w:lvl w:ilvl="6" w:tplc="52168BD0" w:tentative="1">
      <w:start w:val="1"/>
      <w:numFmt w:val="decimal"/>
      <w:lvlText w:val="%7."/>
      <w:lvlJc w:val="left"/>
      <w:pPr>
        <w:ind w:left="5040" w:hanging="360"/>
      </w:pPr>
    </w:lvl>
    <w:lvl w:ilvl="7" w:tplc="3D52E714" w:tentative="1">
      <w:start w:val="1"/>
      <w:numFmt w:val="lowerLetter"/>
      <w:lvlText w:val="%8."/>
      <w:lvlJc w:val="left"/>
      <w:pPr>
        <w:ind w:left="5760" w:hanging="360"/>
      </w:pPr>
    </w:lvl>
    <w:lvl w:ilvl="8" w:tplc="6FB8748E" w:tentative="1">
      <w:start w:val="1"/>
      <w:numFmt w:val="lowerRoman"/>
      <w:lvlText w:val="%9."/>
      <w:lvlJc w:val="right"/>
      <w:pPr>
        <w:ind w:left="6480" w:hanging="180"/>
      </w:pPr>
    </w:lvl>
  </w:abstractNum>
  <w:abstractNum w:abstractNumId="24" w15:restartNumberingAfterBreak="0">
    <w:nsid w:val="4EAD0473"/>
    <w:multiLevelType w:val="hybridMultilevel"/>
    <w:tmpl w:val="B6603654"/>
    <w:lvl w:ilvl="0" w:tplc="76B479FC">
      <w:start w:val="1"/>
      <w:numFmt w:val="decimal"/>
      <w:lvlText w:val="%1)"/>
      <w:lvlJc w:val="left"/>
      <w:pPr>
        <w:tabs>
          <w:tab w:val="num" w:pos="720"/>
        </w:tabs>
        <w:ind w:left="720" w:hanging="360"/>
      </w:pPr>
      <w:rPr>
        <w:rFonts w:hint="default"/>
      </w:rPr>
    </w:lvl>
    <w:lvl w:ilvl="1" w:tplc="21F8AE9E">
      <w:start w:val="1"/>
      <w:numFmt w:val="lowerLetter"/>
      <w:lvlText w:val="%2)"/>
      <w:lvlJc w:val="left"/>
      <w:pPr>
        <w:tabs>
          <w:tab w:val="num" w:pos="1440"/>
        </w:tabs>
        <w:ind w:left="1440" w:hanging="360"/>
      </w:pPr>
      <w:rPr>
        <w:rFonts w:hint="default"/>
      </w:rPr>
    </w:lvl>
    <w:lvl w:ilvl="2" w:tplc="5A2A8698" w:tentative="1">
      <w:start w:val="1"/>
      <w:numFmt w:val="lowerRoman"/>
      <w:lvlText w:val="%3."/>
      <w:lvlJc w:val="right"/>
      <w:pPr>
        <w:tabs>
          <w:tab w:val="num" w:pos="2160"/>
        </w:tabs>
        <w:ind w:left="2160" w:hanging="180"/>
      </w:pPr>
    </w:lvl>
    <w:lvl w:ilvl="3" w:tplc="D5AEEFCC" w:tentative="1">
      <w:start w:val="1"/>
      <w:numFmt w:val="decimal"/>
      <w:lvlText w:val="%4."/>
      <w:lvlJc w:val="left"/>
      <w:pPr>
        <w:tabs>
          <w:tab w:val="num" w:pos="2880"/>
        </w:tabs>
        <w:ind w:left="2880" w:hanging="360"/>
      </w:pPr>
    </w:lvl>
    <w:lvl w:ilvl="4" w:tplc="011A7DD0" w:tentative="1">
      <w:start w:val="1"/>
      <w:numFmt w:val="lowerLetter"/>
      <w:lvlText w:val="%5."/>
      <w:lvlJc w:val="left"/>
      <w:pPr>
        <w:tabs>
          <w:tab w:val="num" w:pos="3600"/>
        </w:tabs>
        <w:ind w:left="3600" w:hanging="360"/>
      </w:pPr>
    </w:lvl>
    <w:lvl w:ilvl="5" w:tplc="2F7299F4" w:tentative="1">
      <w:start w:val="1"/>
      <w:numFmt w:val="lowerRoman"/>
      <w:lvlText w:val="%6."/>
      <w:lvlJc w:val="right"/>
      <w:pPr>
        <w:tabs>
          <w:tab w:val="num" w:pos="4320"/>
        </w:tabs>
        <w:ind w:left="4320" w:hanging="180"/>
      </w:pPr>
    </w:lvl>
    <w:lvl w:ilvl="6" w:tplc="C3C2816E" w:tentative="1">
      <w:start w:val="1"/>
      <w:numFmt w:val="decimal"/>
      <w:lvlText w:val="%7."/>
      <w:lvlJc w:val="left"/>
      <w:pPr>
        <w:tabs>
          <w:tab w:val="num" w:pos="5040"/>
        </w:tabs>
        <w:ind w:left="5040" w:hanging="360"/>
      </w:pPr>
    </w:lvl>
    <w:lvl w:ilvl="7" w:tplc="DC8A158E" w:tentative="1">
      <w:start w:val="1"/>
      <w:numFmt w:val="lowerLetter"/>
      <w:lvlText w:val="%8."/>
      <w:lvlJc w:val="left"/>
      <w:pPr>
        <w:tabs>
          <w:tab w:val="num" w:pos="5760"/>
        </w:tabs>
        <w:ind w:left="5760" w:hanging="360"/>
      </w:pPr>
    </w:lvl>
    <w:lvl w:ilvl="8" w:tplc="4D52AD3C" w:tentative="1">
      <w:start w:val="1"/>
      <w:numFmt w:val="lowerRoman"/>
      <w:lvlText w:val="%9."/>
      <w:lvlJc w:val="right"/>
      <w:pPr>
        <w:tabs>
          <w:tab w:val="num" w:pos="6480"/>
        </w:tabs>
        <w:ind w:left="6480" w:hanging="180"/>
      </w:pPr>
    </w:lvl>
  </w:abstractNum>
  <w:abstractNum w:abstractNumId="25" w15:restartNumberingAfterBreak="0">
    <w:nsid w:val="51864412"/>
    <w:multiLevelType w:val="hybridMultilevel"/>
    <w:tmpl w:val="4C02661C"/>
    <w:lvl w:ilvl="0" w:tplc="F12252EE">
      <w:start w:val="1"/>
      <w:numFmt w:val="decimal"/>
      <w:lvlText w:val="%1)"/>
      <w:lvlJc w:val="left"/>
      <w:pPr>
        <w:ind w:left="720" w:hanging="360"/>
      </w:pPr>
    </w:lvl>
    <w:lvl w:ilvl="1" w:tplc="FEBC0458" w:tentative="1">
      <w:start w:val="1"/>
      <w:numFmt w:val="lowerLetter"/>
      <w:lvlText w:val="%2."/>
      <w:lvlJc w:val="left"/>
      <w:pPr>
        <w:ind w:left="1440" w:hanging="360"/>
      </w:pPr>
    </w:lvl>
    <w:lvl w:ilvl="2" w:tplc="0D8ADDCC" w:tentative="1">
      <w:start w:val="1"/>
      <w:numFmt w:val="lowerRoman"/>
      <w:lvlText w:val="%3."/>
      <w:lvlJc w:val="right"/>
      <w:pPr>
        <w:ind w:left="2160" w:hanging="180"/>
      </w:pPr>
    </w:lvl>
    <w:lvl w:ilvl="3" w:tplc="9B8CD39C" w:tentative="1">
      <w:start w:val="1"/>
      <w:numFmt w:val="decimal"/>
      <w:lvlText w:val="%4."/>
      <w:lvlJc w:val="left"/>
      <w:pPr>
        <w:ind w:left="2880" w:hanging="360"/>
      </w:pPr>
    </w:lvl>
    <w:lvl w:ilvl="4" w:tplc="8E2EEFE2" w:tentative="1">
      <w:start w:val="1"/>
      <w:numFmt w:val="lowerLetter"/>
      <w:lvlText w:val="%5."/>
      <w:lvlJc w:val="left"/>
      <w:pPr>
        <w:ind w:left="3600" w:hanging="360"/>
      </w:pPr>
    </w:lvl>
    <w:lvl w:ilvl="5" w:tplc="3D86AA4E" w:tentative="1">
      <w:start w:val="1"/>
      <w:numFmt w:val="lowerRoman"/>
      <w:lvlText w:val="%6."/>
      <w:lvlJc w:val="right"/>
      <w:pPr>
        <w:ind w:left="4320" w:hanging="180"/>
      </w:pPr>
    </w:lvl>
    <w:lvl w:ilvl="6" w:tplc="1AB62D32" w:tentative="1">
      <w:start w:val="1"/>
      <w:numFmt w:val="decimal"/>
      <w:lvlText w:val="%7."/>
      <w:lvlJc w:val="left"/>
      <w:pPr>
        <w:ind w:left="5040" w:hanging="360"/>
      </w:pPr>
    </w:lvl>
    <w:lvl w:ilvl="7" w:tplc="1BAA9528" w:tentative="1">
      <w:start w:val="1"/>
      <w:numFmt w:val="lowerLetter"/>
      <w:lvlText w:val="%8."/>
      <w:lvlJc w:val="left"/>
      <w:pPr>
        <w:ind w:left="5760" w:hanging="360"/>
      </w:pPr>
    </w:lvl>
    <w:lvl w:ilvl="8" w:tplc="A0927EFA" w:tentative="1">
      <w:start w:val="1"/>
      <w:numFmt w:val="lowerRoman"/>
      <w:lvlText w:val="%9."/>
      <w:lvlJc w:val="right"/>
      <w:pPr>
        <w:ind w:left="6480" w:hanging="180"/>
      </w:pPr>
    </w:lvl>
  </w:abstractNum>
  <w:abstractNum w:abstractNumId="26" w15:restartNumberingAfterBreak="0">
    <w:nsid w:val="59EA2CE9"/>
    <w:multiLevelType w:val="hybridMultilevel"/>
    <w:tmpl w:val="1E8A0222"/>
    <w:lvl w:ilvl="0" w:tplc="DF50C0E2">
      <w:start w:val="1"/>
      <w:numFmt w:val="lowerLetter"/>
      <w:lvlText w:val="%1)"/>
      <w:lvlJc w:val="left"/>
      <w:pPr>
        <w:ind w:left="720" w:hanging="360"/>
      </w:pPr>
      <w:rPr>
        <w:rFonts w:hint="default"/>
      </w:rPr>
    </w:lvl>
    <w:lvl w:ilvl="1" w:tplc="4AE21676" w:tentative="1">
      <w:start w:val="1"/>
      <w:numFmt w:val="lowerLetter"/>
      <w:lvlText w:val="%2."/>
      <w:lvlJc w:val="left"/>
      <w:pPr>
        <w:ind w:left="1440" w:hanging="360"/>
      </w:pPr>
    </w:lvl>
    <w:lvl w:ilvl="2" w:tplc="32EE3518" w:tentative="1">
      <w:start w:val="1"/>
      <w:numFmt w:val="lowerRoman"/>
      <w:lvlText w:val="%3."/>
      <w:lvlJc w:val="right"/>
      <w:pPr>
        <w:ind w:left="2160" w:hanging="180"/>
      </w:pPr>
    </w:lvl>
    <w:lvl w:ilvl="3" w:tplc="3D6479AA" w:tentative="1">
      <w:start w:val="1"/>
      <w:numFmt w:val="decimal"/>
      <w:lvlText w:val="%4."/>
      <w:lvlJc w:val="left"/>
      <w:pPr>
        <w:ind w:left="2880" w:hanging="360"/>
      </w:pPr>
    </w:lvl>
    <w:lvl w:ilvl="4" w:tplc="14402E84" w:tentative="1">
      <w:start w:val="1"/>
      <w:numFmt w:val="lowerLetter"/>
      <w:lvlText w:val="%5."/>
      <w:lvlJc w:val="left"/>
      <w:pPr>
        <w:ind w:left="3600" w:hanging="360"/>
      </w:pPr>
    </w:lvl>
    <w:lvl w:ilvl="5" w:tplc="EAF0BE2E" w:tentative="1">
      <w:start w:val="1"/>
      <w:numFmt w:val="lowerRoman"/>
      <w:lvlText w:val="%6."/>
      <w:lvlJc w:val="right"/>
      <w:pPr>
        <w:ind w:left="4320" w:hanging="180"/>
      </w:pPr>
    </w:lvl>
    <w:lvl w:ilvl="6" w:tplc="6FEE6D62" w:tentative="1">
      <w:start w:val="1"/>
      <w:numFmt w:val="decimal"/>
      <w:lvlText w:val="%7."/>
      <w:lvlJc w:val="left"/>
      <w:pPr>
        <w:ind w:left="5040" w:hanging="360"/>
      </w:pPr>
    </w:lvl>
    <w:lvl w:ilvl="7" w:tplc="B1245C28" w:tentative="1">
      <w:start w:val="1"/>
      <w:numFmt w:val="lowerLetter"/>
      <w:lvlText w:val="%8."/>
      <w:lvlJc w:val="left"/>
      <w:pPr>
        <w:ind w:left="5760" w:hanging="360"/>
      </w:pPr>
    </w:lvl>
    <w:lvl w:ilvl="8" w:tplc="FED624D6" w:tentative="1">
      <w:start w:val="1"/>
      <w:numFmt w:val="lowerRoman"/>
      <w:lvlText w:val="%9."/>
      <w:lvlJc w:val="right"/>
      <w:pPr>
        <w:ind w:left="6480" w:hanging="180"/>
      </w:pPr>
    </w:lvl>
  </w:abstractNum>
  <w:abstractNum w:abstractNumId="27" w15:restartNumberingAfterBreak="0">
    <w:nsid w:val="5A5824DD"/>
    <w:multiLevelType w:val="hybridMultilevel"/>
    <w:tmpl w:val="EC5C09AA"/>
    <w:lvl w:ilvl="0" w:tplc="A2B213EE">
      <w:start w:val="1"/>
      <w:numFmt w:val="lowerLetter"/>
      <w:lvlText w:val="%1)"/>
      <w:lvlJc w:val="left"/>
      <w:pPr>
        <w:ind w:left="1509" w:hanging="360"/>
      </w:pPr>
    </w:lvl>
    <w:lvl w:ilvl="1" w:tplc="FB824AEC" w:tentative="1">
      <w:start w:val="1"/>
      <w:numFmt w:val="lowerLetter"/>
      <w:lvlText w:val="%2."/>
      <w:lvlJc w:val="left"/>
      <w:pPr>
        <w:ind w:left="2229" w:hanging="360"/>
      </w:pPr>
    </w:lvl>
    <w:lvl w:ilvl="2" w:tplc="C814230A" w:tentative="1">
      <w:start w:val="1"/>
      <w:numFmt w:val="lowerRoman"/>
      <w:lvlText w:val="%3."/>
      <w:lvlJc w:val="right"/>
      <w:pPr>
        <w:ind w:left="2949" w:hanging="180"/>
      </w:pPr>
    </w:lvl>
    <w:lvl w:ilvl="3" w:tplc="B8E4B38C" w:tentative="1">
      <w:start w:val="1"/>
      <w:numFmt w:val="decimal"/>
      <w:lvlText w:val="%4."/>
      <w:lvlJc w:val="left"/>
      <w:pPr>
        <w:ind w:left="3669" w:hanging="360"/>
      </w:pPr>
    </w:lvl>
    <w:lvl w:ilvl="4" w:tplc="8C82E0E6" w:tentative="1">
      <w:start w:val="1"/>
      <w:numFmt w:val="lowerLetter"/>
      <w:lvlText w:val="%5."/>
      <w:lvlJc w:val="left"/>
      <w:pPr>
        <w:ind w:left="4389" w:hanging="360"/>
      </w:pPr>
    </w:lvl>
    <w:lvl w:ilvl="5" w:tplc="5B4250FC" w:tentative="1">
      <w:start w:val="1"/>
      <w:numFmt w:val="lowerRoman"/>
      <w:lvlText w:val="%6."/>
      <w:lvlJc w:val="right"/>
      <w:pPr>
        <w:ind w:left="5109" w:hanging="180"/>
      </w:pPr>
    </w:lvl>
    <w:lvl w:ilvl="6" w:tplc="622C8D78" w:tentative="1">
      <w:start w:val="1"/>
      <w:numFmt w:val="decimal"/>
      <w:lvlText w:val="%7."/>
      <w:lvlJc w:val="left"/>
      <w:pPr>
        <w:ind w:left="5829" w:hanging="360"/>
      </w:pPr>
    </w:lvl>
    <w:lvl w:ilvl="7" w:tplc="D5A0F678" w:tentative="1">
      <w:start w:val="1"/>
      <w:numFmt w:val="lowerLetter"/>
      <w:lvlText w:val="%8."/>
      <w:lvlJc w:val="left"/>
      <w:pPr>
        <w:ind w:left="6549" w:hanging="360"/>
      </w:pPr>
    </w:lvl>
    <w:lvl w:ilvl="8" w:tplc="F08A61D0" w:tentative="1">
      <w:start w:val="1"/>
      <w:numFmt w:val="lowerRoman"/>
      <w:lvlText w:val="%9."/>
      <w:lvlJc w:val="right"/>
      <w:pPr>
        <w:ind w:left="7269" w:hanging="180"/>
      </w:pPr>
    </w:lvl>
  </w:abstractNum>
  <w:abstractNum w:abstractNumId="28" w15:restartNumberingAfterBreak="0">
    <w:nsid w:val="5B9939E6"/>
    <w:multiLevelType w:val="hybridMultilevel"/>
    <w:tmpl w:val="AE461EB2"/>
    <w:lvl w:ilvl="0" w:tplc="44DC3EAE">
      <w:start w:val="1"/>
      <w:numFmt w:val="decimal"/>
      <w:lvlText w:val="%1)"/>
      <w:lvlJc w:val="left"/>
      <w:pPr>
        <w:tabs>
          <w:tab w:val="num" w:pos="720"/>
        </w:tabs>
        <w:ind w:left="720" w:hanging="360"/>
      </w:pPr>
      <w:rPr>
        <w:rFonts w:hint="default"/>
      </w:rPr>
    </w:lvl>
    <w:lvl w:ilvl="1" w:tplc="F4CCBFD6" w:tentative="1">
      <w:start w:val="1"/>
      <w:numFmt w:val="lowerLetter"/>
      <w:lvlText w:val="%2."/>
      <w:lvlJc w:val="left"/>
      <w:pPr>
        <w:tabs>
          <w:tab w:val="num" w:pos="1440"/>
        </w:tabs>
        <w:ind w:left="1440" w:hanging="360"/>
      </w:pPr>
    </w:lvl>
    <w:lvl w:ilvl="2" w:tplc="0388F688" w:tentative="1">
      <w:start w:val="1"/>
      <w:numFmt w:val="lowerRoman"/>
      <w:lvlText w:val="%3."/>
      <w:lvlJc w:val="right"/>
      <w:pPr>
        <w:tabs>
          <w:tab w:val="num" w:pos="2160"/>
        </w:tabs>
        <w:ind w:left="2160" w:hanging="180"/>
      </w:pPr>
    </w:lvl>
    <w:lvl w:ilvl="3" w:tplc="41BE9E5E" w:tentative="1">
      <w:start w:val="1"/>
      <w:numFmt w:val="decimal"/>
      <w:lvlText w:val="%4."/>
      <w:lvlJc w:val="left"/>
      <w:pPr>
        <w:tabs>
          <w:tab w:val="num" w:pos="2880"/>
        </w:tabs>
        <w:ind w:left="2880" w:hanging="360"/>
      </w:pPr>
    </w:lvl>
    <w:lvl w:ilvl="4" w:tplc="F2B6BB5E" w:tentative="1">
      <w:start w:val="1"/>
      <w:numFmt w:val="lowerLetter"/>
      <w:lvlText w:val="%5."/>
      <w:lvlJc w:val="left"/>
      <w:pPr>
        <w:tabs>
          <w:tab w:val="num" w:pos="3600"/>
        </w:tabs>
        <w:ind w:left="3600" w:hanging="360"/>
      </w:pPr>
    </w:lvl>
    <w:lvl w:ilvl="5" w:tplc="B8AC416C" w:tentative="1">
      <w:start w:val="1"/>
      <w:numFmt w:val="lowerRoman"/>
      <w:lvlText w:val="%6."/>
      <w:lvlJc w:val="right"/>
      <w:pPr>
        <w:tabs>
          <w:tab w:val="num" w:pos="4320"/>
        </w:tabs>
        <w:ind w:left="4320" w:hanging="180"/>
      </w:pPr>
    </w:lvl>
    <w:lvl w:ilvl="6" w:tplc="3E9C5978" w:tentative="1">
      <w:start w:val="1"/>
      <w:numFmt w:val="decimal"/>
      <w:lvlText w:val="%7."/>
      <w:lvlJc w:val="left"/>
      <w:pPr>
        <w:tabs>
          <w:tab w:val="num" w:pos="5040"/>
        </w:tabs>
        <w:ind w:left="5040" w:hanging="360"/>
      </w:pPr>
    </w:lvl>
    <w:lvl w:ilvl="7" w:tplc="BBE6FF1A" w:tentative="1">
      <w:start w:val="1"/>
      <w:numFmt w:val="lowerLetter"/>
      <w:lvlText w:val="%8."/>
      <w:lvlJc w:val="left"/>
      <w:pPr>
        <w:tabs>
          <w:tab w:val="num" w:pos="5760"/>
        </w:tabs>
        <w:ind w:left="5760" w:hanging="360"/>
      </w:pPr>
    </w:lvl>
    <w:lvl w:ilvl="8" w:tplc="3AD67A70" w:tentative="1">
      <w:start w:val="1"/>
      <w:numFmt w:val="lowerRoman"/>
      <w:lvlText w:val="%9."/>
      <w:lvlJc w:val="right"/>
      <w:pPr>
        <w:tabs>
          <w:tab w:val="num" w:pos="6480"/>
        </w:tabs>
        <w:ind w:left="6480" w:hanging="180"/>
      </w:pPr>
    </w:lvl>
  </w:abstractNum>
  <w:abstractNum w:abstractNumId="29"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3D031E"/>
    <w:multiLevelType w:val="hybridMultilevel"/>
    <w:tmpl w:val="0AC22F08"/>
    <w:lvl w:ilvl="0" w:tplc="F3384034">
      <w:start w:val="1"/>
      <w:numFmt w:val="lowerLetter"/>
      <w:lvlText w:val="%1)"/>
      <w:lvlJc w:val="left"/>
      <w:pPr>
        <w:ind w:left="786" w:hanging="360"/>
      </w:pPr>
      <w:rPr>
        <w:rFonts w:hint="default"/>
      </w:rPr>
    </w:lvl>
    <w:lvl w:ilvl="1" w:tplc="6BFE62A4" w:tentative="1">
      <w:start w:val="1"/>
      <w:numFmt w:val="lowerLetter"/>
      <w:lvlText w:val="%2."/>
      <w:lvlJc w:val="left"/>
      <w:pPr>
        <w:ind w:left="1506" w:hanging="360"/>
      </w:pPr>
    </w:lvl>
    <w:lvl w:ilvl="2" w:tplc="92321942" w:tentative="1">
      <w:start w:val="1"/>
      <w:numFmt w:val="lowerRoman"/>
      <w:lvlText w:val="%3."/>
      <w:lvlJc w:val="right"/>
      <w:pPr>
        <w:ind w:left="2226" w:hanging="180"/>
      </w:pPr>
    </w:lvl>
    <w:lvl w:ilvl="3" w:tplc="7B0273FA" w:tentative="1">
      <w:start w:val="1"/>
      <w:numFmt w:val="decimal"/>
      <w:lvlText w:val="%4."/>
      <w:lvlJc w:val="left"/>
      <w:pPr>
        <w:ind w:left="2946" w:hanging="360"/>
      </w:pPr>
    </w:lvl>
    <w:lvl w:ilvl="4" w:tplc="BAFAA954" w:tentative="1">
      <w:start w:val="1"/>
      <w:numFmt w:val="lowerLetter"/>
      <w:lvlText w:val="%5."/>
      <w:lvlJc w:val="left"/>
      <w:pPr>
        <w:ind w:left="3666" w:hanging="360"/>
      </w:pPr>
    </w:lvl>
    <w:lvl w:ilvl="5" w:tplc="6E5A0DB4" w:tentative="1">
      <w:start w:val="1"/>
      <w:numFmt w:val="lowerRoman"/>
      <w:lvlText w:val="%6."/>
      <w:lvlJc w:val="right"/>
      <w:pPr>
        <w:ind w:left="4386" w:hanging="180"/>
      </w:pPr>
    </w:lvl>
    <w:lvl w:ilvl="6" w:tplc="1E9A4838" w:tentative="1">
      <w:start w:val="1"/>
      <w:numFmt w:val="decimal"/>
      <w:lvlText w:val="%7."/>
      <w:lvlJc w:val="left"/>
      <w:pPr>
        <w:ind w:left="5106" w:hanging="360"/>
      </w:pPr>
    </w:lvl>
    <w:lvl w:ilvl="7" w:tplc="01C66BD0" w:tentative="1">
      <w:start w:val="1"/>
      <w:numFmt w:val="lowerLetter"/>
      <w:lvlText w:val="%8."/>
      <w:lvlJc w:val="left"/>
      <w:pPr>
        <w:ind w:left="5826" w:hanging="360"/>
      </w:pPr>
    </w:lvl>
    <w:lvl w:ilvl="8" w:tplc="623873F4" w:tentative="1">
      <w:start w:val="1"/>
      <w:numFmt w:val="lowerRoman"/>
      <w:lvlText w:val="%9."/>
      <w:lvlJc w:val="right"/>
      <w:pPr>
        <w:ind w:left="6546" w:hanging="180"/>
      </w:pPr>
    </w:lvl>
  </w:abstractNum>
  <w:abstractNum w:abstractNumId="31" w15:restartNumberingAfterBreak="0">
    <w:nsid w:val="69EB2F7F"/>
    <w:multiLevelType w:val="hybridMultilevel"/>
    <w:tmpl w:val="D58CEEB6"/>
    <w:lvl w:ilvl="0" w:tplc="0AD0349C">
      <w:start w:val="1"/>
      <w:numFmt w:val="lowerLetter"/>
      <w:lvlText w:val="%1."/>
      <w:lvlJc w:val="left"/>
      <w:pPr>
        <w:ind w:left="1440" w:hanging="360"/>
      </w:pPr>
    </w:lvl>
    <w:lvl w:ilvl="1" w:tplc="A96C0040" w:tentative="1">
      <w:start w:val="1"/>
      <w:numFmt w:val="lowerLetter"/>
      <w:lvlText w:val="%2."/>
      <w:lvlJc w:val="left"/>
      <w:pPr>
        <w:ind w:left="2160" w:hanging="360"/>
      </w:pPr>
    </w:lvl>
    <w:lvl w:ilvl="2" w:tplc="FBE8AD78" w:tentative="1">
      <w:start w:val="1"/>
      <w:numFmt w:val="lowerRoman"/>
      <w:lvlText w:val="%3."/>
      <w:lvlJc w:val="right"/>
      <w:pPr>
        <w:ind w:left="2880" w:hanging="180"/>
      </w:pPr>
    </w:lvl>
    <w:lvl w:ilvl="3" w:tplc="6F383A8E" w:tentative="1">
      <w:start w:val="1"/>
      <w:numFmt w:val="decimal"/>
      <w:lvlText w:val="%4."/>
      <w:lvlJc w:val="left"/>
      <w:pPr>
        <w:ind w:left="3600" w:hanging="360"/>
      </w:pPr>
    </w:lvl>
    <w:lvl w:ilvl="4" w:tplc="DC205C8A" w:tentative="1">
      <w:start w:val="1"/>
      <w:numFmt w:val="lowerLetter"/>
      <w:lvlText w:val="%5."/>
      <w:lvlJc w:val="left"/>
      <w:pPr>
        <w:ind w:left="4320" w:hanging="360"/>
      </w:pPr>
    </w:lvl>
    <w:lvl w:ilvl="5" w:tplc="AEBCD92C" w:tentative="1">
      <w:start w:val="1"/>
      <w:numFmt w:val="lowerRoman"/>
      <w:lvlText w:val="%6."/>
      <w:lvlJc w:val="right"/>
      <w:pPr>
        <w:ind w:left="5040" w:hanging="180"/>
      </w:pPr>
    </w:lvl>
    <w:lvl w:ilvl="6" w:tplc="176A91D2" w:tentative="1">
      <w:start w:val="1"/>
      <w:numFmt w:val="decimal"/>
      <w:lvlText w:val="%7."/>
      <w:lvlJc w:val="left"/>
      <w:pPr>
        <w:ind w:left="5760" w:hanging="360"/>
      </w:pPr>
    </w:lvl>
    <w:lvl w:ilvl="7" w:tplc="8A6E3DFC" w:tentative="1">
      <w:start w:val="1"/>
      <w:numFmt w:val="lowerLetter"/>
      <w:lvlText w:val="%8."/>
      <w:lvlJc w:val="left"/>
      <w:pPr>
        <w:ind w:left="6480" w:hanging="360"/>
      </w:pPr>
    </w:lvl>
    <w:lvl w:ilvl="8" w:tplc="66B6D9C8" w:tentative="1">
      <w:start w:val="1"/>
      <w:numFmt w:val="lowerRoman"/>
      <w:lvlText w:val="%9."/>
      <w:lvlJc w:val="right"/>
      <w:pPr>
        <w:ind w:left="7200" w:hanging="180"/>
      </w:pPr>
    </w:lvl>
  </w:abstractNum>
  <w:abstractNum w:abstractNumId="32" w15:restartNumberingAfterBreak="0">
    <w:nsid w:val="6DB920D3"/>
    <w:multiLevelType w:val="hybridMultilevel"/>
    <w:tmpl w:val="96BEA624"/>
    <w:lvl w:ilvl="0" w:tplc="06CC22B6">
      <w:start w:val="1"/>
      <w:numFmt w:val="lowerLetter"/>
      <w:lvlText w:val="%1)"/>
      <w:lvlJc w:val="left"/>
      <w:pPr>
        <w:tabs>
          <w:tab w:val="num" w:pos="720"/>
        </w:tabs>
        <w:ind w:left="720" w:hanging="360"/>
      </w:pPr>
      <w:rPr>
        <w:rFonts w:hint="default"/>
      </w:rPr>
    </w:lvl>
    <w:lvl w:ilvl="1" w:tplc="02863292" w:tentative="1">
      <w:start w:val="1"/>
      <w:numFmt w:val="lowerLetter"/>
      <w:lvlText w:val="%2."/>
      <w:lvlJc w:val="left"/>
      <w:pPr>
        <w:tabs>
          <w:tab w:val="num" w:pos="1440"/>
        </w:tabs>
        <w:ind w:left="1440" w:hanging="360"/>
      </w:pPr>
    </w:lvl>
    <w:lvl w:ilvl="2" w:tplc="5B182844" w:tentative="1">
      <w:start w:val="1"/>
      <w:numFmt w:val="lowerRoman"/>
      <w:lvlText w:val="%3."/>
      <w:lvlJc w:val="right"/>
      <w:pPr>
        <w:tabs>
          <w:tab w:val="num" w:pos="2160"/>
        </w:tabs>
        <w:ind w:left="2160" w:hanging="180"/>
      </w:pPr>
    </w:lvl>
    <w:lvl w:ilvl="3" w:tplc="30241A3C" w:tentative="1">
      <w:start w:val="1"/>
      <w:numFmt w:val="decimal"/>
      <w:lvlText w:val="%4."/>
      <w:lvlJc w:val="left"/>
      <w:pPr>
        <w:tabs>
          <w:tab w:val="num" w:pos="2880"/>
        </w:tabs>
        <w:ind w:left="2880" w:hanging="360"/>
      </w:pPr>
    </w:lvl>
    <w:lvl w:ilvl="4" w:tplc="B6383084" w:tentative="1">
      <w:start w:val="1"/>
      <w:numFmt w:val="lowerLetter"/>
      <w:lvlText w:val="%5."/>
      <w:lvlJc w:val="left"/>
      <w:pPr>
        <w:tabs>
          <w:tab w:val="num" w:pos="3600"/>
        </w:tabs>
        <w:ind w:left="3600" w:hanging="360"/>
      </w:pPr>
    </w:lvl>
    <w:lvl w:ilvl="5" w:tplc="BA62F53C" w:tentative="1">
      <w:start w:val="1"/>
      <w:numFmt w:val="lowerRoman"/>
      <w:lvlText w:val="%6."/>
      <w:lvlJc w:val="right"/>
      <w:pPr>
        <w:tabs>
          <w:tab w:val="num" w:pos="4320"/>
        </w:tabs>
        <w:ind w:left="4320" w:hanging="180"/>
      </w:pPr>
    </w:lvl>
    <w:lvl w:ilvl="6" w:tplc="902A0C34" w:tentative="1">
      <w:start w:val="1"/>
      <w:numFmt w:val="decimal"/>
      <w:lvlText w:val="%7."/>
      <w:lvlJc w:val="left"/>
      <w:pPr>
        <w:tabs>
          <w:tab w:val="num" w:pos="5040"/>
        </w:tabs>
        <w:ind w:left="5040" w:hanging="360"/>
      </w:pPr>
    </w:lvl>
    <w:lvl w:ilvl="7" w:tplc="76E0E570" w:tentative="1">
      <w:start w:val="1"/>
      <w:numFmt w:val="lowerLetter"/>
      <w:lvlText w:val="%8."/>
      <w:lvlJc w:val="left"/>
      <w:pPr>
        <w:tabs>
          <w:tab w:val="num" w:pos="5760"/>
        </w:tabs>
        <w:ind w:left="5760" w:hanging="360"/>
      </w:pPr>
    </w:lvl>
    <w:lvl w:ilvl="8" w:tplc="A8BA6424" w:tentative="1">
      <w:start w:val="1"/>
      <w:numFmt w:val="lowerRoman"/>
      <w:lvlText w:val="%9."/>
      <w:lvlJc w:val="right"/>
      <w:pPr>
        <w:tabs>
          <w:tab w:val="num" w:pos="6480"/>
        </w:tabs>
        <w:ind w:left="6480" w:hanging="180"/>
      </w:pPr>
    </w:lvl>
  </w:abstractNum>
  <w:abstractNum w:abstractNumId="33" w15:restartNumberingAfterBreak="0">
    <w:nsid w:val="6EC8468B"/>
    <w:multiLevelType w:val="hybridMultilevel"/>
    <w:tmpl w:val="B21445F2"/>
    <w:lvl w:ilvl="0" w:tplc="5B7E5B5E">
      <w:start w:val="1"/>
      <w:numFmt w:val="decimal"/>
      <w:lvlText w:val="%1."/>
      <w:lvlJc w:val="left"/>
      <w:pPr>
        <w:ind w:left="720" w:hanging="360"/>
      </w:pPr>
      <w:rPr>
        <w:rFonts w:hint="default"/>
      </w:rPr>
    </w:lvl>
    <w:lvl w:ilvl="1" w:tplc="92C65786">
      <w:start w:val="1"/>
      <w:numFmt w:val="decimal"/>
      <w:lvlText w:val="%2)"/>
      <w:lvlJc w:val="left"/>
      <w:pPr>
        <w:ind w:left="1440" w:hanging="360"/>
      </w:pPr>
      <w:rPr>
        <w:rFonts w:hint="default"/>
      </w:rPr>
    </w:lvl>
    <w:lvl w:ilvl="2" w:tplc="3F9EE310">
      <w:start w:val="1"/>
      <w:numFmt w:val="lowerLetter"/>
      <w:lvlText w:val="%3)"/>
      <w:lvlJc w:val="left"/>
      <w:pPr>
        <w:ind w:left="2340" w:hanging="360"/>
      </w:pPr>
      <w:rPr>
        <w:rFonts w:hint="default"/>
      </w:rPr>
    </w:lvl>
    <w:lvl w:ilvl="3" w:tplc="693A53B2" w:tentative="1">
      <w:start w:val="1"/>
      <w:numFmt w:val="decimal"/>
      <w:lvlText w:val="%4."/>
      <w:lvlJc w:val="left"/>
      <w:pPr>
        <w:ind w:left="2880" w:hanging="360"/>
      </w:pPr>
    </w:lvl>
    <w:lvl w:ilvl="4" w:tplc="2354ADDC" w:tentative="1">
      <w:start w:val="1"/>
      <w:numFmt w:val="lowerLetter"/>
      <w:lvlText w:val="%5."/>
      <w:lvlJc w:val="left"/>
      <w:pPr>
        <w:ind w:left="3600" w:hanging="360"/>
      </w:pPr>
    </w:lvl>
    <w:lvl w:ilvl="5" w:tplc="46C42788" w:tentative="1">
      <w:start w:val="1"/>
      <w:numFmt w:val="lowerRoman"/>
      <w:lvlText w:val="%6."/>
      <w:lvlJc w:val="right"/>
      <w:pPr>
        <w:ind w:left="4320" w:hanging="180"/>
      </w:pPr>
    </w:lvl>
    <w:lvl w:ilvl="6" w:tplc="FE1E6126" w:tentative="1">
      <w:start w:val="1"/>
      <w:numFmt w:val="decimal"/>
      <w:lvlText w:val="%7."/>
      <w:lvlJc w:val="left"/>
      <w:pPr>
        <w:ind w:left="5040" w:hanging="360"/>
      </w:pPr>
    </w:lvl>
    <w:lvl w:ilvl="7" w:tplc="78F6D83A" w:tentative="1">
      <w:start w:val="1"/>
      <w:numFmt w:val="lowerLetter"/>
      <w:lvlText w:val="%8."/>
      <w:lvlJc w:val="left"/>
      <w:pPr>
        <w:ind w:left="5760" w:hanging="360"/>
      </w:pPr>
    </w:lvl>
    <w:lvl w:ilvl="8" w:tplc="C8725E56" w:tentative="1">
      <w:start w:val="1"/>
      <w:numFmt w:val="lowerRoman"/>
      <w:lvlText w:val="%9."/>
      <w:lvlJc w:val="right"/>
      <w:pPr>
        <w:ind w:left="6480" w:hanging="180"/>
      </w:pPr>
    </w:lvl>
  </w:abstractNum>
  <w:abstractNum w:abstractNumId="34" w15:restartNumberingAfterBreak="0">
    <w:nsid w:val="6F433CCB"/>
    <w:multiLevelType w:val="hybridMultilevel"/>
    <w:tmpl w:val="102E2CE2"/>
    <w:lvl w:ilvl="0" w:tplc="BEB814AC">
      <w:start w:val="1"/>
      <w:numFmt w:val="lowerLetter"/>
      <w:lvlText w:val="%1)"/>
      <w:lvlJc w:val="left"/>
      <w:pPr>
        <w:ind w:left="1211" w:hanging="360"/>
      </w:pPr>
      <w:rPr>
        <w:rFonts w:hint="default"/>
      </w:rPr>
    </w:lvl>
    <w:lvl w:ilvl="1" w:tplc="65108910" w:tentative="1">
      <w:start w:val="1"/>
      <w:numFmt w:val="lowerLetter"/>
      <w:lvlText w:val="%2."/>
      <w:lvlJc w:val="left"/>
      <w:pPr>
        <w:ind w:left="1931" w:hanging="360"/>
      </w:pPr>
    </w:lvl>
    <w:lvl w:ilvl="2" w:tplc="97949A8E" w:tentative="1">
      <w:start w:val="1"/>
      <w:numFmt w:val="lowerRoman"/>
      <w:lvlText w:val="%3."/>
      <w:lvlJc w:val="right"/>
      <w:pPr>
        <w:ind w:left="2651" w:hanging="180"/>
      </w:pPr>
    </w:lvl>
    <w:lvl w:ilvl="3" w:tplc="A07AFD1A" w:tentative="1">
      <w:start w:val="1"/>
      <w:numFmt w:val="decimal"/>
      <w:lvlText w:val="%4."/>
      <w:lvlJc w:val="left"/>
      <w:pPr>
        <w:ind w:left="3371" w:hanging="360"/>
      </w:pPr>
    </w:lvl>
    <w:lvl w:ilvl="4" w:tplc="65C239EC" w:tentative="1">
      <w:start w:val="1"/>
      <w:numFmt w:val="lowerLetter"/>
      <w:lvlText w:val="%5."/>
      <w:lvlJc w:val="left"/>
      <w:pPr>
        <w:ind w:left="4091" w:hanging="360"/>
      </w:pPr>
    </w:lvl>
    <w:lvl w:ilvl="5" w:tplc="9410B612" w:tentative="1">
      <w:start w:val="1"/>
      <w:numFmt w:val="lowerRoman"/>
      <w:lvlText w:val="%6."/>
      <w:lvlJc w:val="right"/>
      <w:pPr>
        <w:ind w:left="4811" w:hanging="180"/>
      </w:pPr>
    </w:lvl>
    <w:lvl w:ilvl="6" w:tplc="61FEAC24" w:tentative="1">
      <w:start w:val="1"/>
      <w:numFmt w:val="decimal"/>
      <w:lvlText w:val="%7."/>
      <w:lvlJc w:val="left"/>
      <w:pPr>
        <w:ind w:left="5531" w:hanging="360"/>
      </w:pPr>
    </w:lvl>
    <w:lvl w:ilvl="7" w:tplc="8AD45802" w:tentative="1">
      <w:start w:val="1"/>
      <w:numFmt w:val="lowerLetter"/>
      <w:lvlText w:val="%8."/>
      <w:lvlJc w:val="left"/>
      <w:pPr>
        <w:ind w:left="6251" w:hanging="360"/>
      </w:pPr>
    </w:lvl>
    <w:lvl w:ilvl="8" w:tplc="C7E06516" w:tentative="1">
      <w:start w:val="1"/>
      <w:numFmt w:val="lowerRoman"/>
      <w:lvlText w:val="%9."/>
      <w:lvlJc w:val="right"/>
      <w:pPr>
        <w:ind w:left="6971" w:hanging="180"/>
      </w:pPr>
    </w:lvl>
  </w:abstractNum>
  <w:abstractNum w:abstractNumId="35" w15:restartNumberingAfterBreak="0">
    <w:nsid w:val="730B4DE3"/>
    <w:multiLevelType w:val="hybridMultilevel"/>
    <w:tmpl w:val="8CF6342C"/>
    <w:lvl w:ilvl="0" w:tplc="8BD8620C">
      <w:start w:val="1"/>
      <w:numFmt w:val="decimal"/>
      <w:lvlText w:val="%1)"/>
      <w:lvlJc w:val="left"/>
      <w:pPr>
        <w:ind w:left="720" w:hanging="360"/>
      </w:pPr>
    </w:lvl>
    <w:lvl w:ilvl="1" w:tplc="D1E623CE">
      <w:start w:val="1"/>
      <w:numFmt w:val="lowerLetter"/>
      <w:lvlText w:val="%2)"/>
      <w:lvlJc w:val="left"/>
      <w:pPr>
        <w:ind w:left="1440" w:hanging="360"/>
      </w:pPr>
    </w:lvl>
    <w:lvl w:ilvl="2" w:tplc="E6606D94" w:tentative="1">
      <w:start w:val="1"/>
      <w:numFmt w:val="lowerRoman"/>
      <w:lvlText w:val="%3."/>
      <w:lvlJc w:val="right"/>
      <w:pPr>
        <w:ind w:left="2160" w:hanging="180"/>
      </w:pPr>
    </w:lvl>
    <w:lvl w:ilvl="3" w:tplc="2D509BC8" w:tentative="1">
      <w:start w:val="1"/>
      <w:numFmt w:val="decimal"/>
      <w:lvlText w:val="%4."/>
      <w:lvlJc w:val="left"/>
      <w:pPr>
        <w:ind w:left="2880" w:hanging="360"/>
      </w:pPr>
    </w:lvl>
    <w:lvl w:ilvl="4" w:tplc="E66EBC38" w:tentative="1">
      <w:start w:val="1"/>
      <w:numFmt w:val="lowerLetter"/>
      <w:lvlText w:val="%5."/>
      <w:lvlJc w:val="left"/>
      <w:pPr>
        <w:ind w:left="3600" w:hanging="360"/>
      </w:pPr>
    </w:lvl>
    <w:lvl w:ilvl="5" w:tplc="67AEDF80" w:tentative="1">
      <w:start w:val="1"/>
      <w:numFmt w:val="lowerRoman"/>
      <w:lvlText w:val="%6."/>
      <w:lvlJc w:val="right"/>
      <w:pPr>
        <w:ind w:left="4320" w:hanging="180"/>
      </w:pPr>
    </w:lvl>
    <w:lvl w:ilvl="6" w:tplc="EC10C79A" w:tentative="1">
      <w:start w:val="1"/>
      <w:numFmt w:val="decimal"/>
      <w:lvlText w:val="%7."/>
      <w:lvlJc w:val="left"/>
      <w:pPr>
        <w:ind w:left="5040" w:hanging="360"/>
      </w:pPr>
    </w:lvl>
    <w:lvl w:ilvl="7" w:tplc="E96ED48C" w:tentative="1">
      <w:start w:val="1"/>
      <w:numFmt w:val="lowerLetter"/>
      <w:lvlText w:val="%8."/>
      <w:lvlJc w:val="left"/>
      <w:pPr>
        <w:ind w:left="5760" w:hanging="360"/>
      </w:pPr>
    </w:lvl>
    <w:lvl w:ilvl="8" w:tplc="ACFCB6EE" w:tentative="1">
      <w:start w:val="1"/>
      <w:numFmt w:val="lowerRoman"/>
      <w:lvlText w:val="%9."/>
      <w:lvlJc w:val="right"/>
      <w:pPr>
        <w:ind w:left="6480" w:hanging="180"/>
      </w:pPr>
    </w:lvl>
  </w:abstractNum>
  <w:abstractNum w:abstractNumId="36" w15:restartNumberingAfterBreak="0">
    <w:nsid w:val="73CA4C81"/>
    <w:multiLevelType w:val="hybridMultilevel"/>
    <w:tmpl w:val="A62C8780"/>
    <w:lvl w:ilvl="0" w:tplc="49546BF2">
      <w:start w:val="1"/>
      <w:numFmt w:val="decimal"/>
      <w:lvlText w:val="%1)"/>
      <w:lvlJc w:val="left"/>
      <w:pPr>
        <w:ind w:left="720" w:hanging="360"/>
      </w:pPr>
    </w:lvl>
    <w:lvl w:ilvl="1" w:tplc="7CD0D390" w:tentative="1">
      <w:start w:val="1"/>
      <w:numFmt w:val="lowerLetter"/>
      <w:lvlText w:val="%2."/>
      <w:lvlJc w:val="left"/>
      <w:pPr>
        <w:ind w:left="1440" w:hanging="360"/>
      </w:pPr>
    </w:lvl>
    <w:lvl w:ilvl="2" w:tplc="C2BA02E0" w:tentative="1">
      <w:start w:val="1"/>
      <w:numFmt w:val="lowerRoman"/>
      <w:lvlText w:val="%3."/>
      <w:lvlJc w:val="right"/>
      <w:pPr>
        <w:ind w:left="2160" w:hanging="180"/>
      </w:pPr>
    </w:lvl>
    <w:lvl w:ilvl="3" w:tplc="C39A7EE4" w:tentative="1">
      <w:start w:val="1"/>
      <w:numFmt w:val="decimal"/>
      <w:lvlText w:val="%4."/>
      <w:lvlJc w:val="left"/>
      <w:pPr>
        <w:ind w:left="2880" w:hanging="360"/>
      </w:pPr>
    </w:lvl>
    <w:lvl w:ilvl="4" w:tplc="946EBC26" w:tentative="1">
      <w:start w:val="1"/>
      <w:numFmt w:val="lowerLetter"/>
      <w:lvlText w:val="%5."/>
      <w:lvlJc w:val="left"/>
      <w:pPr>
        <w:ind w:left="3600" w:hanging="360"/>
      </w:pPr>
    </w:lvl>
    <w:lvl w:ilvl="5" w:tplc="75F23280" w:tentative="1">
      <w:start w:val="1"/>
      <w:numFmt w:val="lowerRoman"/>
      <w:lvlText w:val="%6."/>
      <w:lvlJc w:val="right"/>
      <w:pPr>
        <w:ind w:left="4320" w:hanging="180"/>
      </w:pPr>
    </w:lvl>
    <w:lvl w:ilvl="6" w:tplc="C08EC1A8" w:tentative="1">
      <w:start w:val="1"/>
      <w:numFmt w:val="decimal"/>
      <w:lvlText w:val="%7."/>
      <w:lvlJc w:val="left"/>
      <w:pPr>
        <w:ind w:left="5040" w:hanging="360"/>
      </w:pPr>
    </w:lvl>
    <w:lvl w:ilvl="7" w:tplc="F3966AE0" w:tentative="1">
      <w:start w:val="1"/>
      <w:numFmt w:val="lowerLetter"/>
      <w:lvlText w:val="%8."/>
      <w:lvlJc w:val="left"/>
      <w:pPr>
        <w:ind w:left="5760" w:hanging="360"/>
      </w:pPr>
    </w:lvl>
    <w:lvl w:ilvl="8" w:tplc="8D6CEEB6" w:tentative="1">
      <w:start w:val="1"/>
      <w:numFmt w:val="lowerRoman"/>
      <w:lvlText w:val="%9."/>
      <w:lvlJc w:val="right"/>
      <w:pPr>
        <w:ind w:left="6480" w:hanging="180"/>
      </w:pPr>
    </w:lvl>
  </w:abstractNum>
  <w:abstractNum w:abstractNumId="37" w15:restartNumberingAfterBreak="0">
    <w:nsid w:val="79A91545"/>
    <w:multiLevelType w:val="hybridMultilevel"/>
    <w:tmpl w:val="B5BA1E52"/>
    <w:lvl w:ilvl="0" w:tplc="090C7E98">
      <w:start w:val="1"/>
      <w:numFmt w:val="lowerLetter"/>
      <w:lvlText w:val="%1)"/>
      <w:lvlJc w:val="left"/>
      <w:pPr>
        <w:ind w:left="786" w:hanging="360"/>
      </w:pPr>
      <w:rPr>
        <w:rFonts w:hint="default"/>
      </w:rPr>
    </w:lvl>
    <w:lvl w:ilvl="1" w:tplc="27847688" w:tentative="1">
      <w:start w:val="1"/>
      <w:numFmt w:val="lowerLetter"/>
      <w:lvlText w:val="%2."/>
      <w:lvlJc w:val="left"/>
      <w:pPr>
        <w:ind w:left="1506" w:hanging="360"/>
      </w:pPr>
    </w:lvl>
    <w:lvl w:ilvl="2" w:tplc="A3EAFAA2" w:tentative="1">
      <w:start w:val="1"/>
      <w:numFmt w:val="lowerRoman"/>
      <w:lvlText w:val="%3."/>
      <w:lvlJc w:val="right"/>
      <w:pPr>
        <w:ind w:left="2226" w:hanging="180"/>
      </w:pPr>
    </w:lvl>
    <w:lvl w:ilvl="3" w:tplc="D7126FEA" w:tentative="1">
      <w:start w:val="1"/>
      <w:numFmt w:val="decimal"/>
      <w:lvlText w:val="%4."/>
      <w:lvlJc w:val="left"/>
      <w:pPr>
        <w:ind w:left="2946" w:hanging="360"/>
      </w:pPr>
    </w:lvl>
    <w:lvl w:ilvl="4" w:tplc="FCC846B6" w:tentative="1">
      <w:start w:val="1"/>
      <w:numFmt w:val="lowerLetter"/>
      <w:lvlText w:val="%5."/>
      <w:lvlJc w:val="left"/>
      <w:pPr>
        <w:ind w:left="3666" w:hanging="360"/>
      </w:pPr>
    </w:lvl>
    <w:lvl w:ilvl="5" w:tplc="1B9A245C" w:tentative="1">
      <w:start w:val="1"/>
      <w:numFmt w:val="lowerRoman"/>
      <w:lvlText w:val="%6."/>
      <w:lvlJc w:val="right"/>
      <w:pPr>
        <w:ind w:left="4386" w:hanging="180"/>
      </w:pPr>
    </w:lvl>
    <w:lvl w:ilvl="6" w:tplc="2DC2C0C2" w:tentative="1">
      <w:start w:val="1"/>
      <w:numFmt w:val="decimal"/>
      <w:lvlText w:val="%7."/>
      <w:lvlJc w:val="left"/>
      <w:pPr>
        <w:ind w:left="5106" w:hanging="360"/>
      </w:pPr>
    </w:lvl>
    <w:lvl w:ilvl="7" w:tplc="439417F2" w:tentative="1">
      <w:start w:val="1"/>
      <w:numFmt w:val="lowerLetter"/>
      <w:lvlText w:val="%8."/>
      <w:lvlJc w:val="left"/>
      <w:pPr>
        <w:ind w:left="5826" w:hanging="360"/>
      </w:pPr>
    </w:lvl>
    <w:lvl w:ilvl="8" w:tplc="EC344004" w:tentative="1">
      <w:start w:val="1"/>
      <w:numFmt w:val="lowerRoman"/>
      <w:lvlText w:val="%9."/>
      <w:lvlJc w:val="right"/>
      <w:pPr>
        <w:ind w:left="6546" w:hanging="180"/>
      </w:pPr>
    </w:lvl>
  </w:abstractNum>
  <w:abstractNum w:abstractNumId="38" w15:restartNumberingAfterBreak="0">
    <w:nsid w:val="7F19492E"/>
    <w:multiLevelType w:val="hybridMultilevel"/>
    <w:tmpl w:val="7A68890C"/>
    <w:lvl w:ilvl="0" w:tplc="AA8EB1C0">
      <w:start w:val="1"/>
      <w:numFmt w:val="lowerLetter"/>
      <w:lvlText w:val="%1)"/>
      <w:lvlJc w:val="left"/>
      <w:pPr>
        <w:ind w:left="1211" w:hanging="360"/>
      </w:pPr>
      <w:rPr>
        <w:rFonts w:hint="default"/>
      </w:rPr>
    </w:lvl>
    <w:lvl w:ilvl="1" w:tplc="C9E4DD18" w:tentative="1">
      <w:start w:val="1"/>
      <w:numFmt w:val="lowerLetter"/>
      <w:lvlText w:val="%2."/>
      <w:lvlJc w:val="left"/>
      <w:pPr>
        <w:ind w:left="1440" w:hanging="360"/>
      </w:pPr>
    </w:lvl>
    <w:lvl w:ilvl="2" w:tplc="7162485A" w:tentative="1">
      <w:start w:val="1"/>
      <w:numFmt w:val="lowerRoman"/>
      <w:lvlText w:val="%3."/>
      <w:lvlJc w:val="right"/>
      <w:pPr>
        <w:ind w:left="2160" w:hanging="180"/>
      </w:pPr>
    </w:lvl>
    <w:lvl w:ilvl="3" w:tplc="31304E12" w:tentative="1">
      <w:start w:val="1"/>
      <w:numFmt w:val="decimal"/>
      <w:lvlText w:val="%4."/>
      <w:lvlJc w:val="left"/>
      <w:pPr>
        <w:ind w:left="2880" w:hanging="360"/>
      </w:pPr>
    </w:lvl>
    <w:lvl w:ilvl="4" w:tplc="5A0CFCD8" w:tentative="1">
      <w:start w:val="1"/>
      <w:numFmt w:val="lowerLetter"/>
      <w:lvlText w:val="%5."/>
      <w:lvlJc w:val="left"/>
      <w:pPr>
        <w:ind w:left="3600" w:hanging="360"/>
      </w:pPr>
    </w:lvl>
    <w:lvl w:ilvl="5" w:tplc="85ACACDA" w:tentative="1">
      <w:start w:val="1"/>
      <w:numFmt w:val="lowerRoman"/>
      <w:lvlText w:val="%6."/>
      <w:lvlJc w:val="right"/>
      <w:pPr>
        <w:ind w:left="4320" w:hanging="180"/>
      </w:pPr>
    </w:lvl>
    <w:lvl w:ilvl="6" w:tplc="BC5E19B0" w:tentative="1">
      <w:start w:val="1"/>
      <w:numFmt w:val="decimal"/>
      <w:lvlText w:val="%7."/>
      <w:lvlJc w:val="left"/>
      <w:pPr>
        <w:ind w:left="5040" w:hanging="360"/>
      </w:pPr>
    </w:lvl>
    <w:lvl w:ilvl="7" w:tplc="DFE6F46A" w:tentative="1">
      <w:start w:val="1"/>
      <w:numFmt w:val="lowerLetter"/>
      <w:lvlText w:val="%8."/>
      <w:lvlJc w:val="left"/>
      <w:pPr>
        <w:ind w:left="5760" w:hanging="360"/>
      </w:pPr>
    </w:lvl>
    <w:lvl w:ilvl="8" w:tplc="266C40CC" w:tentative="1">
      <w:start w:val="1"/>
      <w:numFmt w:val="lowerRoman"/>
      <w:lvlText w:val="%9."/>
      <w:lvlJc w:val="right"/>
      <w:pPr>
        <w:ind w:left="6480" w:hanging="180"/>
      </w:pPr>
    </w:lvl>
  </w:abstractNum>
  <w:abstractNum w:abstractNumId="39" w15:restartNumberingAfterBreak="0">
    <w:nsid w:val="7F330F7F"/>
    <w:multiLevelType w:val="hybridMultilevel"/>
    <w:tmpl w:val="65002B1C"/>
    <w:lvl w:ilvl="0" w:tplc="8646D0E6">
      <w:start w:val="1"/>
      <w:numFmt w:val="lowerLetter"/>
      <w:lvlText w:val="%1)"/>
      <w:lvlJc w:val="left"/>
      <w:pPr>
        <w:ind w:left="720" w:hanging="360"/>
      </w:pPr>
    </w:lvl>
    <w:lvl w:ilvl="1" w:tplc="C4ACA49A">
      <w:start w:val="1"/>
      <w:numFmt w:val="lowerLetter"/>
      <w:lvlText w:val="%2)"/>
      <w:lvlJc w:val="left"/>
      <w:pPr>
        <w:ind w:left="1440" w:hanging="360"/>
      </w:pPr>
    </w:lvl>
    <w:lvl w:ilvl="2" w:tplc="28FEFFF6">
      <w:start w:val="1"/>
      <w:numFmt w:val="lowerLetter"/>
      <w:lvlText w:val="%3)"/>
      <w:lvlJc w:val="left"/>
      <w:pPr>
        <w:ind w:left="2160" w:hanging="180"/>
      </w:pPr>
    </w:lvl>
    <w:lvl w:ilvl="3" w:tplc="21D09C7A">
      <w:start w:val="1"/>
      <w:numFmt w:val="decimal"/>
      <w:lvlText w:val="%4)"/>
      <w:lvlJc w:val="left"/>
      <w:pPr>
        <w:ind w:left="2880" w:hanging="360"/>
      </w:pPr>
      <w:rPr>
        <w:rFonts w:hint="default"/>
      </w:rPr>
    </w:lvl>
    <w:lvl w:ilvl="4" w:tplc="8458CE4A" w:tentative="1">
      <w:start w:val="1"/>
      <w:numFmt w:val="lowerLetter"/>
      <w:lvlText w:val="%5."/>
      <w:lvlJc w:val="left"/>
      <w:pPr>
        <w:ind w:left="3600" w:hanging="360"/>
      </w:pPr>
    </w:lvl>
    <w:lvl w:ilvl="5" w:tplc="8FB6BCBE" w:tentative="1">
      <w:start w:val="1"/>
      <w:numFmt w:val="lowerRoman"/>
      <w:lvlText w:val="%6."/>
      <w:lvlJc w:val="right"/>
      <w:pPr>
        <w:ind w:left="4320" w:hanging="180"/>
      </w:pPr>
    </w:lvl>
    <w:lvl w:ilvl="6" w:tplc="73564874" w:tentative="1">
      <w:start w:val="1"/>
      <w:numFmt w:val="decimal"/>
      <w:lvlText w:val="%7."/>
      <w:lvlJc w:val="left"/>
      <w:pPr>
        <w:ind w:left="5040" w:hanging="360"/>
      </w:pPr>
    </w:lvl>
    <w:lvl w:ilvl="7" w:tplc="E70C570A" w:tentative="1">
      <w:start w:val="1"/>
      <w:numFmt w:val="lowerLetter"/>
      <w:lvlText w:val="%8."/>
      <w:lvlJc w:val="left"/>
      <w:pPr>
        <w:ind w:left="5760" w:hanging="360"/>
      </w:pPr>
    </w:lvl>
    <w:lvl w:ilvl="8" w:tplc="A4A873C2" w:tentative="1">
      <w:start w:val="1"/>
      <w:numFmt w:val="lowerRoman"/>
      <w:lvlText w:val="%9."/>
      <w:lvlJc w:val="right"/>
      <w:pPr>
        <w:ind w:left="6480" w:hanging="180"/>
      </w:pPr>
    </w:lvl>
  </w:abstractNum>
  <w:abstractNum w:abstractNumId="40" w15:restartNumberingAfterBreak="0">
    <w:nsid w:val="7F786183"/>
    <w:multiLevelType w:val="hybridMultilevel"/>
    <w:tmpl w:val="080AA400"/>
    <w:lvl w:ilvl="0" w:tplc="0E5AFE4E">
      <w:start w:val="1"/>
      <w:numFmt w:val="decimal"/>
      <w:lvlText w:val="%1)"/>
      <w:lvlJc w:val="left"/>
      <w:pPr>
        <w:tabs>
          <w:tab w:val="num" w:pos="720"/>
        </w:tabs>
        <w:ind w:left="720" w:hanging="360"/>
      </w:pPr>
      <w:rPr>
        <w:rFonts w:hint="default"/>
      </w:rPr>
    </w:lvl>
    <w:lvl w:ilvl="1" w:tplc="A46AFED6" w:tentative="1">
      <w:start w:val="1"/>
      <w:numFmt w:val="lowerLetter"/>
      <w:lvlText w:val="%2."/>
      <w:lvlJc w:val="left"/>
      <w:pPr>
        <w:tabs>
          <w:tab w:val="num" w:pos="1440"/>
        </w:tabs>
        <w:ind w:left="1440" w:hanging="360"/>
      </w:pPr>
    </w:lvl>
    <w:lvl w:ilvl="2" w:tplc="164A6CF2" w:tentative="1">
      <w:start w:val="1"/>
      <w:numFmt w:val="lowerRoman"/>
      <w:lvlText w:val="%3."/>
      <w:lvlJc w:val="right"/>
      <w:pPr>
        <w:tabs>
          <w:tab w:val="num" w:pos="2160"/>
        </w:tabs>
        <w:ind w:left="2160" w:hanging="180"/>
      </w:pPr>
    </w:lvl>
    <w:lvl w:ilvl="3" w:tplc="0024C4E2" w:tentative="1">
      <w:start w:val="1"/>
      <w:numFmt w:val="decimal"/>
      <w:lvlText w:val="%4."/>
      <w:lvlJc w:val="left"/>
      <w:pPr>
        <w:tabs>
          <w:tab w:val="num" w:pos="2880"/>
        </w:tabs>
        <w:ind w:left="2880" w:hanging="360"/>
      </w:pPr>
    </w:lvl>
    <w:lvl w:ilvl="4" w:tplc="BF940558" w:tentative="1">
      <w:start w:val="1"/>
      <w:numFmt w:val="lowerLetter"/>
      <w:lvlText w:val="%5."/>
      <w:lvlJc w:val="left"/>
      <w:pPr>
        <w:tabs>
          <w:tab w:val="num" w:pos="3600"/>
        </w:tabs>
        <w:ind w:left="3600" w:hanging="360"/>
      </w:pPr>
    </w:lvl>
    <w:lvl w:ilvl="5" w:tplc="7E32EBAA" w:tentative="1">
      <w:start w:val="1"/>
      <w:numFmt w:val="lowerRoman"/>
      <w:lvlText w:val="%6."/>
      <w:lvlJc w:val="right"/>
      <w:pPr>
        <w:tabs>
          <w:tab w:val="num" w:pos="4320"/>
        </w:tabs>
        <w:ind w:left="4320" w:hanging="180"/>
      </w:pPr>
    </w:lvl>
    <w:lvl w:ilvl="6" w:tplc="800CE8D4" w:tentative="1">
      <w:start w:val="1"/>
      <w:numFmt w:val="decimal"/>
      <w:lvlText w:val="%7."/>
      <w:lvlJc w:val="left"/>
      <w:pPr>
        <w:tabs>
          <w:tab w:val="num" w:pos="5040"/>
        </w:tabs>
        <w:ind w:left="5040" w:hanging="360"/>
      </w:pPr>
    </w:lvl>
    <w:lvl w:ilvl="7" w:tplc="A9EC5F22" w:tentative="1">
      <w:start w:val="1"/>
      <w:numFmt w:val="lowerLetter"/>
      <w:lvlText w:val="%8."/>
      <w:lvlJc w:val="left"/>
      <w:pPr>
        <w:tabs>
          <w:tab w:val="num" w:pos="5760"/>
        </w:tabs>
        <w:ind w:left="5760" w:hanging="360"/>
      </w:pPr>
    </w:lvl>
    <w:lvl w:ilvl="8" w:tplc="36468454"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2"/>
  </w:num>
  <w:num w:numId="4">
    <w:abstractNumId w:val="28"/>
  </w:num>
  <w:num w:numId="5">
    <w:abstractNumId w:val="40"/>
  </w:num>
  <w:num w:numId="6">
    <w:abstractNumId w:val="35"/>
  </w:num>
  <w:num w:numId="7">
    <w:abstractNumId w:val="9"/>
  </w:num>
  <w:num w:numId="8">
    <w:abstractNumId w:val="15"/>
  </w:num>
  <w:num w:numId="9">
    <w:abstractNumId w:val="31"/>
  </w:num>
  <w:num w:numId="10">
    <w:abstractNumId w:val="3"/>
  </w:num>
  <w:num w:numId="11">
    <w:abstractNumId w:val="39"/>
  </w:num>
  <w:num w:numId="12">
    <w:abstractNumId w:val="4"/>
  </w:num>
  <w:num w:numId="13">
    <w:abstractNumId w:val="6"/>
  </w:num>
  <w:num w:numId="14">
    <w:abstractNumId w:val="25"/>
  </w:num>
  <w:num w:numId="15">
    <w:abstractNumId w:val="14"/>
  </w:num>
  <w:num w:numId="16">
    <w:abstractNumId w:val="0"/>
  </w:num>
  <w:num w:numId="17">
    <w:abstractNumId w:val="19"/>
  </w:num>
  <w:num w:numId="18">
    <w:abstractNumId w:val="27"/>
  </w:num>
  <w:num w:numId="19">
    <w:abstractNumId w:val="21"/>
  </w:num>
  <w:num w:numId="20">
    <w:abstractNumId w:val="5"/>
  </w:num>
  <w:num w:numId="21">
    <w:abstractNumId w:val="29"/>
  </w:num>
  <w:num w:numId="22">
    <w:abstractNumId w:val="16"/>
  </w:num>
  <w:num w:numId="23">
    <w:abstractNumId w:val="10"/>
  </w:num>
  <w:num w:numId="24">
    <w:abstractNumId w:val="30"/>
  </w:num>
  <w:num w:numId="25">
    <w:abstractNumId w:val="37"/>
  </w:num>
  <w:num w:numId="26">
    <w:abstractNumId w:val="33"/>
  </w:num>
  <w:num w:numId="27">
    <w:abstractNumId w:val="8"/>
  </w:num>
  <w:num w:numId="28">
    <w:abstractNumId w:val="17"/>
  </w:num>
  <w:num w:numId="29">
    <w:abstractNumId w:val="11"/>
  </w:num>
  <w:num w:numId="30">
    <w:abstractNumId w:val="20"/>
  </w:num>
  <w:num w:numId="31">
    <w:abstractNumId w:val="18"/>
  </w:num>
  <w:num w:numId="32">
    <w:abstractNumId w:val="36"/>
  </w:num>
  <w:num w:numId="33">
    <w:abstractNumId w:val="34"/>
  </w:num>
  <w:num w:numId="34">
    <w:abstractNumId w:val="1"/>
  </w:num>
  <w:num w:numId="35">
    <w:abstractNumId w:val="38"/>
  </w:num>
  <w:num w:numId="36">
    <w:abstractNumId w:val="23"/>
  </w:num>
  <w:num w:numId="37">
    <w:abstractNumId w:val="13"/>
  </w:num>
  <w:num w:numId="38">
    <w:abstractNumId w:val="2"/>
  </w:num>
  <w:num w:numId="39">
    <w:abstractNumId w:val="26"/>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52"/>
    <w:rsid w:val="002E2788"/>
    <w:rsid w:val="003E4352"/>
    <w:rsid w:val="004B0DB9"/>
    <w:rsid w:val="00890B5C"/>
    <w:rsid w:val="00C85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B82A03"/>
  <w15:docId w15:val="{A68D723A-7FD2-4BFD-AE75-5072BA85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30181869-6B78-4CA3-8C4D-5AE58375264A}">
  <ds:schemaRefs>
    <ds:schemaRef ds:uri="http://purl.org/dc/elements/1.1/"/>
    <ds:schemaRef ds:uri="5894aa58-1ce0-4beb-8990-6c4df438650e"/>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27588a64-7e15-4d55-b115-916ec30e6fa0"/>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370C02-255C-4D2E-A377-BB0F6B66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9807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Gonos Rafał</dc:creator>
  <cp:lastModifiedBy>Rydliński Łukasz</cp:lastModifiedBy>
  <cp:revision>2</cp:revision>
  <cp:lastPrinted>2010-03-12T11:35:00Z</cp:lastPrinted>
  <dcterms:created xsi:type="dcterms:W3CDTF">2017-12-06T10:21:00Z</dcterms:created>
  <dcterms:modified xsi:type="dcterms:W3CDTF">2017-12-06T10:21:00Z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-821469705</vt:i4>
  </property>
</Properties>
</file>