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FC" w:rsidRDefault="002D3A98" w:rsidP="004C02FC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DGO.IV.0521.1.2017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ŁD</w:t>
      </w:r>
      <w:bookmarkEnd w:id="2"/>
    </w:p>
    <w:bookmarkStart w:id="3" w:name="ezdIdentyfikatorDokumentuPDF"/>
    <w:bookmarkEnd w:id="3"/>
    <w:p w:rsidR="004C02FC" w:rsidRDefault="002D3A98" w:rsidP="004C02FC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  <w:t xml:space="preserve">Warszawa, dnia </w:t>
      </w:r>
      <w:r>
        <w:rPr>
          <w:rFonts w:ascii="Times New Roman" w:hAnsi="Times New Roman" w:cs="Times New Roman"/>
        </w:rPr>
        <w:t xml:space="preserve"> </w:t>
      </w:r>
      <w:bookmarkStart w:id="4" w:name="ezdDataPodpisu"/>
      <w:r>
        <w:rPr>
          <w:rFonts w:ascii="Times New Roman" w:hAnsi="Times New Roman" w:cs="Times New Roman"/>
        </w:rPr>
        <w:t>04-08-2017</w:t>
      </w:r>
      <w:bookmarkEnd w:id="4"/>
      <w:r>
        <w:rPr>
          <w:rFonts w:ascii="Times New Roman" w:hAnsi="Times New Roman" w:cs="Times New Roman"/>
        </w:rPr>
        <w:t xml:space="preserve"> r.</w:t>
      </w:r>
    </w:p>
    <w:p w:rsidR="004C02FC" w:rsidRDefault="002D3A98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81403" w:rsidRDefault="002D3A98" w:rsidP="003807B9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Pan</w:t>
      </w:r>
    </w:p>
    <w:p w:rsidR="003807B9" w:rsidRDefault="002D3A98" w:rsidP="003807B9">
      <w:pPr>
        <w:tabs>
          <w:tab w:val="left" w:pos="6663"/>
          <w:tab w:val="left" w:pos="7514"/>
        </w:tabs>
        <w:spacing w:before="120" w:after="120"/>
        <w:ind w:firstLine="5670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Bartosz Romowicz</w:t>
      </w:r>
    </w:p>
    <w:p w:rsidR="003807B9" w:rsidRDefault="002D3A98" w:rsidP="003807B9">
      <w:pPr>
        <w:tabs>
          <w:tab w:val="left" w:pos="6663"/>
          <w:tab w:val="left" w:pos="7514"/>
        </w:tabs>
        <w:spacing w:before="120" w:after="120"/>
        <w:ind w:left="5670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Przewodniczący Związku Bieszczadzkich Gmin Pogranicza</w:t>
      </w:r>
    </w:p>
    <w:p w:rsidR="00FE3D83" w:rsidRDefault="002D3A98" w:rsidP="003807B9">
      <w:pPr>
        <w:tabs>
          <w:tab w:val="left" w:pos="6663"/>
          <w:tab w:val="left" w:pos="7514"/>
        </w:tabs>
        <w:spacing w:before="120" w:after="120"/>
        <w:ind w:left="5670"/>
        <w:contextualSpacing/>
        <w:rPr>
          <w:rFonts w:ascii="Times New Roman" w:hAnsi="Times New Roman" w:cs="Times New Roman"/>
          <w:b/>
          <w:color w:val="000000"/>
        </w:rPr>
      </w:pPr>
    </w:p>
    <w:p w:rsidR="004C02FC" w:rsidRDefault="002D3A98" w:rsidP="004C02F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4C02FC" w:rsidRDefault="002D3A98" w:rsidP="004C02FC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Szanown</w:t>
      </w:r>
      <w:r>
        <w:rPr>
          <w:rFonts w:ascii="Times New Roman" w:hAnsi="Times New Roman" w:cs="Times New Roman"/>
          <w:i/>
          <w:color w:val="000000"/>
        </w:rPr>
        <w:t>y</w:t>
      </w:r>
      <w:r>
        <w:rPr>
          <w:rFonts w:ascii="Times New Roman" w:hAnsi="Times New Roman" w:cs="Times New Roman"/>
          <w:i/>
          <w:color w:val="000000"/>
        </w:rPr>
        <w:t xml:space="preserve"> Pani</w:t>
      </w:r>
      <w:r>
        <w:rPr>
          <w:rFonts w:ascii="Times New Roman" w:hAnsi="Times New Roman" w:cs="Times New Roman"/>
          <w:i/>
          <w:color w:val="000000"/>
        </w:rPr>
        <w:t>e</w:t>
      </w:r>
      <w:r>
        <w:rPr>
          <w:rFonts w:ascii="Times New Roman" w:hAnsi="Times New Roman" w:cs="Times New Roman"/>
          <w:i/>
          <w:color w:val="000000"/>
        </w:rPr>
        <w:t>,</w:t>
      </w:r>
    </w:p>
    <w:p w:rsidR="003807B9" w:rsidRPr="003807B9" w:rsidRDefault="002D3A98" w:rsidP="003807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807B9">
        <w:rPr>
          <w:rFonts w:ascii="Times New Roman" w:hAnsi="Times New Roman" w:cs="Times New Roman"/>
          <w:color w:val="000000"/>
        </w:rPr>
        <w:t xml:space="preserve">Odpowiadając na pismo z dnia </w:t>
      </w:r>
      <w:r>
        <w:rPr>
          <w:rFonts w:ascii="Times New Roman" w:hAnsi="Times New Roman" w:cs="Times New Roman"/>
          <w:color w:val="000000"/>
        </w:rPr>
        <w:t>14 lipca 2017 r. (</w:t>
      </w:r>
      <w:r w:rsidRPr="003807B9">
        <w:rPr>
          <w:rFonts w:ascii="Times New Roman" w:hAnsi="Times New Roman" w:cs="Times New Roman"/>
          <w:color w:val="000000"/>
        </w:rPr>
        <w:t>znak</w:t>
      </w:r>
      <w:r>
        <w:rPr>
          <w:rFonts w:ascii="Times New Roman" w:hAnsi="Times New Roman" w:cs="Times New Roman"/>
          <w:color w:val="000000"/>
        </w:rPr>
        <w:t xml:space="preserve">: ZBGP.0350.15.17) dotyczące zmiany ustawy o odpadach, </w:t>
      </w:r>
      <w:r w:rsidRPr="003807B9">
        <w:rPr>
          <w:rFonts w:ascii="Times New Roman" w:hAnsi="Times New Roman" w:cs="Times New Roman"/>
          <w:color w:val="000000"/>
        </w:rPr>
        <w:t xml:space="preserve">uprzejmie informuję. </w:t>
      </w:r>
    </w:p>
    <w:p w:rsidR="003807B9" w:rsidRPr="003807B9" w:rsidRDefault="002D3A98" w:rsidP="003807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807B9">
        <w:rPr>
          <w:rFonts w:ascii="Times New Roman" w:hAnsi="Times New Roman" w:cs="Times New Roman"/>
          <w:color w:val="000000"/>
        </w:rPr>
        <w:t>Ustawa z dnia 15 stycznia 2015 r. o zmianie ustawy o odpadach oraz niektórych innych (Dz. U. poz. 122) wprowadziła przepis, zgodnie z którym od 1 lipca 2018 r. instalacjami zastę</w:t>
      </w:r>
      <w:r w:rsidRPr="003807B9">
        <w:rPr>
          <w:rFonts w:ascii="Times New Roman" w:hAnsi="Times New Roman" w:cs="Times New Roman"/>
          <w:color w:val="000000"/>
        </w:rPr>
        <w:t>pczymi będą wyłącznie inne regionalne instalacje do przetwarzania odpadów komunalnych. Celem tego przepisu jest zapewnienie powstawania i funkcjonowania regionalnych instalacji do przetwarzania odpadów komunalnych spełniających wymagania określone w art.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5 ust. 6 </w:t>
      </w:r>
      <w:r w:rsidRPr="003807B9">
        <w:rPr>
          <w:rFonts w:ascii="Times New Roman" w:hAnsi="Times New Roman" w:cs="Times New Roman"/>
          <w:color w:val="000000"/>
        </w:rPr>
        <w:t xml:space="preserve">ustawy z dnia 14 grudnia 2012 r. </w:t>
      </w:r>
      <w:r>
        <w:rPr>
          <w:rFonts w:ascii="Times New Roman" w:hAnsi="Times New Roman" w:cs="Times New Roman"/>
          <w:color w:val="000000"/>
        </w:rPr>
        <w:br/>
      </w:r>
      <w:r w:rsidRPr="003807B9">
        <w:rPr>
          <w:rFonts w:ascii="Times New Roman" w:hAnsi="Times New Roman" w:cs="Times New Roman"/>
          <w:color w:val="000000"/>
        </w:rPr>
        <w:t>o odpadach.</w:t>
      </w:r>
    </w:p>
    <w:p w:rsidR="00A548C8" w:rsidRDefault="002D3A98" w:rsidP="003807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Kluczowym</w:t>
      </w:r>
      <w:r w:rsidRPr="003807B9">
        <w:rPr>
          <w:rFonts w:ascii="Times New Roman" w:hAnsi="Times New Roman" w:cs="Times New Roman"/>
          <w:color w:val="000000"/>
        </w:rPr>
        <w:t xml:space="preserve"> jest, że w czerwcu br. zakończył się proces aktualizacji wojewódzkich planów gospodarki odpadami.</w:t>
      </w:r>
      <w:r>
        <w:rPr>
          <w:rFonts w:ascii="Times New Roman" w:hAnsi="Times New Roman" w:cs="Times New Roman"/>
          <w:color w:val="000000"/>
        </w:rPr>
        <w:t xml:space="preserve"> Aktualizując plany</w:t>
      </w:r>
      <w:r>
        <w:rPr>
          <w:rFonts w:ascii="Times New Roman" w:hAnsi="Times New Roman" w:cs="Times New Roman"/>
          <w:color w:val="000000"/>
        </w:rPr>
        <w:t xml:space="preserve"> gospodarki odpadami</w:t>
      </w:r>
      <w:r>
        <w:rPr>
          <w:rFonts w:ascii="Times New Roman" w:hAnsi="Times New Roman" w:cs="Times New Roman"/>
          <w:color w:val="000000"/>
        </w:rPr>
        <w:t xml:space="preserve"> samorządy województw brały również pod uwagę zmiany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 xml:space="preserve">rzepisów </w:t>
      </w:r>
      <w:r>
        <w:rPr>
          <w:rFonts w:ascii="Times New Roman" w:hAnsi="Times New Roman" w:cs="Times New Roman"/>
          <w:color w:val="000000"/>
        </w:rPr>
        <w:t>wprowadzane od 1 lipca 2018 r., co oznacza, że odpowiednio zaplanowały i zbilansowały moce przerobowe instalacji, które będą funkcjonować po 01.07.2018 r. z prognozowanym strumieniem odpadów. Wnioskowane przesunięcie ww. terminu mogłoby doprowadzi</w:t>
      </w:r>
      <w:r>
        <w:rPr>
          <w:rFonts w:ascii="Times New Roman" w:hAnsi="Times New Roman" w:cs="Times New Roman"/>
          <w:color w:val="000000"/>
        </w:rPr>
        <w:t>ć do przeszacowania mocy przerobowych instalacji w  regionach.</w:t>
      </w:r>
    </w:p>
    <w:p w:rsidR="003807B9" w:rsidRPr="003807B9" w:rsidRDefault="002D3A98" w:rsidP="003807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Dodatkowo,</w:t>
      </w:r>
      <w:r w:rsidRPr="003807B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w dniu </w:t>
      </w:r>
      <w:r w:rsidRPr="003807B9">
        <w:rPr>
          <w:rFonts w:ascii="Times New Roman" w:hAnsi="Times New Roman" w:cs="Times New Roman"/>
          <w:color w:val="000000"/>
        </w:rPr>
        <w:t xml:space="preserve">2 sierpnia 2017 r. Komisja Europejska potwierdziła, że Polska wypełniła warunki wstępne (ex ante) w obszarze gospodarki odpadami. Tym samym będzie mogła wykorzystać środki z </w:t>
      </w:r>
      <w:r w:rsidRPr="003807B9">
        <w:rPr>
          <w:rFonts w:ascii="Times New Roman" w:hAnsi="Times New Roman" w:cs="Times New Roman"/>
          <w:color w:val="000000"/>
        </w:rPr>
        <w:t xml:space="preserve">Programu Operacyjnego Infrastruktura i Środowiska (POIŚ) oraz Regionalnych Programów Operacyjnych (RPO) na inwestycje z zakresu gospodarki odpadami. Jednocześnie Komisja Europejska zarekomendowała zasady, jakie powinny być brane pod uwagę w procesie oceny </w:t>
      </w:r>
      <w:r w:rsidRPr="003807B9">
        <w:rPr>
          <w:rFonts w:ascii="Times New Roman" w:hAnsi="Times New Roman" w:cs="Times New Roman"/>
          <w:color w:val="000000"/>
        </w:rPr>
        <w:t>wniosków o dofinansowanie inwestycji w ramach POIŚ oraz RPO</w:t>
      </w:r>
      <w:r>
        <w:rPr>
          <w:rFonts w:ascii="Times New Roman" w:hAnsi="Times New Roman" w:cs="Times New Roman"/>
          <w:color w:val="000000"/>
        </w:rPr>
        <w:t>.</w:t>
      </w:r>
    </w:p>
    <w:p w:rsidR="003807B9" w:rsidRPr="003807B9" w:rsidRDefault="002D3A98" w:rsidP="0092561F">
      <w:pPr>
        <w:tabs>
          <w:tab w:val="left" w:pos="567"/>
        </w:tabs>
        <w:spacing w:before="12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807B9">
        <w:rPr>
          <w:rFonts w:ascii="Times New Roman" w:hAnsi="Times New Roman" w:cs="Times New Roman"/>
          <w:color w:val="000000"/>
        </w:rPr>
        <w:t xml:space="preserve">W związku z powyższym </w:t>
      </w:r>
      <w:r>
        <w:rPr>
          <w:rFonts w:ascii="Times New Roman" w:hAnsi="Times New Roman" w:cs="Times New Roman"/>
          <w:color w:val="000000"/>
        </w:rPr>
        <w:t>zmian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polegając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na </w:t>
      </w:r>
      <w:r w:rsidRPr="003807B9">
        <w:rPr>
          <w:rFonts w:ascii="Times New Roman" w:hAnsi="Times New Roman" w:cs="Times New Roman"/>
          <w:color w:val="000000"/>
        </w:rPr>
        <w:t>przesunięci</w:t>
      </w:r>
      <w:r>
        <w:rPr>
          <w:rFonts w:ascii="Times New Roman" w:hAnsi="Times New Roman" w:cs="Times New Roman"/>
          <w:color w:val="000000"/>
        </w:rPr>
        <w:t xml:space="preserve">u </w:t>
      </w:r>
      <w:r w:rsidRPr="003807B9">
        <w:rPr>
          <w:rFonts w:ascii="Times New Roman" w:hAnsi="Times New Roman" w:cs="Times New Roman"/>
          <w:color w:val="000000"/>
        </w:rPr>
        <w:t>terminu wejścia w życie art.</w:t>
      </w:r>
      <w:r>
        <w:rPr>
          <w:rFonts w:ascii="Times New Roman" w:hAnsi="Times New Roman" w:cs="Times New Roman"/>
          <w:color w:val="000000"/>
        </w:rPr>
        <w:t xml:space="preserve"> </w:t>
      </w:r>
      <w:r w:rsidRPr="003807B9">
        <w:rPr>
          <w:rFonts w:ascii="Times New Roman" w:hAnsi="Times New Roman" w:cs="Times New Roman"/>
          <w:color w:val="000000"/>
        </w:rPr>
        <w:t xml:space="preserve">35 ust. 4a ustawy o odpadach </w:t>
      </w:r>
      <w:r>
        <w:rPr>
          <w:rFonts w:ascii="Times New Roman" w:hAnsi="Times New Roman" w:cs="Times New Roman"/>
          <w:color w:val="000000"/>
        </w:rPr>
        <w:t>jest</w:t>
      </w:r>
      <w:r w:rsidRPr="003807B9">
        <w:rPr>
          <w:rFonts w:ascii="Times New Roman" w:hAnsi="Times New Roman" w:cs="Times New Roman"/>
          <w:color w:val="000000"/>
        </w:rPr>
        <w:t xml:space="preserve"> nieuzasadnion</w:t>
      </w:r>
      <w:r>
        <w:rPr>
          <w:rFonts w:ascii="Times New Roman" w:hAnsi="Times New Roman" w:cs="Times New Roman"/>
          <w:color w:val="000000"/>
        </w:rPr>
        <w:t>a</w:t>
      </w:r>
      <w:r w:rsidRPr="003807B9">
        <w:rPr>
          <w:rFonts w:ascii="Times New Roman" w:hAnsi="Times New Roman" w:cs="Times New Roman"/>
          <w:color w:val="000000"/>
        </w:rPr>
        <w:t>.</w:t>
      </w:r>
    </w:p>
    <w:p w:rsidR="00E81403" w:rsidRDefault="002D3A98" w:rsidP="003807B9">
      <w:pPr>
        <w:tabs>
          <w:tab w:val="left" w:pos="7514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4C02FC" w:rsidRDefault="002D3A98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Z poważaniem</w:t>
      </w:r>
    </w:p>
    <w:p w:rsidR="004C02FC" w:rsidRDefault="002D3A98" w:rsidP="004C02FC">
      <w:pPr>
        <w:pStyle w:val="menfont"/>
      </w:pPr>
    </w:p>
    <w:p w:rsidR="004C02FC" w:rsidRDefault="002D3A98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>Magda Gosk</w:t>
      </w:r>
      <w:bookmarkEnd w:id="5"/>
    </w:p>
    <w:p w:rsidR="004C02FC" w:rsidRDefault="002D3A98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Dyrektor</w:t>
      </w:r>
      <w:bookmarkEnd w:id="6"/>
    </w:p>
    <w:p w:rsidR="004C02FC" w:rsidRDefault="002D3A98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7" w:name="ezdPracownikWydzialNazwa"/>
      <w:r>
        <w:rPr>
          <w:rFonts w:ascii="Times New Roman" w:hAnsi="Times New Roman" w:cs="Times New Roman"/>
          <w:sz w:val="22"/>
        </w:rPr>
        <w:t xml:space="preserve">Departament Gospodarki </w:t>
      </w:r>
      <w:r>
        <w:rPr>
          <w:rFonts w:ascii="Times New Roman" w:hAnsi="Times New Roman" w:cs="Times New Roman"/>
          <w:sz w:val="22"/>
        </w:rPr>
        <w:t>Odpadami</w:t>
      </w:r>
      <w:bookmarkEnd w:id="7"/>
      <w:r>
        <w:rPr>
          <w:rFonts w:ascii="Times New Roman" w:hAnsi="Times New Roman" w:cs="Times New Roman"/>
          <w:sz w:val="22"/>
        </w:rPr>
        <w:br/>
        <w:t>/ – podpisany cyfrowo/</w:t>
      </w:r>
    </w:p>
    <w:p w:rsidR="004C02FC" w:rsidRDefault="002D3A98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777E5F" w:rsidRPr="00FE3D83" w:rsidRDefault="002D3A98" w:rsidP="00FE3D8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D83">
        <w:rPr>
          <w:rFonts w:ascii="Times New Roman" w:hAnsi="Times New Roman" w:cs="Times New Roman"/>
          <w:color w:val="000000"/>
          <w:sz w:val="20"/>
          <w:szCs w:val="20"/>
        </w:rPr>
        <w:t>Do wiadomości:</w:t>
      </w:r>
    </w:p>
    <w:p w:rsidR="0029160F" w:rsidRPr="00FE3D83" w:rsidRDefault="002D3A98" w:rsidP="00FE3D8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D83">
        <w:rPr>
          <w:rFonts w:ascii="Times New Roman" w:hAnsi="Times New Roman" w:cs="Times New Roman"/>
          <w:color w:val="000000"/>
          <w:sz w:val="20"/>
          <w:szCs w:val="20"/>
        </w:rPr>
        <w:t>Departament Regionalnych Programów Operacyjnych w Ministerstwie Rozwoju</w:t>
      </w:r>
    </w:p>
    <w:sectPr w:rsidR="0029160F" w:rsidRPr="00FE3D83" w:rsidSect="00793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98" w:rsidRDefault="002D3A98">
      <w:pPr>
        <w:spacing w:after="0" w:line="240" w:lineRule="auto"/>
      </w:pPr>
      <w:r>
        <w:separator/>
      </w:r>
    </w:p>
  </w:endnote>
  <w:endnote w:type="continuationSeparator" w:id="0">
    <w:p w:rsidR="002D3A98" w:rsidRDefault="002D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F" w:rsidRDefault="002D3A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11" w:rsidRDefault="002D3A9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3A11" w:rsidRDefault="002D3A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0D" w:rsidRDefault="002D3A98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50" type="#_x0000_t32" style="height:0;margin-left:0;margin-top:-5.65pt;mso-width-percent:0;mso-width-relative:margin;mso-wrap-distance-bottom:0;mso-wrap-distance-left:9pt;mso-wrap-distance-right:9pt;mso-wrap-distance-top:0;mso-wrap-style:square;position:absolute;visibility:visible;width:453.55pt;z-index:251661312" strokeweight="0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 xml:space="preserve">922 </w:t>
    </w:r>
    <w:r>
      <w:rPr>
        <w:rFonts w:ascii="Times New Roman" w:hAnsi="Times New Roman"/>
        <w:sz w:val="20"/>
        <w:szCs w:val="20"/>
      </w:rPr>
      <w:t>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2D3A98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2D3A98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98" w:rsidRDefault="002D3A98">
      <w:pPr>
        <w:spacing w:after="0" w:line="240" w:lineRule="auto"/>
      </w:pPr>
      <w:r>
        <w:separator/>
      </w:r>
    </w:p>
  </w:footnote>
  <w:footnote w:type="continuationSeparator" w:id="0">
    <w:p w:rsidR="002D3A98" w:rsidRDefault="002D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F" w:rsidRDefault="002D3A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F" w:rsidRDefault="002D3A9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91" w:rsidRPr="00B243F7" w:rsidRDefault="002D3A98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;margin-left:-0.05pt;margin-top:66.6pt;mso-height-percent:0;mso-height-relative:page;mso-width-percent:0;mso-width-relative:page;mso-wrap-distance-bottom:0;mso-wrap-distance-left:9pt;mso-wrap-distance-right:9pt;mso-wrap-distance-top:0;mso-wrap-style:square;position:absolute;visibility:visible;width:453.55pt;z-index:251659264" strokeweight="0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01"/>
    <w:multiLevelType w:val="hybridMultilevel"/>
    <w:tmpl w:val="8D94EB68"/>
    <w:lvl w:ilvl="0" w:tplc="B54E0DBC">
      <w:start w:val="1"/>
      <w:numFmt w:val="decimal"/>
      <w:lvlText w:val="%1."/>
      <w:lvlJc w:val="left"/>
      <w:pPr>
        <w:ind w:left="1440" w:hanging="360"/>
      </w:pPr>
    </w:lvl>
    <w:lvl w:ilvl="1" w:tplc="282A4446" w:tentative="1">
      <w:start w:val="1"/>
      <w:numFmt w:val="lowerLetter"/>
      <w:lvlText w:val="%2."/>
      <w:lvlJc w:val="left"/>
      <w:pPr>
        <w:ind w:left="2160" w:hanging="360"/>
      </w:pPr>
    </w:lvl>
    <w:lvl w:ilvl="2" w:tplc="A1EC593A" w:tentative="1">
      <w:start w:val="1"/>
      <w:numFmt w:val="lowerRoman"/>
      <w:lvlText w:val="%3."/>
      <w:lvlJc w:val="right"/>
      <w:pPr>
        <w:ind w:left="2880" w:hanging="180"/>
      </w:pPr>
    </w:lvl>
    <w:lvl w:ilvl="3" w:tplc="5A806202" w:tentative="1">
      <w:start w:val="1"/>
      <w:numFmt w:val="decimal"/>
      <w:lvlText w:val="%4."/>
      <w:lvlJc w:val="left"/>
      <w:pPr>
        <w:ind w:left="3600" w:hanging="360"/>
      </w:pPr>
    </w:lvl>
    <w:lvl w:ilvl="4" w:tplc="5E3EDD0C" w:tentative="1">
      <w:start w:val="1"/>
      <w:numFmt w:val="lowerLetter"/>
      <w:lvlText w:val="%5."/>
      <w:lvlJc w:val="left"/>
      <w:pPr>
        <w:ind w:left="4320" w:hanging="360"/>
      </w:pPr>
    </w:lvl>
    <w:lvl w:ilvl="5" w:tplc="C87CCAC0" w:tentative="1">
      <w:start w:val="1"/>
      <w:numFmt w:val="lowerRoman"/>
      <w:lvlText w:val="%6."/>
      <w:lvlJc w:val="right"/>
      <w:pPr>
        <w:ind w:left="5040" w:hanging="180"/>
      </w:pPr>
    </w:lvl>
    <w:lvl w:ilvl="6" w:tplc="C0C4A606" w:tentative="1">
      <w:start w:val="1"/>
      <w:numFmt w:val="decimal"/>
      <w:lvlText w:val="%7."/>
      <w:lvlJc w:val="left"/>
      <w:pPr>
        <w:ind w:left="5760" w:hanging="360"/>
      </w:pPr>
    </w:lvl>
    <w:lvl w:ilvl="7" w:tplc="AB207A84" w:tentative="1">
      <w:start w:val="1"/>
      <w:numFmt w:val="lowerLetter"/>
      <w:lvlText w:val="%8."/>
      <w:lvlJc w:val="left"/>
      <w:pPr>
        <w:ind w:left="6480" w:hanging="360"/>
      </w:pPr>
    </w:lvl>
    <w:lvl w:ilvl="8" w:tplc="BFD010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20812"/>
    <w:multiLevelType w:val="hybridMultilevel"/>
    <w:tmpl w:val="963C0A2A"/>
    <w:lvl w:ilvl="0" w:tplc="A4FC0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27188" w:tentative="1">
      <w:start w:val="1"/>
      <w:numFmt w:val="lowerLetter"/>
      <w:lvlText w:val="%2."/>
      <w:lvlJc w:val="left"/>
      <w:pPr>
        <w:ind w:left="1440" w:hanging="360"/>
      </w:pPr>
    </w:lvl>
    <w:lvl w:ilvl="2" w:tplc="E2FEAB7C" w:tentative="1">
      <w:start w:val="1"/>
      <w:numFmt w:val="lowerRoman"/>
      <w:lvlText w:val="%3."/>
      <w:lvlJc w:val="right"/>
      <w:pPr>
        <w:ind w:left="2160" w:hanging="180"/>
      </w:pPr>
    </w:lvl>
    <w:lvl w:ilvl="3" w:tplc="56848F08" w:tentative="1">
      <w:start w:val="1"/>
      <w:numFmt w:val="decimal"/>
      <w:lvlText w:val="%4."/>
      <w:lvlJc w:val="left"/>
      <w:pPr>
        <w:ind w:left="2880" w:hanging="360"/>
      </w:pPr>
    </w:lvl>
    <w:lvl w:ilvl="4" w:tplc="A60CB258" w:tentative="1">
      <w:start w:val="1"/>
      <w:numFmt w:val="lowerLetter"/>
      <w:lvlText w:val="%5."/>
      <w:lvlJc w:val="left"/>
      <w:pPr>
        <w:ind w:left="3600" w:hanging="360"/>
      </w:pPr>
    </w:lvl>
    <w:lvl w:ilvl="5" w:tplc="7BB8CA18" w:tentative="1">
      <w:start w:val="1"/>
      <w:numFmt w:val="lowerRoman"/>
      <w:lvlText w:val="%6."/>
      <w:lvlJc w:val="right"/>
      <w:pPr>
        <w:ind w:left="4320" w:hanging="180"/>
      </w:pPr>
    </w:lvl>
    <w:lvl w:ilvl="6" w:tplc="92A8C8E4" w:tentative="1">
      <w:start w:val="1"/>
      <w:numFmt w:val="decimal"/>
      <w:lvlText w:val="%7."/>
      <w:lvlJc w:val="left"/>
      <w:pPr>
        <w:ind w:left="5040" w:hanging="360"/>
      </w:pPr>
    </w:lvl>
    <w:lvl w:ilvl="7" w:tplc="883866E4" w:tentative="1">
      <w:start w:val="1"/>
      <w:numFmt w:val="lowerLetter"/>
      <w:lvlText w:val="%8."/>
      <w:lvlJc w:val="left"/>
      <w:pPr>
        <w:ind w:left="5760" w:hanging="360"/>
      </w:pPr>
    </w:lvl>
    <w:lvl w:ilvl="8" w:tplc="CBDEA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010"/>
    <w:multiLevelType w:val="hybridMultilevel"/>
    <w:tmpl w:val="905A65B0"/>
    <w:lvl w:ilvl="0" w:tplc="F95E2AAA">
      <w:start w:val="1"/>
      <w:numFmt w:val="decimal"/>
      <w:lvlText w:val="%1."/>
      <w:lvlJc w:val="left"/>
      <w:pPr>
        <w:ind w:left="2421" w:hanging="360"/>
      </w:pPr>
    </w:lvl>
    <w:lvl w:ilvl="1" w:tplc="14C88D68" w:tentative="1">
      <w:start w:val="1"/>
      <w:numFmt w:val="lowerLetter"/>
      <w:lvlText w:val="%2."/>
      <w:lvlJc w:val="left"/>
      <w:pPr>
        <w:ind w:left="3141" w:hanging="360"/>
      </w:pPr>
    </w:lvl>
    <w:lvl w:ilvl="2" w:tplc="69B4A8DC" w:tentative="1">
      <w:start w:val="1"/>
      <w:numFmt w:val="lowerRoman"/>
      <w:lvlText w:val="%3."/>
      <w:lvlJc w:val="right"/>
      <w:pPr>
        <w:ind w:left="3861" w:hanging="180"/>
      </w:pPr>
    </w:lvl>
    <w:lvl w:ilvl="3" w:tplc="826258FC" w:tentative="1">
      <w:start w:val="1"/>
      <w:numFmt w:val="decimal"/>
      <w:lvlText w:val="%4."/>
      <w:lvlJc w:val="left"/>
      <w:pPr>
        <w:ind w:left="4581" w:hanging="360"/>
      </w:pPr>
    </w:lvl>
    <w:lvl w:ilvl="4" w:tplc="13DE85D6" w:tentative="1">
      <w:start w:val="1"/>
      <w:numFmt w:val="lowerLetter"/>
      <w:lvlText w:val="%5."/>
      <w:lvlJc w:val="left"/>
      <w:pPr>
        <w:ind w:left="5301" w:hanging="360"/>
      </w:pPr>
    </w:lvl>
    <w:lvl w:ilvl="5" w:tplc="CDE44706" w:tentative="1">
      <w:start w:val="1"/>
      <w:numFmt w:val="lowerRoman"/>
      <w:lvlText w:val="%6."/>
      <w:lvlJc w:val="right"/>
      <w:pPr>
        <w:ind w:left="6021" w:hanging="180"/>
      </w:pPr>
    </w:lvl>
    <w:lvl w:ilvl="6" w:tplc="3F8A1068" w:tentative="1">
      <w:start w:val="1"/>
      <w:numFmt w:val="decimal"/>
      <w:lvlText w:val="%7."/>
      <w:lvlJc w:val="left"/>
      <w:pPr>
        <w:ind w:left="6741" w:hanging="360"/>
      </w:pPr>
    </w:lvl>
    <w:lvl w:ilvl="7" w:tplc="CD90C5AE" w:tentative="1">
      <w:start w:val="1"/>
      <w:numFmt w:val="lowerLetter"/>
      <w:lvlText w:val="%8."/>
      <w:lvlJc w:val="left"/>
      <w:pPr>
        <w:ind w:left="7461" w:hanging="360"/>
      </w:pPr>
    </w:lvl>
    <w:lvl w:ilvl="8" w:tplc="2D06CC10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1F1B053C"/>
    <w:multiLevelType w:val="hybridMultilevel"/>
    <w:tmpl w:val="0E06476A"/>
    <w:lvl w:ilvl="0" w:tplc="87F67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0F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44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0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3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C2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69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6D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45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2B54"/>
    <w:multiLevelType w:val="hybridMultilevel"/>
    <w:tmpl w:val="FA68349E"/>
    <w:lvl w:ilvl="0" w:tplc="1A4E9118">
      <w:start w:val="1"/>
      <w:numFmt w:val="decimal"/>
      <w:lvlText w:val="%1."/>
      <w:lvlJc w:val="left"/>
      <w:pPr>
        <w:ind w:left="720" w:hanging="360"/>
      </w:pPr>
    </w:lvl>
    <w:lvl w:ilvl="1" w:tplc="D1FAFA52" w:tentative="1">
      <w:start w:val="1"/>
      <w:numFmt w:val="lowerLetter"/>
      <w:lvlText w:val="%2."/>
      <w:lvlJc w:val="left"/>
      <w:pPr>
        <w:ind w:left="1440" w:hanging="360"/>
      </w:pPr>
    </w:lvl>
    <w:lvl w:ilvl="2" w:tplc="B5122282" w:tentative="1">
      <w:start w:val="1"/>
      <w:numFmt w:val="lowerRoman"/>
      <w:lvlText w:val="%3."/>
      <w:lvlJc w:val="right"/>
      <w:pPr>
        <w:ind w:left="2160" w:hanging="180"/>
      </w:pPr>
    </w:lvl>
    <w:lvl w:ilvl="3" w:tplc="1F26416A" w:tentative="1">
      <w:start w:val="1"/>
      <w:numFmt w:val="decimal"/>
      <w:lvlText w:val="%4."/>
      <w:lvlJc w:val="left"/>
      <w:pPr>
        <w:ind w:left="2880" w:hanging="360"/>
      </w:pPr>
    </w:lvl>
    <w:lvl w:ilvl="4" w:tplc="F9386F4A" w:tentative="1">
      <w:start w:val="1"/>
      <w:numFmt w:val="lowerLetter"/>
      <w:lvlText w:val="%5."/>
      <w:lvlJc w:val="left"/>
      <w:pPr>
        <w:ind w:left="3600" w:hanging="360"/>
      </w:pPr>
    </w:lvl>
    <w:lvl w:ilvl="5" w:tplc="F1EEF482" w:tentative="1">
      <w:start w:val="1"/>
      <w:numFmt w:val="lowerRoman"/>
      <w:lvlText w:val="%6."/>
      <w:lvlJc w:val="right"/>
      <w:pPr>
        <w:ind w:left="4320" w:hanging="180"/>
      </w:pPr>
    </w:lvl>
    <w:lvl w:ilvl="6" w:tplc="D102D68C" w:tentative="1">
      <w:start w:val="1"/>
      <w:numFmt w:val="decimal"/>
      <w:lvlText w:val="%7."/>
      <w:lvlJc w:val="left"/>
      <w:pPr>
        <w:ind w:left="5040" w:hanging="360"/>
      </w:pPr>
    </w:lvl>
    <w:lvl w:ilvl="7" w:tplc="6772DE1A" w:tentative="1">
      <w:start w:val="1"/>
      <w:numFmt w:val="lowerLetter"/>
      <w:lvlText w:val="%8."/>
      <w:lvlJc w:val="left"/>
      <w:pPr>
        <w:ind w:left="5760" w:hanging="360"/>
      </w:pPr>
    </w:lvl>
    <w:lvl w:ilvl="8" w:tplc="11F42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5B3D"/>
    <w:multiLevelType w:val="hybridMultilevel"/>
    <w:tmpl w:val="1D743876"/>
    <w:lvl w:ilvl="0" w:tplc="44F2609C">
      <w:start w:val="1"/>
      <w:numFmt w:val="decimal"/>
      <w:lvlText w:val="%1."/>
      <w:lvlJc w:val="left"/>
      <w:pPr>
        <w:ind w:left="1440" w:hanging="360"/>
      </w:pPr>
    </w:lvl>
    <w:lvl w:ilvl="1" w:tplc="D6DA0B24" w:tentative="1">
      <w:start w:val="1"/>
      <w:numFmt w:val="lowerLetter"/>
      <w:lvlText w:val="%2."/>
      <w:lvlJc w:val="left"/>
      <w:pPr>
        <w:ind w:left="2160" w:hanging="360"/>
      </w:pPr>
    </w:lvl>
    <w:lvl w:ilvl="2" w:tplc="E8884F9A" w:tentative="1">
      <w:start w:val="1"/>
      <w:numFmt w:val="lowerRoman"/>
      <w:lvlText w:val="%3."/>
      <w:lvlJc w:val="right"/>
      <w:pPr>
        <w:ind w:left="2880" w:hanging="180"/>
      </w:pPr>
    </w:lvl>
    <w:lvl w:ilvl="3" w:tplc="3D0A28F4" w:tentative="1">
      <w:start w:val="1"/>
      <w:numFmt w:val="decimal"/>
      <w:lvlText w:val="%4."/>
      <w:lvlJc w:val="left"/>
      <w:pPr>
        <w:ind w:left="3600" w:hanging="360"/>
      </w:pPr>
    </w:lvl>
    <w:lvl w:ilvl="4" w:tplc="8D4E88EA" w:tentative="1">
      <w:start w:val="1"/>
      <w:numFmt w:val="lowerLetter"/>
      <w:lvlText w:val="%5."/>
      <w:lvlJc w:val="left"/>
      <w:pPr>
        <w:ind w:left="4320" w:hanging="360"/>
      </w:pPr>
    </w:lvl>
    <w:lvl w:ilvl="5" w:tplc="E64EEDE6" w:tentative="1">
      <w:start w:val="1"/>
      <w:numFmt w:val="lowerRoman"/>
      <w:lvlText w:val="%6."/>
      <w:lvlJc w:val="right"/>
      <w:pPr>
        <w:ind w:left="5040" w:hanging="180"/>
      </w:pPr>
    </w:lvl>
    <w:lvl w:ilvl="6" w:tplc="4AE006AE" w:tentative="1">
      <w:start w:val="1"/>
      <w:numFmt w:val="decimal"/>
      <w:lvlText w:val="%7."/>
      <w:lvlJc w:val="left"/>
      <w:pPr>
        <w:ind w:left="5760" w:hanging="360"/>
      </w:pPr>
    </w:lvl>
    <w:lvl w:ilvl="7" w:tplc="8C285EDE" w:tentative="1">
      <w:start w:val="1"/>
      <w:numFmt w:val="lowerLetter"/>
      <w:lvlText w:val="%8."/>
      <w:lvlJc w:val="left"/>
      <w:pPr>
        <w:ind w:left="6480" w:hanging="360"/>
      </w:pPr>
    </w:lvl>
    <w:lvl w:ilvl="8" w:tplc="C8D2BD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C87C67"/>
    <w:multiLevelType w:val="hybridMultilevel"/>
    <w:tmpl w:val="98429E0E"/>
    <w:lvl w:ilvl="0" w:tplc="F07C6B94">
      <w:start w:val="1"/>
      <w:numFmt w:val="decimal"/>
      <w:lvlText w:val="%1."/>
      <w:lvlJc w:val="left"/>
      <w:pPr>
        <w:ind w:left="1440" w:hanging="360"/>
      </w:pPr>
    </w:lvl>
    <w:lvl w:ilvl="1" w:tplc="7108D1BE" w:tentative="1">
      <w:start w:val="1"/>
      <w:numFmt w:val="lowerLetter"/>
      <w:lvlText w:val="%2."/>
      <w:lvlJc w:val="left"/>
      <w:pPr>
        <w:ind w:left="2160" w:hanging="360"/>
      </w:pPr>
    </w:lvl>
    <w:lvl w:ilvl="2" w:tplc="E09EA7FE" w:tentative="1">
      <w:start w:val="1"/>
      <w:numFmt w:val="lowerRoman"/>
      <w:lvlText w:val="%3."/>
      <w:lvlJc w:val="right"/>
      <w:pPr>
        <w:ind w:left="2880" w:hanging="180"/>
      </w:pPr>
    </w:lvl>
    <w:lvl w:ilvl="3" w:tplc="6860B41C" w:tentative="1">
      <w:start w:val="1"/>
      <w:numFmt w:val="decimal"/>
      <w:lvlText w:val="%4."/>
      <w:lvlJc w:val="left"/>
      <w:pPr>
        <w:ind w:left="3600" w:hanging="360"/>
      </w:pPr>
    </w:lvl>
    <w:lvl w:ilvl="4" w:tplc="0FF0E54A" w:tentative="1">
      <w:start w:val="1"/>
      <w:numFmt w:val="lowerLetter"/>
      <w:lvlText w:val="%5."/>
      <w:lvlJc w:val="left"/>
      <w:pPr>
        <w:ind w:left="4320" w:hanging="360"/>
      </w:pPr>
    </w:lvl>
    <w:lvl w:ilvl="5" w:tplc="EE62A604" w:tentative="1">
      <w:start w:val="1"/>
      <w:numFmt w:val="lowerRoman"/>
      <w:lvlText w:val="%6."/>
      <w:lvlJc w:val="right"/>
      <w:pPr>
        <w:ind w:left="5040" w:hanging="180"/>
      </w:pPr>
    </w:lvl>
    <w:lvl w:ilvl="6" w:tplc="6DDCF80E" w:tentative="1">
      <w:start w:val="1"/>
      <w:numFmt w:val="decimal"/>
      <w:lvlText w:val="%7."/>
      <w:lvlJc w:val="left"/>
      <w:pPr>
        <w:ind w:left="5760" w:hanging="360"/>
      </w:pPr>
    </w:lvl>
    <w:lvl w:ilvl="7" w:tplc="B434BDE0" w:tentative="1">
      <w:start w:val="1"/>
      <w:numFmt w:val="lowerLetter"/>
      <w:lvlText w:val="%8."/>
      <w:lvlJc w:val="left"/>
      <w:pPr>
        <w:ind w:left="6480" w:hanging="360"/>
      </w:pPr>
    </w:lvl>
    <w:lvl w:ilvl="8" w:tplc="E3AE3CC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5B"/>
    <w:rsid w:val="002D3A98"/>
    <w:rsid w:val="00E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2F1E-217C-447E-900A-C6BB713C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Łucja Dec</cp:lastModifiedBy>
  <cp:revision>2</cp:revision>
  <cp:lastPrinted>2009-06-17T10:52:00Z</cp:lastPrinted>
  <dcterms:created xsi:type="dcterms:W3CDTF">2017-08-08T07:33:00Z</dcterms:created>
  <dcterms:modified xsi:type="dcterms:W3CDTF">2017-08-08T07:33:00Z</dcterms:modified>
</cp:coreProperties>
</file>