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ABE8A" w14:textId="77777777" w:rsidR="0033563A" w:rsidRDefault="00786E27">
      <w:pPr>
        <w:spacing w:after="813" w:line="259" w:lineRule="auto"/>
        <w:ind w:left="-1470" w:right="0" w:firstLine="0"/>
      </w:pPr>
      <w:r>
        <w:rPr>
          <w:noProof/>
        </w:rPr>
        <w:drawing>
          <wp:inline distT="0" distB="0" distL="0" distR="0" wp14:anchorId="70D06D70" wp14:editId="070346EB">
            <wp:extent cx="3146425" cy="1061720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6425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CB370" w14:textId="77777777" w:rsidR="0033563A" w:rsidRDefault="00786E27">
      <w:pPr>
        <w:spacing w:after="10"/>
        <w:ind w:left="-5"/>
      </w:pPr>
      <w:r>
        <w:rPr>
          <w:sz w:val="20"/>
        </w:rPr>
        <w:t>DLŁ-WOFiI.053.3.2024</w:t>
      </w:r>
      <w:r>
        <w:rPr>
          <w:sz w:val="20"/>
        </w:rPr>
        <w:t xml:space="preserve">.AP </w:t>
      </w:r>
      <w:r>
        <w:t>3673766.14535163.11701777</w:t>
      </w:r>
    </w:p>
    <w:p w14:paraId="61EC9A8A" w14:textId="77777777" w:rsidR="0033563A" w:rsidRDefault="00786E27">
      <w:pPr>
        <w:spacing w:after="619" w:line="265" w:lineRule="auto"/>
        <w:ind w:left="-5" w:right="0"/>
        <w:jc w:val="both"/>
      </w:pPr>
      <w:r>
        <w:rPr>
          <w:sz w:val="20"/>
        </w:rPr>
        <w:t>Warszawa, 03-03-2025</w:t>
      </w:r>
    </w:p>
    <w:p w14:paraId="049A278B" w14:textId="77777777" w:rsidR="0033563A" w:rsidRDefault="00786E27">
      <w:pPr>
        <w:spacing w:after="112" w:line="265" w:lineRule="auto"/>
        <w:ind w:left="-5" w:right="0"/>
        <w:jc w:val="both"/>
      </w:pPr>
      <w:r>
        <w:rPr>
          <w:sz w:val="20"/>
        </w:rPr>
        <w:t xml:space="preserve">Szanowny Panie, w odpowiedzi na </w:t>
      </w:r>
      <w:r>
        <w:rPr>
          <w:sz w:val="20"/>
        </w:rPr>
        <w:t>propozycję</w:t>
      </w:r>
      <w:r>
        <w:rPr>
          <w:sz w:val="20"/>
        </w:rPr>
        <w:t xml:space="preserve"> </w:t>
      </w:r>
      <w:r>
        <w:rPr>
          <w:sz w:val="20"/>
        </w:rPr>
        <w:t xml:space="preserve">zmiany przepisów prawnych w zakresie dopuszczenia wykonywania polowania z </w:t>
      </w:r>
      <w:r>
        <w:rPr>
          <w:sz w:val="20"/>
        </w:rPr>
        <w:t>łukiem</w:t>
      </w:r>
      <w:r>
        <w:rPr>
          <w:sz w:val="20"/>
        </w:rPr>
        <w:t xml:space="preserve"> bloczkowym informujemy, </w:t>
      </w:r>
      <w:r>
        <w:rPr>
          <w:sz w:val="20"/>
        </w:rPr>
        <w:t>że</w:t>
      </w:r>
      <w:r>
        <w:rPr>
          <w:sz w:val="20"/>
        </w:rPr>
        <w:t xml:space="preserve"> Minister Klimatu i </w:t>
      </w:r>
      <w:r>
        <w:rPr>
          <w:sz w:val="20"/>
        </w:rPr>
        <w:t>Środowiska</w:t>
      </w:r>
      <w:r>
        <w:rPr>
          <w:sz w:val="20"/>
        </w:rPr>
        <w:t xml:space="preserve"> nie planuje </w:t>
      </w:r>
      <w:r>
        <w:rPr>
          <w:sz w:val="20"/>
        </w:rPr>
        <w:t>wprowadzić</w:t>
      </w:r>
      <w:r>
        <w:rPr>
          <w:sz w:val="20"/>
        </w:rPr>
        <w:t xml:space="preserve"> takich zmian w polskim prawie </w:t>
      </w:r>
      <w:r>
        <w:rPr>
          <w:sz w:val="20"/>
        </w:rPr>
        <w:t>łowieckim.</w:t>
      </w:r>
      <w:r>
        <w:rPr>
          <w:sz w:val="20"/>
        </w:rPr>
        <w:t xml:space="preserve"> </w:t>
      </w:r>
    </w:p>
    <w:p w14:paraId="28EBA5DC" w14:textId="77777777" w:rsidR="0033563A" w:rsidRDefault="00786E27">
      <w:pPr>
        <w:spacing w:after="112" w:line="265" w:lineRule="auto"/>
        <w:ind w:left="-5" w:right="0"/>
        <w:jc w:val="both"/>
      </w:pPr>
      <w:r>
        <w:rPr>
          <w:sz w:val="20"/>
        </w:rPr>
        <w:t xml:space="preserve">W uzasadnieniu </w:t>
      </w:r>
      <w:r>
        <w:rPr>
          <w:sz w:val="20"/>
        </w:rPr>
        <w:t>należy</w:t>
      </w:r>
      <w:r>
        <w:rPr>
          <w:sz w:val="20"/>
        </w:rPr>
        <w:t xml:space="preserve"> </w:t>
      </w:r>
      <w:r>
        <w:rPr>
          <w:sz w:val="20"/>
        </w:rPr>
        <w:t>wskazać,</w:t>
      </w:r>
      <w:r>
        <w:rPr>
          <w:sz w:val="20"/>
        </w:rPr>
        <w:t xml:space="preserve"> </w:t>
      </w:r>
      <w:r>
        <w:rPr>
          <w:sz w:val="20"/>
        </w:rPr>
        <w:t>że</w:t>
      </w:r>
      <w:r>
        <w:rPr>
          <w:sz w:val="20"/>
        </w:rPr>
        <w:t xml:space="preserve"> polowanie z </w:t>
      </w:r>
      <w:r>
        <w:rPr>
          <w:sz w:val="20"/>
        </w:rPr>
        <w:t>łukiem</w:t>
      </w:r>
      <w:r>
        <w:rPr>
          <w:sz w:val="20"/>
        </w:rPr>
        <w:t xml:space="preserve"> </w:t>
      </w:r>
      <w:r>
        <w:rPr>
          <w:sz w:val="20"/>
        </w:rPr>
        <w:t>może</w:t>
      </w:r>
      <w:r>
        <w:rPr>
          <w:sz w:val="20"/>
        </w:rPr>
        <w:t xml:space="preserve"> </w:t>
      </w:r>
      <w:r>
        <w:rPr>
          <w:sz w:val="20"/>
        </w:rPr>
        <w:t>się</w:t>
      </w:r>
      <w:r>
        <w:rPr>
          <w:sz w:val="20"/>
        </w:rPr>
        <w:t xml:space="preserve"> </w:t>
      </w:r>
      <w:r>
        <w:rPr>
          <w:sz w:val="20"/>
        </w:rPr>
        <w:t>wiązać</w:t>
      </w:r>
      <w:r>
        <w:rPr>
          <w:sz w:val="20"/>
        </w:rPr>
        <w:t xml:space="preserve"> z </w:t>
      </w:r>
      <w:r>
        <w:rPr>
          <w:sz w:val="20"/>
        </w:rPr>
        <w:t>zagrożeniem</w:t>
      </w:r>
      <w:r>
        <w:rPr>
          <w:sz w:val="20"/>
        </w:rPr>
        <w:t xml:space="preserve"> zarówno dla </w:t>
      </w:r>
      <w:r>
        <w:rPr>
          <w:sz w:val="20"/>
        </w:rPr>
        <w:t>myśliwych,</w:t>
      </w:r>
      <w:r>
        <w:rPr>
          <w:sz w:val="20"/>
        </w:rPr>
        <w:t xml:space="preserve"> jak i dla innych osób </w:t>
      </w:r>
      <w:r>
        <w:rPr>
          <w:sz w:val="20"/>
        </w:rPr>
        <w:t>przebywających</w:t>
      </w:r>
      <w:r>
        <w:rPr>
          <w:sz w:val="20"/>
        </w:rPr>
        <w:t xml:space="preserve"> w rejonie </w:t>
      </w:r>
      <w:r>
        <w:rPr>
          <w:sz w:val="20"/>
        </w:rPr>
        <w:t>polowań.</w:t>
      </w:r>
      <w:r>
        <w:rPr>
          <w:sz w:val="20"/>
        </w:rPr>
        <w:t xml:space="preserve"> </w:t>
      </w:r>
      <w:r>
        <w:rPr>
          <w:sz w:val="20"/>
        </w:rPr>
        <w:t>Łuk,</w:t>
      </w:r>
      <w:r>
        <w:rPr>
          <w:sz w:val="20"/>
        </w:rPr>
        <w:t xml:space="preserve"> w porównaniu do broni palnej, wymaga od </w:t>
      </w:r>
      <w:r>
        <w:rPr>
          <w:sz w:val="20"/>
        </w:rPr>
        <w:t>myśliwych</w:t>
      </w:r>
      <w:r>
        <w:rPr>
          <w:sz w:val="20"/>
        </w:rPr>
        <w:t xml:space="preserve"> </w:t>
      </w:r>
      <w:r>
        <w:rPr>
          <w:sz w:val="20"/>
        </w:rPr>
        <w:t>większej</w:t>
      </w:r>
      <w:r>
        <w:rPr>
          <w:sz w:val="20"/>
        </w:rPr>
        <w:t xml:space="preserve"> precyzji i bliskiego </w:t>
      </w:r>
      <w:r>
        <w:rPr>
          <w:sz w:val="20"/>
        </w:rPr>
        <w:t>podejścia</w:t>
      </w:r>
      <w:r>
        <w:rPr>
          <w:sz w:val="20"/>
        </w:rPr>
        <w:t xml:space="preserve"> do </w:t>
      </w:r>
      <w:r>
        <w:rPr>
          <w:sz w:val="20"/>
        </w:rPr>
        <w:t>zwierzęcia,</w:t>
      </w:r>
      <w:r>
        <w:rPr>
          <w:sz w:val="20"/>
        </w:rPr>
        <w:t xml:space="preserve"> co </w:t>
      </w:r>
      <w:r>
        <w:rPr>
          <w:sz w:val="20"/>
        </w:rPr>
        <w:t>może</w:t>
      </w:r>
      <w:r>
        <w:rPr>
          <w:sz w:val="20"/>
        </w:rPr>
        <w:t xml:space="preserve"> </w:t>
      </w:r>
      <w:r>
        <w:rPr>
          <w:sz w:val="20"/>
        </w:rPr>
        <w:t>zwiększyć</w:t>
      </w:r>
      <w:r>
        <w:rPr>
          <w:sz w:val="20"/>
        </w:rPr>
        <w:t xml:space="preserve"> ryzyko wypadków w czasie polowania. </w:t>
      </w:r>
      <w:r>
        <w:rPr>
          <w:sz w:val="20"/>
        </w:rPr>
        <w:t>Użycie</w:t>
      </w:r>
      <w:r>
        <w:rPr>
          <w:sz w:val="20"/>
        </w:rPr>
        <w:t xml:space="preserve"> </w:t>
      </w:r>
      <w:r>
        <w:rPr>
          <w:sz w:val="20"/>
        </w:rPr>
        <w:t>myśliwskiej</w:t>
      </w:r>
      <w:r>
        <w:rPr>
          <w:sz w:val="20"/>
        </w:rPr>
        <w:t xml:space="preserve"> broni palnej, zgodnej z </w:t>
      </w:r>
      <w:r>
        <w:rPr>
          <w:sz w:val="20"/>
        </w:rPr>
        <w:t>obowiązującymi</w:t>
      </w:r>
      <w:r>
        <w:rPr>
          <w:sz w:val="20"/>
        </w:rPr>
        <w:t xml:space="preserve"> przepisami, zapewnia </w:t>
      </w:r>
      <w:r>
        <w:rPr>
          <w:sz w:val="20"/>
        </w:rPr>
        <w:t>większą</w:t>
      </w:r>
      <w:r>
        <w:rPr>
          <w:sz w:val="20"/>
        </w:rPr>
        <w:t xml:space="preserve"> </w:t>
      </w:r>
      <w:r>
        <w:rPr>
          <w:sz w:val="20"/>
        </w:rPr>
        <w:t>kontrolę</w:t>
      </w:r>
      <w:r>
        <w:rPr>
          <w:sz w:val="20"/>
        </w:rPr>
        <w:t xml:space="preserve"> nad </w:t>
      </w:r>
      <w:r>
        <w:rPr>
          <w:sz w:val="20"/>
        </w:rPr>
        <w:t>sytuacją</w:t>
      </w:r>
      <w:r>
        <w:rPr>
          <w:sz w:val="20"/>
        </w:rPr>
        <w:t xml:space="preserve"> w czasie wykonywania polowania i minimalizuje ryzyko odniesienia </w:t>
      </w:r>
      <w:r>
        <w:rPr>
          <w:sz w:val="20"/>
        </w:rPr>
        <w:t>obrażeń</w:t>
      </w:r>
      <w:r>
        <w:rPr>
          <w:sz w:val="20"/>
        </w:rPr>
        <w:t xml:space="preserve"> dla ludzi. </w:t>
      </w:r>
      <w:r>
        <w:rPr>
          <w:sz w:val="20"/>
        </w:rPr>
        <w:t>Podkreśl</w:t>
      </w:r>
      <w:r>
        <w:rPr>
          <w:sz w:val="20"/>
        </w:rPr>
        <w:t>enia</w:t>
      </w:r>
      <w:r>
        <w:rPr>
          <w:sz w:val="20"/>
        </w:rPr>
        <w:t xml:space="preserve"> wymaga, </w:t>
      </w:r>
      <w:r>
        <w:rPr>
          <w:sz w:val="20"/>
        </w:rPr>
        <w:t>że</w:t>
      </w:r>
      <w:r>
        <w:rPr>
          <w:sz w:val="20"/>
        </w:rPr>
        <w:t xml:space="preserve"> polowanie z </w:t>
      </w:r>
      <w:r>
        <w:rPr>
          <w:sz w:val="20"/>
        </w:rPr>
        <w:t>łukiem</w:t>
      </w:r>
      <w:r>
        <w:rPr>
          <w:sz w:val="20"/>
        </w:rPr>
        <w:t xml:space="preserve"> </w:t>
      </w:r>
      <w:r>
        <w:rPr>
          <w:sz w:val="20"/>
        </w:rPr>
        <w:t>może</w:t>
      </w:r>
      <w:r>
        <w:rPr>
          <w:sz w:val="20"/>
        </w:rPr>
        <w:t xml:space="preserve"> </w:t>
      </w:r>
      <w:r>
        <w:rPr>
          <w:sz w:val="20"/>
        </w:rPr>
        <w:t>prowadzić</w:t>
      </w:r>
      <w:r>
        <w:rPr>
          <w:sz w:val="20"/>
        </w:rPr>
        <w:t xml:space="preserve"> do niepotrzebnych </w:t>
      </w:r>
      <w:r>
        <w:rPr>
          <w:sz w:val="20"/>
        </w:rPr>
        <w:t>cierpień</w:t>
      </w:r>
      <w:r>
        <w:rPr>
          <w:sz w:val="20"/>
        </w:rPr>
        <w:t xml:space="preserve"> </w:t>
      </w:r>
      <w:r>
        <w:rPr>
          <w:sz w:val="20"/>
        </w:rPr>
        <w:t>zwierząt.</w:t>
      </w:r>
      <w:r>
        <w:rPr>
          <w:sz w:val="20"/>
        </w:rPr>
        <w:t xml:space="preserve"> Precyzyjne </w:t>
      </w:r>
      <w:r>
        <w:rPr>
          <w:sz w:val="20"/>
        </w:rPr>
        <w:t>użycie</w:t>
      </w:r>
      <w:r>
        <w:rPr>
          <w:sz w:val="20"/>
        </w:rPr>
        <w:t xml:space="preserve"> </w:t>
      </w:r>
      <w:r>
        <w:rPr>
          <w:sz w:val="20"/>
        </w:rPr>
        <w:t>myśliwskiej</w:t>
      </w:r>
      <w:r>
        <w:rPr>
          <w:sz w:val="20"/>
        </w:rPr>
        <w:t xml:space="preserve"> broni palnej ogranicza ból </w:t>
      </w:r>
      <w:r>
        <w:rPr>
          <w:sz w:val="20"/>
        </w:rPr>
        <w:t>zwierzęcia.</w:t>
      </w:r>
      <w:r>
        <w:rPr>
          <w:sz w:val="20"/>
        </w:rPr>
        <w:t xml:space="preserve"> </w:t>
      </w:r>
      <w:r>
        <w:rPr>
          <w:sz w:val="20"/>
        </w:rPr>
        <w:t>Strzała</w:t>
      </w:r>
      <w:r>
        <w:rPr>
          <w:sz w:val="20"/>
        </w:rPr>
        <w:t xml:space="preserve"> z </w:t>
      </w:r>
      <w:r>
        <w:rPr>
          <w:sz w:val="20"/>
        </w:rPr>
        <w:t>łuku</w:t>
      </w:r>
      <w:r>
        <w:rPr>
          <w:sz w:val="20"/>
        </w:rPr>
        <w:t xml:space="preserve"> </w:t>
      </w:r>
      <w:r>
        <w:rPr>
          <w:sz w:val="20"/>
        </w:rPr>
        <w:t>może</w:t>
      </w:r>
      <w:r>
        <w:rPr>
          <w:sz w:val="20"/>
        </w:rPr>
        <w:t xml:space="preserve"> nie </w:t>
      </w:r>
      <w:r>
        <w:rPr>
          <w:sz w:val="20"/>
        </w:rPr>
        <w:t>być</w:t>
      </w:r>
      <w:r>
        <w:rPr>
          <w:sz w:val="20"/>
        </w:rPr>
        <w:t xml:space="preserve"> </w:t>
      </w:r>
      <w:r>
        <w:rPr>
          <w:sz w:val="20"/>
        </w:rPr>
        <w:t>wystarczająco</w:t>
      </w:r>
      <w:r>
        <w:rPr>
          <w:sz w:val="20"/>
        </w:rPr>
        <w:t xml:space="preserve"> precyzyjna, co w przypadku </w:t>
      </w:r>
      <w:r>
        <w:rPr>
          <w:sz w:val="20"/>
        </w:rPr>
        <w:t>niedokładnego</w:t>
      </w:r>
      <w:r>
        <w:rPr>
          <w:sz w:val="20"/>
        </w:rPr>
        <w:t xml:space="preserve"> </w:t>
      </w:r>
      <w:r>
        <w:rPr>
          <w:sz w:val="20"/>
        </w:rPr>
        <w:t>strzału</w:t>
      </w:r>
      <w:r>
        <w:rPr>
          <w:sz w:val="20"/>
        </w:rPr>
        <w:t xml:space="preserve"> </w:t>
      </w:r>
      <w:r>
        <w:rPr>
          <w:sz w:val="20"/>
        </w:rPr>
        <w:t>może</w:t>
      </w:r>
      <w:r>
        <w:rPr>
          <w:sz w:val="20"/>
        </w:rPr>
        <w:t xml:space="preserve"> </w:t>
      </w:r>
      <w:r>
        <w:rPr>
          <w:sz w:val="20"/>
        </w:rPr>
        <w:t>spowodować</w:t>
      </w:r>
      <w:r>
        <w:rPr>
          <w:sz w:val="20"/>
        </w:rPr>
        <w:t xml:space="preserve"> </w:t>
      </w:r>
      <w:r>
        <w:rPr>
          <w:sz w:val="20"/>
        </w:rPr>
        <w:t>długotrwałe</w:t>
      </w:r>
      <w:r>
        <w:rPr>
          <w:sz w:val="20"/>
        </w:rPr>
        <w:t xml:space="preserve"> cierpienie </w:t>
      </w:r>
      <w:r>
        <w:rPr>
          <w:sz w:val="20"/>
        </w:rPr>
        <w:t>zwierzęcia.</w:t>
      </w:r>
    </w:p>
    <w:p w14:paraId="7346C2C2" w14:textId="77777777" w:rsidR="0033563A" w:rsidRDefault="00786E27">
      <w:pPr>
        <w:spacing w:after="112" w:line="265" w:lineRule="auto"/>
        <w:ind w:left="-5" w:right="0"/>
        <w:jc w:val="both"/>
      </w:pPr>
      <w:r>
        <w:rPr>
          <w:sz w:val="20"/>
        </w:rPr>
        <w:t xml:space="preserve">Ponadto,  aby polowanie z </w:t>
      </w:r>
      <w:r>
        <w:rPr>
          <w:sz w:val="20"/>
        </w:rPr>
        <w:t>łukiem</w:t>
      </w:r>
      <w:r>
        <w:rPr>
          <w:sz w:val="20"/>
        </w:rPr>
        <w:t xml:space="preserve"> </w:t>
      </w:r>
      <w:r>
        <w:rPr>
          <w:sz w:val="20"/>
        </w:rPr>
        <w:t>mogło</w:t>
      </w:r>
      <w:r>
        <w:rPr>
          <w:sz w:val="20"/>
        </w:rPr>
        <w:t xml:space="preserve"> </w:t>
      </w:r>
      <w:r>
        <w:rPr>
          <w:sz w:val="20"/>
        </w:rPr>
        <w:t>być</w:t>
      </w:r>
      <w:r>
        <w:rPr>
          <w:sz w:val="20"/>
        </w:rPr>
        <w:t xml:space="preserve"> bezpieczne, </w:t>
      </w:r>
      <w:r>
        <w:rPr>
          <w:sz w:val="20"/>
        </w:rPr>
        <w:t>wymagałoby</w:t>
      </w:r>
      <w:r>
        <w:rPr>
          <w:sz w:val="20"/>
        </w:rPr>
        <w:t xml:space="preserve"> to rozbudowania obecnie </w:t>
      </w:r>
      <w:r>
        <w:rPr>
          <w:sz w:val="20"/>
        </w:rPr>
        <w:t>istniejącego</w:t>
      </w:r>
      <w:r>
        <w:rPr>
          <w:sz w:val="20"/>
        </w:rPr>
        <w:t xml:space="preserve"> systemu </w:t>
      </w:r>
      <w:r>
        <w:rPr>
          <w:sz w:val="20"/>
        </w:rPr>
        <w:t>szkoleń</w:t>
      </w:r>
      <w:r>
        <w:rPr>
          <w:sz w:val="20"/>
        </w:rPr>
        <w:t xml:space="preserve"> w ramach Polskiego </w:t>
      </w:r>
      <w:r>
        <w:rPr>
          <w:sz w:val="20"/>
        </w:rPr>
        <w:t>Związku</w:t>
      </w:r>
      <w:r>
        <w:rPr>
          <w:sz w:val="20"/>
        </w:rPr>
        <w:t xml:space="preserve"> </w:t>
      </w:r>
      <w:r>
        <w:rPr>
          <w:sz w:val="20"/>
        </w:rPr>
        <w:t>Łowieckiego,</w:t>
      </w:r>
      <w:r>
        <w:rPr>
          <w:sz w:val="20"/>
        </w:rPr>
        <w:t xml:space="preserve"> co </w:t>
      </w:r>
      <w:r>
        <w:rPr>
          <w:sz w:val="20"/>
        </w:rPr>
        <w:t>wiązałoby</w:t>
      </w:r>
      <w:r>
        <w:rPr>
          <w:sz w:val="20"/>
        </w:rPr>
        <w:t xml:space="preserve"> </w:t>
      </w:r>
      <w:r>
        <w:rPr>
          <w:sz w:val="20"/>
        </w:rPr>
        <w:t>się</w:t>
      </w:r>
      <w:r>
        <w:rPr>
          <w:sz w:val="20"/>
        </w:rPr>
        <w:t xml:space="preserve"> z dodatkowymi kosztami i </w:t>
      </w:r>
      <w:r>
        <w:rPr>
          <w:sz w:val="20"/>
        </w:rPr>
        <w:t>trudnościami</w:t>
      </w:r>
      <w:r>
        <w:rPr>
          <w:sz w:val="20"/>
        </w:rPr>
        <w:t xml:space="preserve"> we </w:t>
      </w:r>
      <w:r>
        <w:rPr>
          <w:sz w:val="20"/>
        </w:rPr>
        <w:t>wdrożeniu</w:t>
      </w:r>
      <w:r>
        <w:rPr>
          <w:sz w:val="20"/>
        </w:rPr>
        <w:t xml:space="preserve"> nowych </w:t>
      </w:r>
      <w:r>
        <w:rPr>
          <w:sz w:val="20"/>
        </w:rPr>
        <w:t>rozwiązań.</w:t>
      </w:r>
    </w:p>
    <w:p w14:paraId="7CAA8482" w14:textId="77777777" w:rsidR="0033563A" w:rsidRDefault="00786E27">
      <w:pPr>
        <w:spacing w:after="112" w:line="265" w:lineRule="auto"/>
        <w:ind w:left="-5" w:right="0"/>
        <w:jc w:val="both"/>
      </w:pPr>
      <w:r>
        <w:rPr>
          <w:sz w:val="20"/>
        </w:rPr>
        <w:t>Mając</w:t>
      </w:r>
      <w:r>
        <w:rPr>
          <w:sz w:val="20"/>
        </w:rPr>
        <w:t xml:space="preserve"> na uwadze </w:t>
      </w:r>
      <w:r>
        <w:rPr>
          <w:sz w:val="20"/>
        </w:rPr>
        <w:t>powyższe</w:t>
      </w:r>
      <w:r>
        <w:rPr>
          <w:sz w:val="20"/>
        </w:rPr>
        <w:t xml:space="preserve"> nie widzimy potrzeby dla wprowadzenia przepisów, które </w:t>
      </w:r>
      <w:r>
        <w:rPr>
          <w:sz w:val="20"/>
        </w:rPr>
        <w:t>dopuszczałyby</w:t>
      </w:r>
      <w:r>
        <w:rPr>
          <w:sz w:val="20"/>
        </w:rPr>
        <w:t xml:space="preserve"> do wykonywania polowania </w:t>
      </w:r>
      <w:r>
        <w:rPr>
          <w:sz w:val="20"/>
        </w:rPr>
        <w:t>łuk</w:t>
      </w:r>
      <w:r>
        <w:rPr>
          <w:sz w:val="20"/>
        </w:rPr>
        <w:t xml:space="preserve"> bloczkowy. </w:t>
      </w:r>
    </w:p>
    <w:p w14:paraId="34AA6F21" w14:textId="77777777" w:rsidR="0033563A" w:rsidRDefault="00786E27">
      <w:pPr>
        <w:spacing w:after="171" w:line="265" w:lineRule="auto"/>
        <w:ind w:left="-5" w:right="0"/>
        <w:jc w:val="both"/>
      </w:pPr>
      <w:r>
        <w:rPr>
          <w:sz w:val="20"/>
        </w:rPr>
        <w:t>Z wyrazami szacunku</w:t>
      </w:r>
    </w:p>
    <w:p w14:paraId="0976213B" w14:textId="77777777" w:rsidR="0033563A" w:rsidRDefault="00786E27">
      <w:pPr>
        <w:spacing w:after="171" w:line="265" w:lineRule="auto"/>
        <w:ind w:left="-5" w:right="0"/>
        <w:jc w:val="both"/>
      </w:pPr>
      <w:r>
        <w:rPr>
          <w:sz w:val="20"/>
        </w:rPr>
        <w:t>Z up. Ministra</w:t>
      </w:r>
    </w:p>
    <w:p w14:paraId="68244FE4" w14:textId="77777777" w:rsidR="0033563A" w:rsidRDefault="00786E27">
      <w:pPr>
        <w:spacing w:after="190" w:line="259" w:lineRule="auto"/>
        <w:ind w:left="0" w:right="-1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3C46822" wp14:editId="40DBB41F">
                <wp:extent cx="5040000" cy="6350"/>
                <wp:effectExtent l="0" t="0" r="0" b="0"/>
                <wp:docPr id="3124" name="Group 3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00" cy="6350"/>
                          <a:chOff x="0" y="0"/>
                          <a:chExt cx="5040000" cy="6350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50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24" style="width:396.85pt;height:0.5pt;mso-position-horizontal-relative:char;mso-position-vertical-relative:line" coordsize="50400,63">
                <v:shape id="Shape 20" style="position:absolute;width:50400;height:0;left:0;top:0;" coordsize="5040000,0" path="m0,0l504000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419BE56" w14:textId="77777777" w:rsidR="0033563A" w:rsidRDefault="00786E27">
      <w:pPr>
        <w:tabs>
          <w:tab w:val="right" w:pos="7936"/>
        </w:tabs>
        <w:spacing w:after="3" w:line="251" w:lineRule="auto"/>
        <w:ind w:left="-15" w:right="0" w:firstLine="0"/>
      </w:pPr>
      <w:r>
        <w:rPr>
          <w:sz w:val="16"/>
        </w:rPr>
        <w:t>Telefon: (+48) 22 369 29 00</w:t>
      </w:r>
      <w:r>
        <w:rPr>
          <w:sz w:val="16"/>
        </w:rPr>
        <w:tab/>
        <w:t xml:space="preserve">ul. Wawelska 52/54, 00-922 Warszawa  </w:t>
      </w:r>
    </w:p>
    <w:p w14:paraId="7AA7C148" w14:textId="77777777" w:rsidR="0033563A" w:rsidRDefault="00786E27">
      <w:pPr>
        <w:spacing w:after="3" w:line="251" w:lineRule="auto"/>
        <w:ind w:left="-5" w:right="0"/>
      </w:pPr>
      <w:r>
        <w:rPr>
          <w:sz w:val="16"/>
        </w:rPr>
        <w:t>info@klimat.gov.pl</w:t>
      </w:r>
      <w:r>
        <w:rPr>
          <w:sz w:val="16"/>
        </w:rPr>
        <w:tab/>
        <w:t xml:space="preserve">Ministerstwo Klimatu i </w:t>
      </w:r>
      <w:r>
        <w:rPr>
          <w:sz w:val="16"/>
        </w:rPr>
        <w:t>Środowiska</w:t>
      </w:r>
      <w:r>
        <w:rPr>
          <w:sz w:val="16"/>
        </w:rPr>
        <w:t xml:space="preserve">  www.gov.pl/klimat</w:t>
      </w:r>
    </w:p>
    <w:p w14:paraId="10AED168" w14:textId="77777777" w:rsidR="0033563A" w:rsidRDefault="00786E27">
      <w:pPr>
        <w:spacing w:after="0" w:line="259" w:lineRule="auto"/>
        <w:ind w:left="0" w:right="0" w:firstLine="0"/>
        <w:jc w:val="center"/>
      </w:pPr>
      <w:r>
        <w:rPr>
          <w:sz w:val="14"/>
        </w:rPr>
        <w:t>Działamy</w:t>
      </w:r>
      <w:r>
        <w:rPr>
          <w:sz w:val="14"/>
        </w:rPr>
        <w:t xml:space="preserve"> zgodnie z EMAS - </w:t>
      </w:r>
      <w:r>
        <w:rPr>
          <w:sz w:val="14"/>
        </w:rPr>
        <w:t>zarządzając</w:t>
      </w:r>
      <w:r>
        <w:rPr>
          <w:sz w:val="14"/>
        </w:rPr>
        <w:t xml:space="preserve"> </w:t>
      </w:r>
      <w:r>
        <w:rPr>
          <w:sz w:val="14"/>
        </w:rPr>
        <w:t>instytucją,</w:t>
      </w:r>
      <w:r>
        <w:rPr>
          <w:sz w:val="14"/>
        </w:rPr>
        <w:t xml:space="preserve"> dbamy o </w:t>
      </w:r>
      <w:r>
        <w:rPr>
          <w:sz w:val="14"/>
        </w:rPr>
        <w:t>środowisko</w:t>
      </w:r>
    </w:p>
    <w:p w14:paraId="1DA44C23" w14:textId="77777777" w:rsidR="0033563A" w:rsidRDefault="00786E27">
      <w:pPr>
        <w:spacing w:after="432" w:line="265" w:lineRule="auto"/>
        <w:ind w:left="-5" w:right="0"/>
        <w:jc w:val="both"/>
      </w:pPr>
      <w:r>
        <w:rPr>
          <w:b/>
          <w:sz w:val="20"/>
          <w:u w:val="single" w:color="000000"/>
        </w:rPr>
        <w:t>Do wiadomości</w:t>
      </w:r>
      <w:r>
        <w:rPr>
          <w:b/>
          <w:sz w:val="20"/>
        </w:rPr>
        <w:t xml:space="preserve">: </w:t>
      </w:r>
      <w:r>
        <w:rPr>
          <w:sz w:val="20"/>
        </w:rPr>
        <w:t xml:space="preserve">Biuro Kontroli i Audytu w Ministerstwie Klimatu i </w:t>
      </w:r>
      <w:r>
        <w:rPr>
          <w:sz w:val="20"/>
        </w:rPr>
        <w:t>Środowiska</w:t>
      </w:r>
    </w:p>
    <w:p w14:paraId="4309ADE3" w14:textId="77777777" w:rsidR="0033563A" w:rsidRDefault="00786E27">
      <w:pPr>
        <w:spacing w:after="0" w:line="259" w:lineRule="auto"/>
        <w:ind w:right="1"/>
        <w:jc w:val="center"/>
      </w:pPr>
      <w:r>
        <w:rPr>
          <w:b/>
        </w:rPr>
        <w:t>Klauzula informacyjna</w:t>
      </w:r>
    </w:p>
    <w:p w14:paraId="6560A8C4" w14:textId="77777777" w:rsidR="0033563A" w:rsidRDefault="00786E27">
      <w:pPr>
        <w:spacing w:after="195" w:line="259" w:lineRule="auto"/>
        <w:ind w:right="0"/>
        <w:jc w:val="center"/>
      </w:pPr>
      <w:r>
        <w:rPr>
          <w:b/>
        </w:rPr>
        <w:t>dotycząca przetwarzania danych osobowych osób wnoszących petycję</w:t>
      </w:r>
    </w:p>
    <w:p w14:paraId="48375619" w14:textId="77777777" w:rsidR="0033563A" w:rsidRDefault="00786E27">
      <w:pPr>
        <w:ind w:left="-5" w:right="0"/>
      </w:pPr>
      <w:r>
        <w:t xml:space="preserve">Zgodnie z art. 13 ust. 1 i 2  </w:t>
      </w:r>
      <w:r>
        <w:t>rozporządzenia</w:t>
      </w:r>
      <w:r>
        <w:t xml:space="preserve"> Parlamentu Europejskiego i Rady (UE) 2016/679 z dnia 27 kwietnia 2016 r. w sprawie ochrony osób fizycznych w </w:t>
      </w:r>
      <w:r>
        <w:t>związku</w:t>
      </w:r>
      <w:r>
        <w:t xml:space="preserve"> z przetwarzaniem danych osobowych i w sprawie swobodnego </w:t>
      </w:r>
      <w:r>
        <w:t>przepływu</w:t>
      </w:r>
      <w:r>
        <w:t xml:space="preserve"> takich danych oraz uchylenia dyrektywy 95/46/WE (Dz. Urz. UE L 119 z 04.05.2016, str. 1 z </w:t>
      </w:r>
      <w:r>
        <w:t>późn.</w:t>
      </w:r>
      <w:r>
        <w:t xml:space="preserve"> zm., dalej: RODO) uprzejmie </w:t>
      </w:r>
      <w:r>
        <w:t>informuję,</w:t>
      </w:r>
      <w:r>
        <w:t xml:space="preserve"> </w:t>
      </w:r>
      <w:r>
        <w:t>że:</w:t>
      </w:r>
    </w:p>
    <w:p w14:paraId="0DEED055" w14:textId="77777777" w:rsidR="0033563A" w:rsidRDefault="00786E27">
      <w:pPr>
        <w:pStyle w:val="Nagwek1"/>
        <w:ind w:left="-5" w:right="1063"/>
      </w:pPr>
      <w:r>
        <w:t>Tożsamość</w:t>
      </w:r>
      <w:r>
        <w:t xml:space="preserve"> administratora</w:t>
      </w:r>
    </w:p>
    <w:p w14:paraId="1DBAF8CA" w14:textId="77777777" w:rsidR="0033563A" w:rsidRDefault="00786E27">
      <w:pPr>
        <w:ind w:left="-5" w:right="1452"/>
      </w:pPr>
      <w:r>
        <w:t xml:space="preserve">Administratorem Pani/Pana danych osobowych jest Minister Klimatu i </w:t>
      </w:r>
      <w:r>
        <w:t>Środowiska Może</w:t>
      </w:r>
      <w:r>
        <w:t xml:space="preserve"> </w:t>
      </w:r>
      <w:r>
        <w:t>się</w:t>
      </w:r>
      <w:r>
        <w:t xml:space="preserve"> Pani/Pan z nami </w:t>
      </w:r>
      <w:r>
        <w:t>kontaktować</w:t>
      </w:r>
      <w:r>
        <w:t xml:space="preserve"> w </w:t>
      </w:r>
      <w:r>
        <w:t>następujący</w:t>
      </w:r>
      <w:r>
        <w:t xml:space="preserve"> sposób: listownie na adres: ul. Wawelska 52/54, 00-922 Warszawa poprzez </w:t>
      </w:r>
      <w:r>
        <w:t>elektroniczną</w:t>
      </w:r>
      <w:r>
        <w:t xml:space="preserve"> </w:t>
      </w:r>
      <w:r>
        <w:t>skrzynkę</w:t>
      </w:r>
      <w:r>
        <w:t xml:space="preserve"> </w:t>
      </w:r>
      <w:r>
        <w:t>podawczą:</w:t>
      </w:r>
      <w:r>
        <w:t xml:space="preserve"> /mos/skrytka poprzez e-mail: </w:t>
      </w:r>
      <w:r>
        <w:rPr>
          <w:color w:val="0563C1"/>
          <w:u w:val="single" w:color="0563C1"/>
        </w:rPr>
        <w:t xml:space="preserve">info@klimat.gov.pl </w:t>
      </w:r>
      <w:r>
        <w:t>telefonicznie: 22 36 92 900.</w:t>
      </w:r>
    </w:p>
    <w:p w14:paraId="28E721CB" w14:textId="77777777" w:rsidR="0033563A" w:rsidRDefault="00786E27">
      <w:pPr>
        <w:pStyle w:val="Nagwek1"/>
        <w:ind w:left="-5" w:right="1063"/>
      </w:pPr>
      <w:r>
        <w:t>Dane kontaktowe inspektora ochrony danych osobowych</w:t>
      </w:r>
    </w:p>
    <w:p w14:paraId="46083C5E" w14:textId="77777777" w:rsidR="0033563A" w:rsidRDefault="00786E27">
      <w:pPr>
        <w:ind w:left="-5" w:right="717"/>
      </w:pPr>
      <w:r>
        <w:t xml:space="preserve">Nad </w:t>
      </w:r>
      <w:r>
        <w:t>prawidłowością</w:t>
      </w:r>
      <w:r>
        <w:t xml:space="preserve"> przetwarzania Pani/Pana danych osobowych czuwa wyznaczony przez Administratora inspektor ochrony danych, z którym </w:t>
      </w:r>
      <w:r>
        <w:t>można</w:t>
      </w:r>
      <w:r>
        <w:t xml:space="preserve"> </w:t>
      </w:r>
      <w:r>
        <w:t>się</w:t>
      </w:r>
      <w:r>
        <w:t xml:space="preserve"> </w:t>
      </w:r>
      <w:r>
        <w:t>kontaktować:</w:t>
      </w:r>
      <w:r>
        <w:t xml:space="preserve"> listownie na adres: ul. </w:t>
      </w:r>
      <w:r>
        <w:lastRenderedPageBreak/>
        <w:t xml:space="preserve">Wawelska 52/54, 00-922 Warszawa poprzez </w:t>
      </w:r>
      <w:r>
        <w:t>elektroniczną</w:t>
      </w:r>
      <w:r>
        <w:t xml:space="preserve"> </w:t>
      </w:r>
      <w:r>
        <w:t>skrzynkę</w:t>
      </w:r>
      <w:r>
        <w:t xml:space="preserve"> </w:t>
      </w:r>
      <w:r>
        <w:t>podawczą:</w:t>
      </w:r>
      <w:r>
        <w:t xml:space="preserve"> /mos/skrytka poprzez e-mail: inspektor.ochrony.danych@klimat.gov.pl.</w:t>
      </w:r>
    </w:p>
    <w:p w14:paraId="4500B0E6" w14:textId="77777777" w:rsidR="0033563A" w:rsidRDefault="00786E27">
      <w:pPr>
        <w:pStyle w:val="Nagwek1"/>
        <w:ind w:left="-5" w:right="1063"/>
      </w:pPr>
      <w:r>
        <w:t>Cele przetwarzania danych osobowych i podstawa prawna</w:t>
      </w:r>
    </w:p>
    <w:p w14:paraId="468F3DB9" w14:textId="77777777" w:rsidR="0033563A" w:rsidRDefault="00786E27">
      <w:pPr>
        <w:ind w:left="-5" w:right="0"/>
      </w:pPr>
      <w:r>
        <w:t xml:space="preserve">Pani/Pana dane osobowe </w:t>
      </w:r>
      <w:r>
        <w:t>będą</w:t>
      </w:r>
      <w:r>
        <w:t xml:space="preserve"> przetwarzane na podstawie art. 6 ust. 1 lit. c RODO (przetwarzanie jest </w:t>
      </w:r>
      <w:r>
        <w:t>niezbędne</w:t>
      </w:r>
      <w:r>
        <w:t xml:space="preserve"> do </w:t>
      </w:r>
      <w:r>
        <w:t>wypełnienia</w:t>
      </w:r>
      <w:r>
        <w:t xml:space="preserve"> </w:t>
      </w:r>
      <w:r>
        <w:t>obowiązku</w:t>
      </w:r>
      <w:r>
        <w:t xml:space="preserve"> prawnego </w:t>
      </w:r>
      <w:r>
        <w:t>ciążącego</w:t>
      </w:r>
      <w:r>
        <w:t xml:space="preserve">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 w14:paraId="003FB7B4" w14:textId="77777777" w:rsidR="0033563A" w:rsidRDefault="00786E27">
      <w:pPr>
        <w:pStyle w:val="Nagwek1"/>
        <w:ind w:left="-5" w:right="1063"/>
      </w:pPr>
      <w:r>
        <w:t>Odbiorcy danych osobowych lub kategorie odbiorców danych osobowych</w:t>
      </w:r>
    </w:p>
    <w:p w14:paraId="27773189" w14:textId="77777777" w:rsidR="0033563A" w:rsidRDefault="00786E27">
      <w:pPr>
        <w:spacing w:after="0"/>
        <w:ind w:left="-5" w:right="0"/>
      </w:pPr>
      <w:r>
        <w:t xml:space="preserve">Pani/Pana dane osobowe </w:t>
      </w:r>
      <w:r>
        <w:t>mogą</w:t>
      </w:r>
      <w:r>
        <w:t xml:space="preserve"> </w:t>
      </w:r>
      <w:r>
        <w:t>być</w:t>
      </w:r>
      <w:r>
        <w:t xml:space="preserve"> </w:t>
      </w:r>
      <w:r>
        <w:t>udostępnione</w:t>
      </w:r>
      <w:r>
        <w:t xml:space="preserve"> organom </w:t>
      </w:r>
      <w:r>
        <w:t>upoważnionym</w:t>
      </w:r>
      <w:r>
        <w:t xml:space="preserve"> na podstawie przepisów prawa powszechnie </w:t>
      </w:r>
      <w:r>
        <w:t>obowiązującego,</w:t>
      </w:r>
      <w:r>
        <w:t xml:space="preserve"> nie </w:t>
      </w:r>
      <w:r>
        <w:t>stanowią</w:t>
      </w:r>
      <w:r>
        <w:t xml:space="preserve"> jednak one odbiorców danych w rozumieniu przepisów RODO.</w:t>
      </w:r>
    </w:p>
    <w:p w14:paraId="22B410A4" w14:textId="77777777" w:rsidR="0033563A" w:rsidRDefault="00786E27">
      <w:pPr>
        <w:spacing w:after="9"/>
        <w:ind w:left="-5" w:right="0"/>
      </w:pPr>
      <w:r>
        <w:t xml:space="preserve">Pani/Pana dane osobowe, tj. </w:t>
      </w:r>
      <w:r>
        <w:t>imię</w:t>
      </w:r>
      <w:r>
        <w:t xml:space="preserve"> i nazwisko </w:t>
      </w:r>
      <w:r>
        <w:t>mogą</w:t>
      </w:r>
      <w:r>
        <w:t xml:space="preserve"> </w:t>
      </w:r>
      <w:r>
        <w:t>być</w:t>
      </w:r>
      <w:r>
        <w:t xml:space="preserve"> opublikowane na stronie internetowej </w:t>
      </w:r>
    </w:p>
    <w:p w14:paraId="70EF2A75" w14:textId="77777777" w:rsidR="0033563A" w:rsidRDefault="00786E27">
      <w:pPr>
        <w:ind w:left="-5" w:right="0"/>
      </w:pPr>
      <w:r>
        <w:t xml:space="preserve">Ministerstwa Klimatu i </w:t>
      </w:r>
      <w:r>
        <w:t>Środowiska</w:t>
      </w:r>
      <w:r>
        <w:t xml:space="preserve"> </w:t>
      </w:r>
      <w:r>
        <w:t>łącznie</w:t>
      </w:r>
      <w:r>
        <w:t xml:space="preserve"> z </w:t>
      </w:r>
      <w:r>
        <w:t>treścią</w:t>
      </w:r>
      <w:r>
        <w:t xml:space="preserve"> petycji, tylko w przypadku </w:t>
      </w:r>
      <w:r>
        <w:t>wyrażenia</w:t>
      </w:r>
      <w:r>
        <w:t xml:space="preserve"> przez </w:t>
      </w:r>
      <w:r>
        <w:t>Panią/Pana</w:t>
      </w:r>
      <w:r>
        <w:t xml:space="preserve"> zgody. </w:t>
      </w:r>
      <w:r>
        <w:t>Zgodę</w:t>
      </w:r>
      <w:r>
        <w:t xml:space="preserve"> </w:t>
      </w:r>
      <w:r>
        <w:t>można</w:t>
      </w:r>
      <w:r>
        <w:t xml:space="preserve"> w </w:t>
      </w:r>
      <w:r>
        <w:t>każdej</w:t>
      </w:r>
      <w:r>
        <w:t xml:space="preserve"> chwili </w:t>
      </w:r>
      <w:r>
        <w:t>wycofać</w:t>
      </w:r>
      <w:r>
        <w:t xml:space="preserve"> </w:t>
      </w:r>
      <w:r>
        <w:t>wysyłając</w:t>
      </w:r>
      <w:r>
        <w:t xml:space="preserve"> </w:t>
      </w:r>
      <w:r>
        <w:t>wiadomość</w:t>
      </w:r>
      <w:r>
        <w:t xml:space="preserve"> na adres  inspektor.ochrony.danych@klimat.gov.pl.</w:t>
      </w:r>
    </w:p>
    <w:p w14:paraId="223CC444" w14:textId="77777777" w:rsidR="0033563A" w:rsidRDefault="00786E27">
      <w:pPr>
        <w:pStyle w:val="Nagwek1"/>
        <w:ind w:left="-5" w:right="1063"/>
      </w:pPr>
      <w:r>
        <w:t>Okres przechowywania danych osobowych</w:t>
      </w:r>
    </w:p>
    <w:p w14:paraId="10421EA0" w14:textId="77777777" w:rsidR="0033563A" w:rsidRDefault="00786E27">
      <w:pPr>
        <w:ind w:left="-5" w:right="265"/>
      </w:pPr>
      <w:r>
        <w:t xml:space="preserve">Pani/Pana dane osobowe </w:t>
      </w:r>
      <w:r>
        <w:t>będą</w:t>
      </w:r>
      <w:r>
        <w:t xml:space="preserve"> przechowywane przez okres </w:t>
      </w:r>
      <w:r>
        <w:t>niezbędny</w:t>
      </w:r>
      <w:r>
        <w:t xml:space="preserve"> do realizacji celu przetwarzania, a </w:t>
      </w:r>
      <w:r>
        <w:t>następnie</w:t>
      </w:r>
      <w:r>
        <w:t xml:space="preserve"> 25 lat (kat. archiwalna A) na podstawie Instrukcji Kancelaryjnej </w:t>
      </w:r>
      <w:r>
        <w:t>obowiązującej</w:t>
      </w:r>
      <w:r>
        <w:t xml:space="preserve"> w Ministerstwie Klimatu i </w:t>
      </w:r>
      <w:r>
        <w:t>Środowiska)</w:t>
      </w:r>
      <w:r>
        <w:t xml:space="preserve"> i przepisów ustawy z dnia 14 lipca 1983 r. o narodowym zasobie archiwalnym i archiwach.</w:t>
      </w:r>
    </w:p>
    <w:p w14:paraId="539DA343" w14:textId="77777777" w:rsidR="0033563A" w:rsidRDefault="00786E27">
      <w:pPr>
        <w:spacing w:after="4"/>
        <w:ind w:left="-5" w:right="1063"/>
      </w:pPr>
      <w:r>
        <w:rPr>
          <w:b/>
        </w:rPr>
        <w:t xml:space="preserve">Przysługujące uprawnienia związane z przetwarzaniem danych osobowych </w:t>
      </w:r>
      <w:r>
        <w:t>Przysługują</w:t>
      </w:r>
      <w:r>
        <w:t xml:space="preserve"> Pani/Panu </w:t>
      </w:r>
      <w:r>
        <w:t>następujące</w:t>
      </w:r>
      <w:r>
        <w:t xml:space="preserve"> uprawnienia:</w:t>
      </w:r>
    </w:p>
    <w:p w14:paraId="618D1196" w14:textId="77777777" w:rsidR="0033563A" w:rsidRDefault="00786E27">
      <w:pPr>
        <w:numPr>
          <w:ilvl w:val="0"/>
          <w:numId w:val="1"/>
        </w:numPr>
        <w:spacing w:after="9"/>
        <w:ind w:right="129" w:hanging="360"/>
      </w:pPr>
      <w:r>
        <w:t xml:space="preserve">prawo </w:t>
      </w:r>
      <w:r>
        <w:t>dostępu</w:t>
      </w:r>
      <w:r>
        <w:t xml:space="preserve"> do danych osobowych i uzyskania ich kopii </w:t>
      </w:r>
    </w:p>
    <w:p w14:paraId="7BE895EF" w14:textId="77777777" w:rsidR="0033563A" w:rsidRDefault="00786E27">
      <w:pPr>
        <w:numPr>
          <w:ilvl w:val="0"/>
          <w:numId w:val="1"/>
        </w:numPr>
        <w:spacing w:after="0"/>
        <w:ind w:right="129" w:hanging="360"/>
      </w:pPr>
      <w:r>
        <w:t xml:space="preserve">prawo do sprostowania danych osobowych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Segoe UI Symbol" w:eastAsia="Segoe UI Symbol" w:hAnsi="Segoe UI Symbol" w:cs="Segoe UI Symbol"/>
        </w:rPr>
        <w:tab/>
      </w:r>
      <w:r>
        <w:t xml:space="preserve">prawo do </w:t>
      </w:r>
      <w:r>
        <w:t>usunięcia</w:t>
      </w:r>
      <w:r>
        <w:t xml:space="preserve"> danych osobowych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Segoe UI Symbol" w:eastAsia="Segoe UI Symbol" w:hAnsi="Segoe UI Symbol" w:cs="Segoe UI Symbol"/>
        </w:rPr>
        <w:tab/>
      </w:r>
      <w:r>
        <w:t>prawo ograniczenia przetwarzania.</w:t>
      </w:r>
    </w:p>
    <w:p w14:paraId="24CCE7FD" w14:textId="77777777" w:rsidR="0033563A" w:rsidRDefault="00786E27">
      <w:pPr>
        <w:ind w:left="-5" w:right="0"/>
      </w:pPr>
      <w:r>
        <w:t xml:space="preserve">Aby </w:t>
      </w:r>
      <w:r>
        <w:t>skorzystać</w:t>
      </w:r>
      <w:r>
        <w:t xml:space="preserve"> z </w:t>
      </w:r>
      <w:r>
        <w:t>powyższych</w:t>
      </w:r>
      <w:r>
        <w:t xml:space="preserve"> praw </w:t>
      </w:r>
      <w:r>
        <w:t>należy</w:t>
      </w:r>
      <w:r>
        <w:t xml:space="preserve"> </w:t>
      </w:r>
      <w:r>
        <w:t>skontaktować</w:t>
      </w:r>
      <w:r>
        <w:t xml:space="preserve"> </w:t>
      </w:r>
      <w:r>
        <w:t>się</w:t>
      </w:r>
      <w:r>
        <w:t xml:space="preserve"> z nami lub z naszym inspektorem ochrony danych (dane kontaktowe zawarte </w:t>
      </w:r>
      <w:r>
        <w:t>są</w:t>
      </w:r>
      <w:r>
        <w:t xml:space="preserve"> </w:t>
      </w:r>
      <w:r>
        <w:t>powyżej).</w:t>
      </w:r>
    </w:p>
    <w:p w14:paraId="63EC999E" w14:textId="77777777" w:rsidR="0033563A" w:rsidRDefault="00786E27">
      <w:pPr>
        <w:numPr>
          <w:ilvl w:val="0"/>
          <w:numId w:val="1"/>
        </w:numPr>
        <w:spacing w:after="429" w:line="239" w:lineRule="auto"/>
        <w:ind w:right="129" w:hanging="360"/>
      </w:pPr>
      <w:r>
        <w:t xml:space="preserve">prawo do wniesienia skargi do Prezesa </w:t>
      </w:r>
      <w:r>
        <w:t>Urzędu</w:t>
      </w:r>
      <w:r>
        <w:t xml:space="preserve"> Ochrony Danych Osobowych (ul. Stawki 2, 00-193 Warszawa), </w:t>
      </w:r>
      <w:r>
        <w:t>jeśli</w:t>
      </w:r>
      <w:r>
        <w:t xml:space="preserve"> uzna Pani/Pan </w:t>
      </w:r>
      <w:r>
        <w:t>że</w:t>
      </w:r>
      <w:r>
        <w:t xml:space="preserve"> przetwarzamy Pani/Pana dane osobowe niezgodnie  z prawem. </w:t>
      </w:r>
    </w:p>
    <w:p w14:paraId="06CE31E5" w14:textId="77777777" w:rsidR="0033563A" w:rsidRDefault="00786E27">
      <w:pPr>
        <w:ind w:left="-5" w:right="2275"/>
      </w:pPr>
      <w:r>
        <w:rPr>
          <w:b/>
        </w:rPr>
        <w:t xml:space="preserve">Informacja o przekazywaniu danych osobowych do państw trzecich </w:t>
      </w:r>
      <w:r>
        <w:t xml:space="preserve">Nie przekazujemy Pani/Pana danych osobowych do </w:t>
      </w:r>
      <w:r>
        <w:t>państw</w:t>
      </w:r>
      <w:r>
        <w:t xml:space="preserve"> trzecich.</w:t>
      </w:r>
    </w:p>
    <w:p w14:paraId="2F5CDC75" w14:textId="77777777" w:rsidR="0033563A" w:rsidRDefault="00786E27">
      <w:pPr>
        <w:spacing w:after="4"/>
        <w:ind w:left="-5" w:right="1063"/>
      </w:pPr>
      <w:r>
        <w:rPr>
          <w:b/>
        </w:rPr>
        <w:t>Informacja o profilowaniu</w:t>
      </w:r>
    </w:p>
    <w:p w14:paraId="18824C2C" w14:textId="77777777" w:rsidR="0033563A" w:rsidRDefault="00786E27">
      <w:pPr>
        <w:ind w:left="-5" w:right="0"/>
      </w:pPr>
      <w:r>
        <w:t xml:space="preserve">Pani/Pana dane osobowe nie </w:t>
      </w:r>
      <w:r>
        <w:t>podlegają</w:t>
      </w:r>
      <w:r>
        <w:t xml:space="preserve"> zautomatyzowanemu przetwarzaniu, w tym profilowaniu.</w:t>
      </w:r>
    </w:p>
    <w:p w14:paraId="59B0FB64" w14:textId="77777777" w:rsidR="0033563A" w:rsidRDefault="00786E27">
      <w:pPr>
        <w:pStyle w:val="Nagwek1"/>
        <w:ind w:left="-5" w:right="1063"/>
      </w:pPr>
      <w:r>
        <w:t xml:space="preserve">Informacja o </w:t>
      </w:r>
      <w:r>
        <w:t>dowolności</w:t>
      </w:r>
      <w:r>
        <w:t xml:space="preserve"> lub </w:t>
      </w:r>
      <w:r>
        <w:t>obowiązku</w:t>
      </w:r>
      <w:r>
        <w:t xml:space="preserve"> podania danych</w:t>
      </w:r>
    </w:p>
    <w:p w14:paraId="75A90923" w14:textId="77777777" w:rsidR="0033563A" w:rsidRDefault="00786E27">
      <w:pPr>
        <w:ind w:left="-5" w:right="0"/>
      </w:pPr>
      <w:r>
        <w:t xml:space="preserve">Podanie przez </w:t>
      </w:r>
      <w:r>
        <w:t>Panią/Pana</w:t>
      </w:r>
      <w:r>
        <w:t xml:space="preserve"> danych osobowych jest wymogiem ustawowym. Skutkiem niepodania danych osobowych </w:t>
      </w:r>
      <w:r>
        <w:t>będzie</w:t>
      </w:r>
      <w:r>
        <w:t xml:space="preserve"> pozostawienie petycji bez rozpoznania.</w:t>
      </w:r>
      <w:r>
        <w:rPr>
          <w:i/>
        </w:rPr>
        <w:t xml:space="preserve"> </w:t>
      </w:r>
    </w:p>
    <w:sectPr w:rsidR="0033563A">
      <w:pgSz w:w="11906" w:h="16838"/>
      <w:pgMar w:top="588" w:right="1985" w:bottom="709" w:left="198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42809"/>
    <w:multiLevelType w:val="hybridMultilevel"/>
    <w:tmpl w:val="448ACF96"/>
    <w:lvl w:ilvl="0" w:tplc="52B094B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83091B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63C3A8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9F6203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92A75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7CE29D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A681AA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878C76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57A388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76834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63A"/>
    <w:rsid w:val="0033563A"/>
    <w:rsid w:val="00786E27"/>
    <w:rsid w:val="00EB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BC621"/>
  <w15:docId w15:val="{3E3D72C1-8D23-424E-8D0A-ECE70E7D3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5" w:line="248" w:lineRule="auto"/>
      <w:ind w:left="10" w:right="3059" w:hanging="10"/>
    </w:pPr>
    <w:rPr>
      <w:rFonts w:ascii="Calibri" w:eastAsia="Calibri" w:hAnsi="Calibri" w:cs="Calibri"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" w:line="248" w:lineRule="auto"/>
      <w:ind w:left="10" w:right="1" w:hanging="10"/>
      <w:outlineLvl w:val="0"/>
    </w:pPr>
    <w:rPr>
      <w:rFonts w:ascii="Calibri" w:eastAsia="Calibri" w:hAnsi="Calibri" w:cs="Calibri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778</Words>
  <Characters>4673</Characters>
  <Application>Microsoft Office Word</Application>
  <DocSecurity>0</DocSecurity>
  <Lines>38</Lines>
  <Paragraphs>10</Paragraphs>
  <ScaleCrop>false</ScaleCrop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upoważnienia Ministra Klimatu i Środowiska departament_kolor</dc:title>
  <dc:subject/>
  <dc:creator>Wierzbicka Sylwia</dc:creator>
  <cp:keywords>PL, KOLOR</cp:keywords>
  <cp:lastModifiedBy>Wierzbicka Sylwia</cp:lastModifiedBy>
  <cp:revision>2</cp:revision>
  <dcterms:created xsi:type="dcterms:W3CDTF">2025-03-04T08:21:00Z</dcterms:created>
  <dcterms:modified xsi:type="dcterms:W3CDTF">2025-03-04T08:21:00Z</dcterms:modified>
</cp:coreProperties>
</file>