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4451" w14:textId="77777777" w:rsidR="00826742" w:rsidRDefault="005E6F3D">
      <w:pPr>
        <w:spacing w:after="0" w:line="259" w:lineRule="auto"/>
        <w:ind w:left="3131" w:right="0" w:firstLine="0"/>
        <w:jc w:val="left"/>
      </w:pPr>
      <w:r>
        <w:rPr>
          <w:sz w:val="18"/>
        </w:rPr>
        <w:t>RPW/95727/2024 P</w:t>
      </w:r>
    </w:p>
    <w:tbl>
      <w:tblPr>
        <w:tblStyle w:val="TableGrid"/>
        <w:tblpPr w:vertAnchor="text" w:tblpX="6380" w:tblpY="-7"/>
        <w:tblOverlap w:val="never"/>
        <w:tblW w:w="2737" w:type="dxa"/>
        <w:tblInd w:w="0" w:type="dxa"/>
        <w:tblCellMar>
          <w:top w:w="0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737"/>
      </w:tblGrid>
      <w:tr w:rsidR="00826742" w14:paraId="79A042F5" w14:textId="77777777">
        <w:trPr>
          <w:trHeight w:val="87"/>
        </w:trPr>
        <w:tc>
          <w:tcPr>
            <w:tcW w:w="27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BBB875" w14:textId="77777777" w:rsidR="00826742" w:rsidRDefault="0082674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6742" w14:paraId="7DE4290B" w14:textId="77777777">
        <w:trPr>
          <w:trHeight w:val="1545"/>
        </w:trPr>
        <w:tc>
          <w:tcPr>
            <w:tcW w:w="27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5A4C5" w14:textId="77777777" w:rsidR="00826742" w:rsidRDefault="005E6F3D">
            <w:pPr>
              <w:spacing w:after="250" w:line="259" w:lineRule="auto"/>
              <w:ind w:left="69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B81123" wp14:editId="41763C7D">
                      <wp:extent cx="1680072" cy="249942"/>
                      <wp:effectExtent l="0" t="0" r="0" b="0"/>
                      <wp:docPr id="10969" name="Group 10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0072" cy="249942"/>
                                <a:chOff x="0" y="0"/>
                                <a:chExt cx="1680072" cy="24994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72" name="Picture 1117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0072" cy="2164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7" name="Rectangle 1847"/>
                              <wps:cNvSpPr/>
                              <wps:spPr>
                                <a:xfrm>
                                  <a:off x="972674" y="146308"/>
                                  <a:ext cx="600191" cy="1378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0B179A" w14:textId="77777777" w:rsidR="00826742" w:rsidRDefault="005E6F3D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</w:rPr>
                                      <w:t>OGÓLNA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81123" id="Group 10969" o:spid="_x0000_s1026" style="width:132.3pt;height:19.7pt;mso-position-horizontal-relative:char;mso-position-vertical-relative:line" coordsize="16800,24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172" o:spid="_x0000_s1027" type="#_x0000_t75" style="position:absolute;width:16800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">
                        <v:imagedata r:id="rId5" o:title=""/>
                      </v:shape>
                      <v:rect id="Rectangle 1847" o:spid="_x0000_s1028" style="position:absolute;left:9726;top:1463;width:600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IO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IY20g7EAAAA3QAAAA8A&#10;AAAAAAAAAAAAAAAABwIAAGRycy9kb3ducmV2LnhtbFBLBQYAAAAAAwADALcAAAD4AgAAAAA=&#10;" filled="f" stroked="f">
                        <v:textbox inset="0,0,0,0">
                          <w:txbxContent>
                            <w:p w14:paraId="030B179A" w14:textId="77777777" w:rsidR="00826742" w:rsidRDefault="005E6F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OGÓLNA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pPr w:vertAnchor="text" w:tblpX="427" w:tblpY="-247"/>
              <w:tblOverlap w:val="never"/>
              <w:tblW w:w="1865" w:type="dxa"/>
              <w:tblInd w:w="0" w:type="dxa"/>
              <w:tblCellMar>
                <w:top w:w="0" w:type="dxa"/>
                <w:left w:w="20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65"/>
            </w:tblGrid>
            <w:tr w:rsidR="00826742" w14:paraId="15B60683" w14:textId="77777777">
              <w:trPr>
                <w:trHeight w:val="740"/>
              </w:trPr>
              <w:tc>
                <w:tcPr>
                  <w:tcW w:w="18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14:paraId="68FEE577" w14:textId="77777777" w:rsidR="00826742" w:rsidRDefault="005E6F3D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2024 -</w:t>
                  </w:r>
                </w:p>
              </w:tc>
            </w:tr>
            <w:tr w:rsidR="00826742" w14:paraId="2A96F6EB" w14:textId="77777777">
              <w:trPr>
                <w:trHeight w:val="59"/>
              </w:trPr>
              <w:tc>
                <w:tcPr>
                  <w:tcW w:w="1865" w:type="dxa"/>
                  <w:tcBorders>
                    <w:top w:val="single" w:sz="2" w:space="0" w:color="000000"/>
                    <w:left w:val="nil"/>
                    <w:bottom w:val="nil"/>
                    <w:right w:val="single" w:sz="2" w:space="0" w:color="000000"/>
                  </w:tcBorders>
                </w:tcPr>
                <w:p w14:paraId="032481DF" w14:textId="77777777" w:rsidR="00826742" w:rsidRDefault="0082674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14:paraId="7C8B63F8" w14:textId="77777777" w:rsidR="00826742" w:rsidRDefault="005E6F3D">
            <w:pPr>
              <w:spacing w:after="145" w:line="259" w:lineRule="auto"/>
              <w:ind w:left="69" w:right="423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 </w:t>
            </w:r>
          </w:p>
          <w:p w14:paraId="0A8726B2" w14:textId="77777777" w:rsidR="00826742" w:rsidRDefault="005E6F3D">
            <w:pPr>
              <w:spacing w:after="0" w:line="259" w:lineRule="auto"/>
              <w:ind w:left="-3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FFB59E7" wp14:editId="18B4F299">
                  <wp:extent cx="1722760" cy="173740"/>
                  <wp:effectExtent l="0" t="0" r="0" b="0"/>
                  <wp:docPr id="3853" name="Picture 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3" name="Picture 38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760" cy="17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07758C" w14:textId="77777777" w:rsidR="00826742" w:rsidRDefault="005E6F3D">
      <w:pPr>
        <w:spacing w:after="0" w:line="259" w:lineRule="auto"/>
        <w:ind w:left="3126" w:right="43" w:firstLine="0"/>
        <w:jc w:val="left"/>
      </w:pPr>
      <w:r>
        <w:rPr>
          <w:sz w:val="20"/>
        </w:rPr>
        <w:t>Data : 2024-11-27</w:t>
      </w:r>
    </w:p>
    <w:p w14:paraId="7A353AB9" w14:textId="77777777" w:rsidR="00826742" w:rsidRDefault="005E6F3D">
      <w:pPr>
        <w:spacing w:after="1402" w:line="259" w:lineRule="auto"/>
        <w:ind w:left="3116" w:right="43" w:firstLine="0"/>
        <w:jc w:val="left"/>
      </w:pPr>
      <w:proofErr w:type="spellStart"/>
      <w:r>
        <w:rPr>
          <w:rFonts w:ascii="Courier New" w:eastAsia="Courier New" w:hAnsi="Courier New" w:cs="Courier New"/>
          <w:sz w:val="16"/>
        </w:rPr>
        <w:t>MKiS</w:t>
      </w:r>
      <w:proofErr w:type="spellEnd"/>
    </w:p>
    <w:p w14:paraId="671AB441" w14:textId="77777777" w:rsidR="00826742" w:rsidRDefault="005E6F3D">
      <w:pPr>
        <w:spacing w:after="799"/>
      </w:pPr>
      <w:r>
        <w:t>Ministerstwo Klimatu i Środowiska ul. Wawelska 52/54 00-922 Warszawa</w:t>
      </w:r>
    </w:p>
    <w:p w14:paraId="068214EF" w14:textId="77777777" w:rsidR="00826742" w:rsidRDefault="005E6F3D">
      <w:pPr>
        <w:pStyle w:val="Nagwek1"/>
      </w:pPr>
      <w:r>
        <w:t>PETYCJA</w:t>
      </w:r>
    </w:p>
    <w:p w14:paraId="4769B6D7" w14:textId="77777777" w:rsidR="00826742" w:rsidRDefault="005E6F3D">
      <w:pPr>
        <w:spacing w:after="850" w:line="265" w:lineRule="auto"/>
        <w:ind w:left="0" w:right="0" w:firstLine="0"/>
        <w:jc w:val="center"/>
      </w:pPr>
      <w:r>
        <w:rPr>
          <w:u w:val="single" w:color="000000"/>
        </w:rPr>
        <w:t>Zwracam się z petycją o podjęcie określonych działań w celu zmiany_ przepisów, uszczelnienia systemu kontroli i wprowadzenia dotkliwych kar dla przedsiębiorców w związku z fałszowaniem surowców wykorzystywanych do produkcji biopaliw zrównoważonych.</w:t>
      </w:r>
    </w:p>
    <w:p w14:paraId="3D9841C7" w14:textId="77777777" w:rsidR="00826742" w:rsidRDefault="005E6F3D">
      <w:pPr>
        <w:spacing w:after="814"/>
        <w:ind w:left="71" w:righ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CB9ED6" wp14:editId="4E996DFA">
            <wp:simplePos x="0" y="0"/>
            <wp:positionH relativeFrom="page">
              <wp:posOffset>2872283</wp:posOffset>
            </wp:positionH>
            <wp:positionV relativeFrom="page">
              <wp:posOffset>448067</wp:posOffset>
            </wp:positionV>
            <wp:extent cx="692153" cy="387105"/>
            <wp:effectExtent l="0" t="0" r="0" b="0"/>
            <wp:wrapTopAndBottom/>
            <wp:docPr id="3915" name="Picture 3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" name="Picture 39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3" cy="38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F1D01EF" wp14:editId="46E0202A">
            <wp:simplePos x="0" y="0"/>
            <wp:positionH relativeFrom="page">
              <wp:posOffset>7214247</wp:posOffset>
            </wp:positionH>
            <wp:positionV relativeFrom="page">
              <wp:posOffset>5340223</wp:posOffset>
            </wp:positionV>
            <wp:extent cx="6099" cy="438922"/>
            <wp:effectExtent l="0" t="0" r="0" b="0"/>
            <wp:wrapSquare wrapText="bothSides"/>
            <wp:docPr id="3916" name="Picture 3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" name="Picture 39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43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Dotyczy: Strat dla środowiska, obywateli i budżetu UE w związku z importem na dużą skalę tłuszczów zwierzęcych i olejów z Rosji i Białorusi i fałszowaniem certyfikatów ISCC dla surowców stosowanych do produkcji biopaliw na terenie UE.</w:t>
      </w:r>
    </w:p>
    <w:p w14:paraId="152049CF" w14:textId="77777777" w:rsidR="00826742" w:rsidRDefault="005E6F3D">
      <w:pPr>
        <w:ind w:left="10" w:right="14" w:firstLine="720"/>
      </w:pPr>
      <w:r>
        <w:t>Chciałbym zgłosić, że kilka firm w Polsce zajmuje się na ogromną skalę importem utylizacyjnych tłuszczów zwierzęcych kat.3 z które nie posiadają wymaganych prawem certyfikatów ISCC i które są potem wprowadzane do obrotu na rynek biopaliw w UE.</w:t>
      </w:r>
    </w:p>
    <w:p w14:paraId="12BC4DDD" w14:textId="77777777" w:rsidR="00826742" w:rsidRDefault="005E6F3D">
      <w:pPr>
        <w:spacing w:after="0" w:line="316" w:lineRule="auto"/>
        <w:ind w:left="10" w:right="14"/>
      </w:pPr>
      <w:r>
        <w:t>Przepisy Dyrektywy Red Il oraz system ISCC wymaga, aby surowce wykorzystywane do produkcji biopaliw były zgodne z zasadami zrównoważonego rozwoju. Surowce z nie spełniają tych wymogów z uwagi na fakt, że firmy z nie posiadają certyfikatów zgodności ISCC podobnie jak część surowca importowana z też nie posiada</w:t>
      </w:r>
    </w:p>
    <w:p w14:paraId="5D03CB95" w14:textId="77777777" w:rsidR="00826742" w:rsidRDefault="005E6F3D">
      <w:pPr>
        <w:ind w:left="0" w:right="14"/>
      </w:pPr>
      <w:r>
        <w:t>takich certyfikatów. Dokumentacja przy wprowadzaniu tych tłuszczów do obrotu na rynek UE jest fałszowana i w ten sposób surowiec trafia do wytwórców biodiesla jako surowiec certyfikowany pozyskany z rynku lokalnego.</w:t>
      </w:r>
    </w:p>
    <w:p w14:paraId="75A60B16" w14:textId="77777777" w:rsidR="00826742" w:rsidRDefault="005E6F3D">
      <w:pPr>
        <w:spacing w:line="330" w:lineRule="auto"/>
        <w:ind w:left="5" w:right="14"/>
      </w:pPr>
      <w:r>
        <w:t>Stosowanie takich tłuszczów jest niedopuszczalne a obywatele UE tracą setki milionów EUR dotując biopaliwa produkowane w oparciu o niezrównoważone surowce, wspierając przy tym zbrodniczą machinę</w:t>
      </w:r>
      <w:r>
        <w:rPr>
          <w:noProof/>
        </w:rPr>
        <w:drawing>
          <wp:inline distT="0" distB="0" distL="0" distR="0" wp14:anchorId="1F3ECC4B" wp14:editId="47301557">
            <wp:extent cx="6098" cy="12192"/>
            <wp:effectExtent l="0" t="0" r="0" b="0"/>
            <wp:docPr id="3855" name="Picture 3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" name="Picture 38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443C6" w14:textId="77777777" w:rsidR="00826742" w:rsidRDefault="005E6F3D">
      <w:pPr>
        <w:spacing w:after="736" w:line="265" w:lineRule="auto"/>
        <w:ind w:left="10" w:right="-10" w:hanging="10"/>
        <w:jc w:val="right"/>
      </w:pPr>
      <w:r>
        <w:lastRenderedPageBreak/>
        <w:t>Wśród największych importerów takich zafałszowanych surowców można wymienić</w:t>
      </w:r>
    </w:p>
    <w:p w14:paraId="04A8FBA5" w14:textId="77777777" w:rsidR="00826742" w:rsidRDefault="005E6F3D">
      <w:pPr>
        <w:tabs>
          <w:tab w:val="right" w:pos="9138"/>
        </w:tabs>
        <w:spacing w:after="81"/>
        <w:ind w:left="0" w:right="0" w:firstLine="0"/>
        <w:jc w:val="left"/>
      </w:pPr>
      <w:r>
        <w:rPr>
          <w:noProof/>
        </w:rPr>
        <w:drawing>
          <wp:inline distT="0" distB="0" distL="0" distR="0" wp14:anchorId="1AAF7802" wp14:editId="589BB08E">
            <wp:extent cx="9147" cy="9144"/>
            <wp:effectExtent l="0" t="0" r="0" b="0"/>
            <wp:docPr id="5547" name="Picture 5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" name="Picture 55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Firma</w:t>
      </w:r>
      <w:r>
        <w:tab/>
        <w:t>osiąga roczne zyski</w:t>
      </w:r>
    </w:p>
    <w:p w14:paraId="61CA8E07" w14:textId="77777777" w:rsidR="00826742" w:rsidRDefault="005E6F3D">
      <w:pPr>
        <w:spacing w:after="133"/>
        <w:ind w:left="71" w:right="14"/>
      </w:pPr>
      <w:r>
        <w:t>przekraczające 100 mln złotych. Podobnie inne firmy z tej branży zanotowały skokowy wzrost obrotów i zysków.</w:t>
      </w:r>
    </w:p>
    <w:p w14:paraId="32B79F60" w14:textId="77777777" w:rsidR="00826742" w:rsidRDefault="005E6F3D">
      <w:pPr>
        <w:spacing w:after="0" w:line="369" w:lineRule="auto"/>
        <w:ind w:left="0" w:right="0" w:firstLine="0"/>
        <w:jc w:val="center"/>
      </w:pPr>
      <w:r>
        <w:t>Polskie firmy fałszują dokumentację handlową oraz certyfikaty pochodzenia surowca. W procederze tym uczestniczą też różne firmy pośredniczące</w:t>
      </w:r>
      <w:r>
        <w:tab/>
        <w:t>Fałszowanie</w:t>
      </w:r>
    </w:p>
    <w:p w14:paraId="4969F0E1" w14:textId="77777777" w:rsidR="00826742" w:rsidRDefault="005E6F3D">
      <w:pPr>
        <w:spacing w:after="185" w:line="318" w:lineRule="auto"/>
        <w:ind w:left="71" w:right="14"/>
      </w:pPr>
      <w:r>
        <w:t xml:space="preserve">dokumentów polega m.in. na wystawianiu przez polskiego producenta tłuszczu sprzedawanego producentowi biopaliwa fałszywej deklaracji własnej ISCC (tzw. ISCC </w:t>
      </w:r>
      <w:proofErr w:type="spellStart"/>
      <w:r>
        <w:t>Self</w:t>
      </w:r>
      <w:proofErr w:type="spellEnd"/>
      <w:r>
        <w:t xml:space="preserve"> - </w:t>
      </w:r>
      <w:proofErr w:type="spellStart"/>
      <w:r>
        <w:t>Declaration</w:t>
      </w:r>
      <w:proofErr w:type="spellEnd"/>
      <w:r>
        <w:t xml:space="preserve"> for </w:t>
      </w:r>
      <w:proofErr w:type="spellStart"/>
      <w:r>
        <w:t>Points</w:t>
      </w:r>
      <w:proofErr w:type="spellEnd"/>
      <w:r>
        <w:t xml:space="preserve"> of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Generating</w:t>
      </w:r>
      <w:proofErr w:type="spellEnd"/>
      <w:r>
        <w:t xml:space="preserve"> Waste and </w:t>
      </w:r>
      <w:proofErr w:type="spellStart"/>
      <w:r>
        <w:t>Residues</w:t>
      </w:r>
      <w:proofErr w:type="spellEnd"/>
      <w:r>
        <w:t>), w której producent tłuszczu kat.3 deklaruje, że tłuszcz został wytopiony w jego zakładzie z lokalnie pozyskanej tkanki tłuszczowej. Deklaracje takie są nieprawdziwe ponieważ większość tłuszczu sprzedawanego producentom biopaliw to importowany z tłuszcz ciemny o niskiej jakości. Fałszowanie dokumentacji ISCC polega na tym, że firmy deklarują, że tłuszcz dostarczany producentom biopaliw jest pochodzenia lokalnego tymczasem do cystern traf</w:t>
      </w:r>
      <w:r>
        <w:t>ia tłuszcz z importu nie spełniający wymogów ISCC, a dokumentacja produkcyjna jest podmieniana.</w:t>
      </w:r>
    </w:p>
    <w:p w14:paraId="004ABAC3" w14:textId="77777777" w:rsidR="00826742" w:rsidRDefault="005E6F3D">
      <w:pPr>
        <w:spacing w:after="1276"/>
        <w:ind w:left="71" w:right="14"/>
      </w:pPr>
      <w:r>
        <w:t>Największym odbiorcą sfałszowanych surowców jest firma:</w:t>
      </w:r>
    </w:p>
    <w:p w14:paraId="4DEB8835" w14:textId="77777777" w:rsidR="00826742" w:rsidRDefault="005E6F3D">
      <w:pPr>
        <w:tabs>
          <w:tab w:val="right" w:pos="9138"/>
        </w:tabs>
        <w:spacing w:after="46"/>
        <w:ind w:left="0" w:right="0" w:firstLine="0"/>
        <w:jc w:val="left"/>
      </w:pPr>
      <w:r>
        <w:t>Firma ta wynajmuje zbiorniki</w:t>
      </w:r>
      <w:r>
        <w:tab/>
        <w:t xml:space="preserve">, gdzie </w:t>
      </w:r>
      <w:proofErr w:type="spellStart"/>
      <w:r>
        <w:t>przeładowywuje</w:t>
      </w:r>
      <w:proofErr w:type="spellEnd"/>
      <w:r>
        <w:t xml:space="preserve"> tłuszcze</w:t>
      </w:r>
    </w:p>
    <w:p w14:paraId="5FD52A07" w14:textId="77777777" w:rsidR="00826742" w:rsidRDefault="005E6F3D">
      <w:pPr>
        <w:spacing w:after="164" w:line="315" w:lineRule="auto"/>
        <w:ind w:left="71" w:right="14"/>
      </w:pPr>
      <w:r>
        <w:t>na statki. Firma ta kupuje w Polsce rocznie dziesiątki tysięcy ton tłuszczu a wśród jej dostawców znajduje się kilka firm fałszujących tłuszcz w tym wymienione powyżej.</w:t>
      </w:r>
    </w:p>
    <w:p w14:paraId="0FBA2F6E" w14:textId="77777777" w:rsidR="00826742" w:rsidRDefault="005E6F3D">
      <w:pPr>
        <w:spacing w:after="620"/>
        <w:ind w:left="71" w:right="14"/>
      </w:pPr>
      <w:r>
        <w:t>Innymi odbiorcami sfałszowanych tłuszczów zwierzęcych są następujące firmy:</w:t>
      </w:r>
    </w:p>
    <w:p w14:paraId="74BA3D1D" w14:textId="77777777" w:rsidR="00826742" w:rsidRDefault="005E6F3D">
      <w:pPr>
        <w:spacing w:after="187" w:line="315" w:lineRule="auto"/>
        <w:ind w:left="71" w:right="14"/>
      </w:pPr>
      <w:r>
        <w:t xml:space="preserve">Niestety w branży biopaliw to nie pierwsza patologia. W roku 2023 można było wyczytać w gazetach o firmie podrabiającej na masową skalę oleje </w:t>
      </w:r>
      <w:proofErr w:type="spellStart"/>
      <w:r>
        <w:t>posmażalnicze</w:t>
      </w:r>
      <w:proofErr w:type="spellEnd"/>
      <w:r>
        <w:t xml:space="preserve"> tzw. UCO, które są stosowane w produkcji biopaliw. Proceder ten również polegał na fałszowaniu deklaracji ISCC tylko w przedmiocie sposobu pozyskiwania innego surowca.</w:t>
      </w:r>
    </w:p>
    <w:p w14:paraId="27C77D8B" w14:textId="77777777" w:rsidR="00826742" w:rsidRDefault="005E6F3D">
      <w:pPr>
        <w:spacing w:after="0" w:line="330" w:lineRule="auto"/>
        <w:ind w:left="67" w:right="0" w:firstLine="5"/>
        <w:jc w:val="left"/>
      </w:pPr>
      <w:r>
        <w:rPr>
          <w:u w:val="single" w:color="000000"/>
        </w:rPr>
        <w:t>https:[/www.gov.pl/web/prokuratura-krajowa/15-osob-tymczasowo-aresztowanych-wsledztwie-w-sprawie-nielegatnegQ-wytwarzania-komponentow-biopaIiw2</w:t>
      </w:r>
    </w:p>
    <w:p w14:paraId="2B2808A7" w14:textId="77777777" w:rsidR="00826742" w:rsidRDefault="005E6F3D">
      <w:pPr>
        <w:ind w:left="71" w:right="14"/>
      </w:pPr>
      <w:r>
        <w:t xml:space="preserve">Producenci biopaliw niestety nie kontrolują wystarczająco pochodzenia surowca opierając się wyłącznie na deklaracjach dostawców. Proceder kwitnie i rozwija się dając krociowe zyski </w:t>
      </w:r>
      <w:r>
        <w:lastRenderedPageBreak/>
        <w:t>pośrednikom i dostawcom surowca i milionowe straty obywatelom oraz budżetowi UE a przede wszystkim szkodzi środowisku.</w:t>
      </w:r>
    </w:p>
    <w:p w14:paraId="39E0A943" w14:textId="77777777" w:rsidR="00826742" w:rsidRDefault="005E6F3D">
      <w:pPr>
        <w:ind w:left="71" w:right="14"/>
      </w:pPr>
      <w:r>
        <w:t>Należy wprowadzić szczegółowe kontrole u dostawców surowców do produkcji biopaliw ponieważ odpady tłuszczowe i olejowe są często produkowane celowo ponieważ jest to wysoko opłacalne. Należy też wyłączyć ze stosowania w produkcji biopaliw tłuszcze kategorii 3 dobrej jakości, które mają liczne zastosowania.</w:t>
      </w:r>
    </w:p>
    <w:p w14:paraId="7ACA4AD3" w14:textId="77777777" w:rsidR="00826742" w:rsidRDefault="005E6F3D">
      <w:pPr>
        <w:ind w:left="71" w:right="14"/>
      </w:pPr>
      <w:r>
        <w:t xml:space="preserve">Nie ma też instytucji, które wystarczająco kontrolują ten przemysł oraz odpowiednich kar za fałszowanie </w:t>
      </w:r>
      <w:proofErr w:type="spellStart"/>
      <w:r>
        <w:t>certfikatów</w:t>
      </w:r>
      <w:proofErr w:type="spellEnd"/>
      <w:r>
        <w:t xml:space="preserve"> ISCC. Powinno się wprowadzić odstraszające kary za fałszowanie takich certyfikatów wzorem kar za nieprzestrzeganie przepisów o odpadach. Przemysł </w:t>
      </w:r>
      <w:proofErr w:type="spellStart"/>
      <w:r>
        <w:t>zrównowarzonych</w:t>
      </w:r>
      <w:proofErr w:type="spellEnd"/>
      <w:r>
        <w:t xml:space="preserve"> biopaliw to przemysł wysokiego ryzyka i Ministerstwo Klimatu i Środowiska </w:t>
      </w:r>
      <w:proofErr w:type="spellStart"/>
      <w:r>
        <w:t>powninno</w:t>
      </w:r>
      <w:proofErr w:type="spellEnd"/>
      <w:r>
        <w:t xml:space="preserve"> zainicjować działania ograniczające nieprawidłowości.</w:t>
      </w:r>
    </w:p>
    <w:p w14:paraId="3DA5788A" w14:textId="77777777" w:rsidR="00826742" w:rsidRDefault="005E6F3D">
      <w:pPr>
        <w:spacing w:after="273"/>
        <w:ind w:left="71" w:right="14"/>
      </w:pPr>
      <w:r>
        <w:t>Moje informacje są łatwe do zweryfikowania poprzez:</w:t>
      </w:r>
    </w:p>
    <w:p w14:paraId="100E1197" w14:textId="77777777" w:rsidR="00826742" w:rsidRDefault="005E6F3D">
      <w:pPr>
        <w:tabs>
          <w:tab w:val="center" w:pos="518"/>
          <w:tab w:val="center" w:pos="3326"/>
          <w:tab w:val="right" w:pos="9138"/>
        </w:tabs>
        <w:spacing w:after="47" w:line="265" w:lineRule="auto"/>
        <w:ind w:left="0" w:right="-10" w:firstLine="0"/>
        <w:jc w:val="left"/>
      </w:pPr>
      <w:r>
        <w:tab/>
      </w:r>
      <w:r>
        <w:rPr>
          <w:noProof/>
        </w:rPr>
        <w:drawing>
          <wp:inline distT="0" distB="0" distL="0" distR="0" wp14:anchorId="67D10A88" wp14:editId="598DE02B">
            <wp:extent cx="42673" cy="18293"/>
            <wp:effectExtent l="0" t="0" r="0" b="0"/>
            <wp:docPr id="6899" name="Picture 6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" name="Picture 68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kontrolę ilości tłuszczów importowanych do Polski z</w:t>
      </w:r>
      <w:r>
        <w:tab/>
        <w:t>w latach</w:t>
      </w:r>
    </w:p>
    <w:p w14:paraId="06C57DF7" w14:textId="77777777" w:rsidR="00826742" w:rsidRDefault="005E6F3D">
      <w:pPr>
        <w:spacing w:after="59"/>
        <w:ind w:left="451" w:right="14" w:firstLine="360"/>
      </w:pPr>
      <w:r>
        <w:t xml:space="preserve">2020-2024 (kod celny: 1518 i inne) i weryfikację sposobu ich wykorzystania, </w:t>
      </w:r>
      <w:r>
        <w:rPr>
          <w:noProof/>
        </w:rPr>
        <w:drawing>
          <wp:inline distT="0" distB="0" distL="0" distR="0" wp14:anchorId="32DDA684" wp14:editId="7C49E812">
            <wp:extent cx="42673" cy="21342"/>
            <wp:effectExtent l="0" t="0" r="0" b="0"/>
            <wp:docPr id="6900" name="Picture 6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" name="Picture 69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kontrole u dostawców w zakresie ilości i kierunków importu tłuszczów i ścieżki dalszej ich dystrybucji,</w:t>
      </w:r>
    </w:p>
    <w:p w14:paraId="617E115E" w14:textId="77777777" w:rsidR="00826742" w:rsidRDefault="005E6F3D">
      <w:pPr>
        <w:spacing w:after="717" w:line="315" w:lineRule="auto"/>
        <w:ind w:left="71" w:right="14"/>
      </w:pPr>
      <w:r>
        <w:t>Chciałbym zachować anonimowość ponieważ w grę wchodzą milionowe zyski oraz firmy dlatego obawiam się o swoje życie</w:t>
      </w:r>
    </w:p>
    <w:p w14:paraId="3C6D3C88" w14:textId="77777777" w:rsidR="00826742" w:rsidRDefault="005E6F3D">
      <w:pPr>
        <w:ind w:left="71" w:right="14"/>
      </w:pPr>
      <w:r>
        <w:t>Z wyrazami szacunku</w:t>
      </w:r>
    </w:p>
    <w:sectPr w:rsidR="00826742">
      <w:pgSz w:w="11846" w:h="16858"/>
      <w:pgMar w:top="1332" w:right="1316" w:bottom="1570" w:left="13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42"/>
    <w:rsid w:val="005E6F3D"/>
    <w:rsid w:val="00685E4F"/>
    <w:rsid w:val="0082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62D4"/>
  <w15:docId w15:val="{13CFA45D-BD6A-4721-814A-F29D2C83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7" w:line="263" w:lineRule="auto"/>
      <w:ind w:left="4274" w:right="1633" w:firstLine="9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4291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Wierzbicka Sylwia</cp:lastModifiedBy>
  <cp:revision>2</cp:revision>
  <dcterms:created xsi:type="dcterms:W3CDTF">2025-05-20T05:56:00Z</dcterms:created>
  <dcterms:modified xsi:type="dcterms:W3CDTF">2025-05-20T05:56:00Z</dcterms:modified>
</cp:coreProperties>
</file>