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ABD30" w14:textId="77777777" w:rsidR="00F92569" w:rsidRDefault="00AB5774">
      <w:pPr>
        <w:spacing w:after="0"/>
        <w:ind w:left="9" w:hanging="10"/>
      </w:pPr>
      <w:r>
        <w:rPr>
          <w:rFonts w:ascii="Times New Roman" w:eastAsia="Times New Roman" w:hAnsi="Times New Roman" w:cs="Times New Roman"/>
          <w:sz w:val="26"/>
        </w:rPr>
        <w:t>STAROSTWO POWIATOWE</w:t>
      </w:r>
    </w:p>
    <w:p w14:paraId="7508CA3A" w14:textId="77777777" w:rsidR="00F92569" w:rsidRDefault="00AB5774">
      <w:pPr>
        <w:spacing w:after="0"/>
        <w:ind w:left="744" w:hanging="10"/>
      </w:pPr>
      <w:r>
        <w:rPr>
          <w:rFonts w:ascii="Times New Roman" w:eastAsia="Times New Roman" w:hAnsi="Times New Roman" w:cs="Times New Roman"/>
          <w:sz w:val="26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6"/>
        </w:rPr>
        <w:t>Busku-Zdroju</w:t>
      </w:r>
      <w:proofErr w:type="spellEnd"/>
    </w:p>
    <w:p w14:paraId="6D431392" w14:textId="3464005D" w:rsidR="00F92569" w:rsidRDefault="00AB5774">
      <w:pPr>
        <w:spacing w:after="2" w:line="269" w:lineRule="auto"/>
        <w:ind w:right="6185" w:firstLine="122"/>
        <w:jc w:val="both"/>
      </w:pPr>
      <w:r>
        <w:rPr>
          <w:sz w:val="26"/>
        </w:rPr>
        <w:t xml:space="preserve">Wydział Rolnictwa, Leśnictwa </w:t>
      </w:r>
      <w:r>
        <w:rPr>
          <w:noProof/>
        </w:rPr>
        <w:drawing>
          <wp:inline distT="0" distB="0" distL="0" distR="0" wp14:anchorId="341D7437" wp14:editId="69003333">
            <wp:extent cx="4572" cy="4572"/>
            <wp:effectExtent l="0" t="0" r="0" b="0"/>
            <wp:docPr id="1431" name="Picture 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Picture 14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i Ochrony Środowiska </w:t>
      </w:r>
      <w:r>
        <w:rPr>
          <w:noProof/>
        </w:rPr>
        <w:drawing>
          <wp:inline distT="0" distB="0" distL="0" distR="0" wp14:anchorId="47B927D5" wp14:editId="2539FD55">
            <wp:extent cx="4572" cy="128016"/>
            <wp:effectExtent l="0" t="0" r="0" b="0"/>
            <wp:docPr id="1430" name="Picture 1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" name="Picture 14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ul. Mickiewicza 15, 28-100</w:t>
      </w:r>
      <w:r>
        <w:rPr>
          <w:sz w:val="26"/>
        </w:rPr>
        <w:t xml:space="preserve"> Busko-Zdrój</w:t>
      </w:r>
    </w:p>
    <w:p w14:paraId="4152B5A9" w14:textId="7B6EB10B" w:rsidR="00F92569" w:rsidRDefault="00F92569">
      <w:pPr>
        <w:spacing w:after="0"/>
        <w:ind w:left="-7"/>
      </w:pPr>
    </w:p>
    <w:p w14:paraId="1D0FE458" w14:textId="69033DEA" w:rsidR="00F92569" w:rsidRDefault="00AB5774">
      <w:pPr>
        <w:tabs>
          <w:tab w:val="center" w:pos="2232"/>
          <w:tab w:val="center" w:pos="2754"/>
          <w:tab w:val="right" w:pos="9382"/>
        </w:tabs>
        <w:spacing w:after="1900"/>
      </w:pPr>
      <w:r>
        <w:rPr>
          <w:sz w:val="32"/>
        </w:rPr>
        <w:tab/>
        <w:t xml:space="preserve">Znak: </w:t>
      </w:r>
      <w:r>
        <w:rPr>
          <w:sz w:val="32"/>
        </w:rPr>
        <w:t>RLO.6233</w:t>
      </w:r>
      <w:r>
        <w:rPr>
          <w:sz w:val="32"/>
        </w:rPr>
        <w:t>.20.2023.2024</w:t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  <w:t>Busko-Zdrój 8.10.2024r.</w:t>
      </w:r>
    </w:p>
    <w:p w14:paraId="05B7D68B" w14:textId="77777777" w:rsidR="00F92569" w:rsidRDefault="00AB5774">
      <w:pPr>
        <w:spacing w:after="0"/>
        <w:ind w:left="10" w:right="850" w:hanging="10"/>
        <w:jc w:val="right"/>
      </w:pPr>
      <w:r>
        <w:rPr>
          <w:sz w:val="30"/>
        </w:rPr>
        <w:t>P. Miłosz Motyka</w:t>
      </w:r>
    </w:p>
    <w:p w14:paraId="78AE4C6A" w14:textId="77777777" w:rsidR="00F92569" w:rsidRDefault="00AB5774">
      <w:pPr>
        <w:spacing w:after="0"/>
        <w:ind w:left="10" w:right="706" w:hanging="10"/>
        <w:jc w:val="right"/>
      </w:pPr>
      <w:r>
        <w:rPr>
          <w:sz w:val="30"/>
        </w:rPr>
        <w:t>Podsekretarz Stanu</w:t>
      </w:r>
    </w:p>
    <w:p w14:paraId="51B66802" w14:textId="77777777" w:rsidR="00F92569" w:rsidRDefault="00AB5774">
      <w:pPr>
        <w:spacing w:after="0"/>
        <w:ind w:left="10" w:right="64" w:hanging="10"/>
        <w:jc w:val="right"/>
      </w:pPr>
      <w:proofErr w:type="spellStart"/>
      <w:r>
        <w:rPr>
          <w:sz w:val="30"/>
        </w:rPr>
        <w:t>MinistersŃ</w:t>
      </w:r>
      <w:proofErr w:type="spellEnd"/>
      <w:r>
        <w:rPr>
          <w:sz w:val="30"/>
        </w:rPr>
        <w:t>./0 Klimatu i Środowiska</w:t>
      </w:r>
    </w:p>
    <w:p w14:paraId="5DC0E4F9" w14:textId="77777777" w:rsidR="00F92569" w:rsidRDefault="00AB5774">
      <w:pPr>
        <w:spacing w:after="0"/>
        <w:ind w:left="187"/>
      </w:pPr>
      <w:r>
        <w:rPr>
          <w:noProof/>
        </w:rPr>
        <w:drawing>
          <wp:inline distT="0" distB="0" distL="0" distR="0" wp14:anchorId="334D802E" wp14:editId="3F3B2DFE">
            <wp:extent cx="3717036" cy="388620"/>
            <wp:effectExtent l="0" t="0" r="0" b="0"/>
            <wp:docPr id="6842" name="Picture 6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" name="Picture 68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7036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D12E7" w14:textId="77777777" w:rsidR="00F92569" w:rsidRDefault="00AB5774">
      <w:pPr>
        <w:spacing w:after="48" w:line="270" w:lineRule="auto"/>
        <w:ind w:left="223" w:right="79" w:firstLine="710"/>
        <w:jc w:val="both"/>
      </w:pPr>
      <w:r>
        <w:rPr>
          <w:sz w:val="28"/>
        </w:rPr>
        <w:t>Zwracam się o pilne podjęcie działań w celu zmian legislacyjnych w obszarze gospodarowania odpadami. Jednocześnie pragnę zapoznać Pana z problemem jaki powstał w niektórych samorządach powiatowych.</w:t>
      </w:r>
    </w:p>
    <w:p w14:paraId="126AF7B8" w14:textId="77777777" w:rsidR="00F92569" w:rsidRDefault="00AB5774">
      <w:pPr>
        <w:spacing w:after="1" w:line="270" w:lineRule="auto"/>
        <w:ind w:left="223" w:right="7" w:firstLine="710"/>
        <w:jc w:val="both"/>
      </w:pPr>
      <w:r>
        <w:rPr>
          <w:sz w:val="28"/>
        </w:rPr>
        <w:t xml:space="preserve">Uchwałą Sejmiku Województwa Świętokrzyskiego Nr IV/62/19 z dnia 28 stycznia 2019r. w sprawie „Aktualizacji planu gospodarki odpadami dla województwa świętokrzyskiego na lata 2016-2022r.”, oraz uchwałą Sejmiku Województwa </w:t>
      </w:r>
      <w:r>
        <w:rPr>
          <w:noProof/>
        </w:rPr>
        <w:drawing>
          <wp:inline distT="0" distB="0" distL="0" distR="0" wp14:anchorId="5C603579" wp14:editId="71F058BE">
            <wp:extent cx="4572" cy="4572"/>
            <wp:effectExtent l="0" t="0" r="0" b="0"/>
            <wp:docPr id="1435" name="Picture 1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Picture 14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Świętokrzyskiego nr LXV/809/23 z 26 października 2023r. wskazano miejsce magazynowania odpadów do których mają być kierowane zatrzymane pojazdy z nielegalnie przewożonymi odpadami na terenie województwa świętokrzyskiego. Wskazane w planie wojewódzkim miejsce na terenie powiatu buskiego to Rzędów 37, 28-142 Tuczępy — Baza firmy </w:t>
      </w:r>
      <w:proofErr w:type="spellStart"/>
      <w:r>
        <w:rPr>
          <w:sz w:val="28"/>
        </w:rPr>
        <w:t>Hydrogeotechnika</w:t>
      </w:r>
      <w:proofErr w:type="spellEnd"/>
      <w:r>
        <w:rPr>
          <w:sz w:val="28"/>
        </w:rPr>
        <w:t xml:space="preserve"> z Kielc.</w:t>
      </w:r>
    </w:p>
    <w:p w14:paraId="2CAE127B" w14:textId="77777777" w:rsidR="00F92569" w:rsidRDefault="00AB5774">
      <w:pPr>
        <w:spacing w:after="85" w:line="270" w:lineRule="auto"/>
        <w:ind w:left="223" w:right="7" w:firstLine="710"/>
        <w:jc w:val="both"/>
      </w:pPr>
      <w:r>
        <w:rPr>
          <w:sz w:val="28"/>
        </w:rPr>
        <w:t xml:space="preserve">Należy zauważyć, że obowiązek wywiązania się z nałożonych w art. 22 ust 1 ustawy z dnia 20 lipca 2018r. o zmianie ustawy o Inspekcji Ochrony Środowiska oraz niektórych innych ustaw /Dz.U. 2018r. poz. 1479/ przedmiotowej ustawy zadań powinien dotyczyć Głównego Inspektora Ochrony Środowiska ponieważ jest to </w:t>
      </w:r>
      <w:r>
        <w:rPr>
          <w:noProof/>
        </w:rPr>
        <w:drawing>
          <wp:inline distT="0" distB="0" distL="0" distR="0" wp14:anchorId="2C895F8B" wp14:editId="2D232E57">
            <wp:extent cx="4572" cy="4572"/>
            <wp:effectExtent l="0" t="0" r="0" b="0"/>
            <wp:docPr id="1436" name="Picture 1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Picture 14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związane z niebagatelnymi kosztami a za nowymi obowiązkami nie poszło żadne wsparcie finansowe. Są za to kary administracyjne, nakładane przez Wojewódzkie Inspektoraty Ochrony Środowiska na starostów, z chwilą nie wykonania uchwał Sejmików Wojewódzkich. Takie kary starostowie już otrzymali.</w:t>
      </w:r>
    </w:p>
    <w:p w14:paraId="2D07BAD9" w14:textId="77777777" w:rsidR="00F92569" w:rsidRDefault="00AB5774">
      <w:pPr>
        <w:spacing w:after="1" w:line="270" w:lineRule="auto"/>
        <w:ind w:left="223" w:right="7" w:firstLine="710"/>
        <w:jc w:val="both"/>
      </w:pPr>
      <w:r>
        <w:rPr>
          <w:sz w:val="28"/>
        </w:rPr>
        <w:lastRenderedPageBreak/>
        <w:t>W tym miejscu należy pamiętać, że nałożenie zadań bez podania źródła finansowania stanowi naruszenie art. 167 ust. 4 Konstytucji. cytuję Zmiana w zakresie zadania i kompetencji jednostek samorządu terytorialnego następuje wraz z odpowiednimi zmianami w podziale dochodów publicznych.”</w:t>
      </w:r>
    </w:p>
    <w:p w14:paraId="1C97D939" w14:textId="77777777" w:rsidR="00F92569" w:rsidRDefault="00AB5774">
      <w:pPr>
        <w:spacing w:after="0"/>
        <w:jc w:val="right"/>
      </w:pPr>
      <w:r>
        <w:rPr>
          <w:sz w:val="28"/>
        </w:rPr>
        <w:t>Godzi się podnieść iż miejsce magazynowania na terenie powiatu buskiego</w:t>
      </w:r>
    </w:p>
    <w:p w14:paraId="087510A4" w14:textId="77777777" w:rsidR="00F92569" w:rsidRDefault="00AB5774">
      <w:pPr>
        <w:spacing w:after="65" w:line="269" w:lineRule="auto"/>
        <w:ind w:left="168" w:right="129" w:hanging="10"/>
        <w:jc w:val="both"/>
      </w:pPr>
      <w:r>
        <w:rPr>
          <w:sz w:val="26"/>
        </w:rPr>
        <w:t xml:space="preserve">wskazane było już w planie wojewódzkim gospodarki odpadami na lata 2018-2022 po czym za nieutworzenie miejsca Starosta Buski został pięciokrotnie ukarany przez Wojewódzkiego Inspektora Ochrony Środowiska w Kielcach: w 2019r.- 10 </w:t>
      </w:r>
      <w:proofErr w:type="spellStart"/>
      <w:r>
        <w:rPr>
          <w:sz w:val="26"/>
        </w:rPr>
        <w:t>ooozł</w:t>
      </w:r>
      <w:proofErr w:type="spellEnd"/>
      <w:r>
        <w:rPr>
          <w:sz w:val="26"/>
        </w:rPr>
        <w:t xml:space="preserve">, 2020r.- 20 000 zł., 2021r- 20 </w:t>
      </w:r>
      <w:proofErr w:type="spellStart"/>
      <w:r>
        <w:rPr>
          <w:sz w:val="26"/>
        </w:rPr>
        <w:t>OOOzł</w:t>
      </w:r>
      <w:proofErr w:type="spellEnd"/>
      <w:r>
        <w:rPr>
          <w:sz w:val="26"/>
        </w:rPr>
        <w:t xml:space="preserve">. 2022r.- 20 </w:t>
      </w:r>
      <w:proofErr w:type="spellStart"/>
      <w:r>
        <w:rPr>
          <w:sz w:val="26"/>
        </w:rPr>
        <w:t>ooozł</w:t>
      </w:r>
      <w:proofErr w:type="spellEnd"/>
      <w:r>
        <w:rPr>
          <w:sz w:val="26"/>
        </w:rPr>
        <w:t>, 2023r.- 20 000 zł.</w:t>
      </w:r>
    </w:p>
    <w:p w14:paraId="0E0C0826" w14:textId="77777777" w:rsidR="00F92569" w:rsidRDefault="00AB5774">
      <w:pPr>
        <w:spacing w:after="262" w:line="269" w:lineRule="auto"/>
        <w:ind w:left="158" w:right="129" w:firstLine="727"/>
        <w:jc w:val="both"/>
      </w:pPr>
      <w:r>
        <w:rPr>
          <w:sz w:val="26"/>
        </w:rPr>
        <w:t xml:space="preserve">Dodatkowo w w/w miejscu magazynowane są odpady z nielegalnych </w:t>
      </w:r>
      <w:r>
        <w:rPr>
          <w:noProof/>
        </w:rPr>
        <w:drawing>
          <wp:inline distT="0" distB="0" distL="0" distR="0" wp14:anchorId="39B58716" wp14:editId="040C3BC6">
            <wp:extent cx="4573" cy="4572"/>
            <wp:effectExtent l="0" t="0" r="0" b="0"/>
            <wp:docPr id="3308" name="Picture 3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" name="Picture 33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transportów odpadów niebezpiecznych, które zalegają tam od 2018 roku. Odpady te </w:t>
      </w:r>
      <w:r>
        <w:rPr>
          <w:noProof/>
        </w:rPr>
        <w:drawing>
          <wp:inline distT="0" distB="0" distL="0" distR="0" wp14:anchorId="645DDA2B" wp14:editId="7F878925">
            <wp:extent cx="4572" cy="4572"/>
            <wp:effectExtent l="0" t="0" r="0" b="0"/>
            <wp:docPr id="3309" name="Picture 3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" name="Picture 33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nie zostały do chwili obecnej odebrane. Unieszkodliwienie ich wiąże się z wydatkowaniem około 600 000 zł co stanowi znaczne obciążenie finansowe powiatu buskiego. Ustawodawca nie wskazał źródła finansowania - a NF0ś w Warszawie oraz WFOŚ w Kielcach nie zapewnia środków na ich utylizację.</w:t>
      </w:r>
    </w:p>
    <w:p w14:paraId="7EA13F7D" w14:textId="77777777" w:rsidR="00F92569" w:rsidRDefault="00AB5774">
      <w:pPr>
        <w:spacing w:after="2" w:line="269" w:lineRule="auto"/>
        <w:ind w:left="158" w:right="129" w:firstLine="698"/>
        <w:jc w:val="both"/>
      </w:pPr>
      <w:r>
        <w:rPr>
          <w:sz w:val="26"/>
        </w:rPr>
        <w:t xml:space="preserve">Zapis art. 24 b ust. 3 ustawy o odpadach nakłada na starostów kolejny obowiązek wydawania i egzekwowania decyzji dla podmiotu odpowiedzialnego za zagospodarowanie odpadów. W praktyce oznacza to tylko długie i niekończące się </w:t>
      </w:r>
      <w:r>
        <w:rPr>
          <w:noProof/>
        </w:rPr>
        <w:drawing>
          <wp:inline distT="0" distB="0" distL="0" distR="0" wp14:anchorId="0DA5555E" wp14:editId="1AC8B39E">
            <wp:extent cx="4573" cy="4572"/>
            <wp:effectExtent l="0" t="0" r="0" b="0"/>
            <wp:docPr id="3310" name="Picture 3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" name="Picture 33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postępowania egzekucyjne oraz problemy samorządu, który zmuszony będzie podejmować działania związane z zagospodarowaniem odpadów na własny koszt.</w:t>
      </w:r>
    </w:p>
    <w:p w14:paraId="0B0DACA1" w14:textId="77777777" w:rsidR="00F92569" w:rsidRDefault="00AB5774">
      <w:pPr>
        <w:spacing w:after="1389" w:line="270" w:lineRule="auto"/>
        <w:ind w:left="151" w:right="166" w:firstLine="710"/>
        <w:jc w:val="both"/>
      </w:pPr>
      <w:r>
        <w:rPr>
          <w:sz w:val="28"/>
        </w:rPr>
        <w:t>Starosta Buski zwraca się do Sejmu i Rządu Rzeczpospolitej Polskiej o zmianę przepisów art. 22 ust 1 ustawy z dnia 20 lipca 2018r. o zmianie ustawy o Inspekcji Ochrony Środowiska oraz niektórych innych ustaw /Dz.U. 201 8r. poz. 1479/ oraz o wykreślenie kompetencji starosty z art. 24 a i art. 24 b ustawy o odpadach i przeniesienia tego zadania oraz jego sfinansowanie ze środków Narodowego Funduszu Ochrony Środowiska i Gospodarki Wodnej.</w:t>
      </w:r>
    </w:p>
    <w:p w14:paraId="26A446AD" w14:textId="77777777" w:rsidR="00F92569" w:rsidRDefault="00AB5774">
      <w:pPr>
        <w:spacing w:after="407"/>
        <w:ind w:left="4442"/>
      </w:pPr>
      <w:r>
        <w:rPr>
          <w:noProof/>
        </w:rPr>
        <w:drawing>
          <wp:inline distT="0" distB="0" distL="0" distR="0" wp14:anchorId="209F7E48" wp14:editId="21BC4761">
            <wp:extent cx="2103120" cy="333756"/>
            <wp:effectExtent l="0" t="0" r="0" b="0"/>
            <wp:docPr id="3370" name="Picture 3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" name="Picture 33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1871" w14:textId="77777777" w:rsidR="00F92569" w:rsidRDefault="00AB5774">
      <w:pPr>
        <w:spacing w:after="64"/>
        <w:ind w:left="130"/>
      </w:pPr>
      <w:r>
        <w:rPr>
          <w:u w:val="single" w:color="000000"/>
        </w:rPr>
        <w:t>Do wiadomości:</w:t>
      </w:r>
    </w:p>
    <w:p w14:paraId="0E0E665E" w14:textId="77777777" w:rsidR="00F92569" w:rsidRDefault="00AB5774">
      <w:pPr>
        <w:spacing w:after="343"/>
        <w:ind w:left="100" w:right="4536" w:firstLine="4"/>
      </w:pPr>
      <w:r>
        <w:t>1 .Prezes Narodowego Funduszu Ochrony Środowiska i Gospodarki Wodnej w Warszawie</w:t>
      </w:r>
    </w:p>
    <w:p w14:paraId="5979EA48" w14:textId="77777777" w:rsidR="00F92569" w:rsidRDefault="00AB5774">
      <w:pPr>
        <w:spacing w:after="14"/>
        <w:ind w:left="100" w:right="4536" w:firstLine="4"/>
      </w:pPr>
      <w:r>
        <w:t>2. Minister Rolnictwa i Rozwoju Wsi</w:t>
      </w:r>
    </w:p>
    <w:p w14:paraId="351DA698" w14:textId="77777777" w:rsidR="00F92569" w:rsidRDefault="00AB5774">
      <w:pPr>
        <w:spacing w:after="3"/>
        <w:ind w:left="103" w:hanging="10"/>
      </w:pPr>
      <w:r>
        <w:rPr>
          <w:sz w:val="24"/>
        </w:rPr>
        <w:t>Poseł na Sejm RP</w:t>
      </w:r>
    </w:p>
    <w:p w14:paraId="4D8CF846" w14:textId="77777777" w:rsidR="00F92569" w:rsidRDefault="00AB5774">
      <w:pPr>
        <w:spacing w:after="3"/>
        <w:ind w:left="103" w:hanging="10"/>
      </w:pPr>
      <w:r>
        <w:rPr>
          <w:sz w:val="24"/>
        </w:rPr>
        <w:t>Dr Czesław Siekierski</w:t>
      </w:r>
    </w:p>
    <w:sectPr w:rsidR="00F92569">
      <w:pgSz w:w="11902" w:h="16834"/>
      <w:pgMar w:top="208" w:right="1289" w:bottom="1478" w:left="12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69"/>
    <w:rsid w:val="008650DC"/>
    <w:rsid w:val="00AB5774"/>
    <w:rsid w:val="00F9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C7E8"/>
  <w15:docId w15:val="{EFD25D76-F2A0-4CAB-A365-ED3A6550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2024-11-07T07:24:00Z</dcterms:created>
  <dcterms:modified xsi:type="dcterms:W3CDTF">2024-11-07T07:24:00Z</dcterms:modified>
</cp:coreProperties>
</file>