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EC40" w14:textId="77777777" w:rsidR="00883885" w:rsidRDefault="00634551">
      <w:pPr>
        <w:spacing w:after="118"/>
        <w:ind w:left="10" w:right="-15" w:hanging="10"/>
        <w:jc w:val="right"/>
      </w:pPr>
      <w:r>
        <w:t>Białystok</w:t>
      </w:r>
      <w:r>
        <w:t>, 15 kwietnia 2024 r.</w:t>
      </w:r>
    </w:p>
    <w:p w14:paraId="6D384AC2" w14:textId="77777777" w:rsidR="00883885" w:rsidRDefault="00634551">
      <w:pPr>
        <w:spacing w:after="337" w:line="259" w:lineRule="auto"/>
        <w:ind w:left="1631" w:firstLine="0"/>
        <w:jc w:val="left"/>
      </w:pPr>
      <w:r>
        <w:rPr>
          <w:noProof/>
        </w:rPr>
        <w:drawing>
          <wp:inline distT="0" distB="0" distL="0" distR="0" wp14:anchorId="4271D20F" wp14:editId="239453B5">
            <wp:extent cx="804672" cy="868680"/>
            <wp:effectExtent l="0" t="0" r="0" b="0"/>
            <wp:docPr id="21555" name="Picture 215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55" name="Picture 215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4672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8E9E4" w14:textId="77777777" w:rsidR="00883885" w:rsidRDefault="00634551">
      <w:pPr>
        <w:spacing w:after="0" w:line="259" w:lineRule="auto"/>
        <w:ind w:left="648" w:hanging="10"/>
        <w:jc w:val="left"/>
      </w:pPr>
      <w:r>
        <w:rPr>
          <w:b/>
          <w:sz w:val="28"/>
        </w:rPr>
        <w:t>WOJEWODA PODLASKI</w:t>
      </w:r>
    </w:p>
    <w:p w14:paraId="3C519B95" w14:textId="77777777" w:rsidR="00883885" w:rsidRDefault="00634551">
      <w:pPr>
        <w:spacing w:after="187" w:line="259" w:lineRule="auto"/>
        <w:ind w:left="163" w:hanging="10"/>
        <w:jc w:val="left"/>
      </w:pPr>
      <w:r>
        <w:rPr>
          <w:b/>
          <w:sz w:val="28"/>
        </w:rPr>
        <w:t>15-213 Białystok, ul. Mickiewicza 3</w:t>
      </w:r>
    </w:p>
    <w:p w14:paraId="21CA6F1C" w14:textId="77777777" w:rsidR="00883885" w:rsidRDefault="00634551">
      <w:pPr>
        <w:spacing w:after="518"/>
        <w:ind w:left="1416" w:firstLine="0"/>
      </w:pPr>
      <w:r>
        <w:t>WR-I.7155.2.2024.WI</w:t>
      </w:r>
    </w:p>
    <w:p w14:paraId="6E153FB0" w14:textId="77777777" w:rsidR="00883885" w:rsidRDefault="00634551">
      <w:pPr>
        <w:spacing w:after="0" w:line="259" w:lineRule="auto"/>
        <w:ind w:left="2763" w:right="1446" w:hanging="10"/>
        <w:jc w:val="center"/>
      </w:pPr>
      <w:r>
        <w:rPr>
          <w:b/>
        </w:rPr>
        <w:t>Pani</w:t>
      </w:r>
    </w:p>
    <w:p w14:paraId="40393DD2" w14:textId="77777777" w:rsidR="00883885" w:rsidRDefault="00634551">
      <w:pPr>
        <w:spacing w:after="11" w:line="249" w:lineRule="auto"/>
        <w:ind w:left="4951" w:hanging="10"/>
        <w:jc w:val="left"/>
      </w:pPr>
      <w:r>
        <w:rPr>
          <w:b/>
        </w:rPr>
        <w:t xml:space="preserve">Paulina </w:t>
      </w:r>
      <w:proofErr w:type="spellStart"/>
      <w:r>
        <w:rPr>
          <w:b/>
        </w:rPr>
        <w:t>Hennig</w:t>
      </w:r>
      <w:proofErr w:type="spellEnd"/>
      <w:r>
        <w:rPr>
          <w:b/>
        </w:rPr>
        <w:t>-Kloska</w:t>
      </w:r>
    </w:p>
    <w:p w14:paraId="6F0576EE" w14:textId="77777777" w:rsidR="00883885" w:rsidRDefault="00634551">
      <w:pPr>
        <w:spacing w:after="262" w:line="249" w:lineRule="auto"/>
        <w:ind w:left="4951" w:hanging="10"/>
        <w:jc w:val="left"/>
      </w:pPr>
      <w:r>
        <w:rPr>
          <w:b/>
        </w:rPr>
        <w:t>Minister Klimatu i Środowiska</w:t>
      </w:r>
    </w:p>
    <w:p w14:paraId="3FB079E7" w14:textId="77777777" w:rsidR="00883885" w:rsidRDefault="00634551">
      <w:pPr>
        <w:spacing w:after="0" w:line="259" w:lineRule="auto"/>
        <w:ind w:left="2763" w:right="1513" w:hanging="10"/>
        <w:jc w:val="center"/>
      </w:pPr>
      <w:r>
        <w:rPr>
          <w:b/>
        </w:rPr>
        <w:t>Pan</w:t>
      </w:r>
    </w:p>
    <w:p w14:paraId="70416D0E" w14:textId="77777777" w:rsidR="00883885" w:rsidRDefault="00634551">
      <w:pPr>
        <w:spacing w:after="0" w:line="259" w:lineRule="auto"/>
        <w:ind w:left="2763" w:hanging="10"/>
        <w:jc w:val="center"/>
      </w:pPr>
      <w:r>
        <w:rPr>
          <w:b/>
        </w:rPr>
        <w:t>Czesław Siekierski</w:t>
      </w:r>
    </w:p>
    <w:p w14:paraId="19019FA2" w14:textId="77777777" w:rsidR="00883885" w:rsidRDefault="00634551">
      <w:pPr>
        <w:spacing w:after="262" w:line="249" w:lineRule="auto"/>
        <w:ind w:left="4951" w:hanging="10"/>
        <w:jc w:val="left"/>
      </w:pPr>
      <w:r>
        <w:rPr>
          <w:b/>
        </w:rPr>
        <w:t>Minister Rolnictwa i Rozwoju Wsi</w:t>
      </w:r>
    </w:p>
    <w:p w14:paraId="6E55D2E7" w14:textId="77777777" w:rsidR="00883885" w:rsidRDefault="00634551">
      <w:pPr>
        <w:spacing w:after="0" w:line="259" w:lineRule="auto"/>
        <w:ind w:left="2763" w:right="1513" w:hanging="10"/>
        <w:jc w:val="center"/>
      </w:pPr>
      <w:r>
        <w:rPr>
          <w:b/>
        </w:rPr>
        <w:t>Pan</w:t>
      </w:r>
    </w:p>
    <w:p w14:paraId="6D88EBF0" w14:textId="77777777" w:rsidR="00883885" w:rsidRDefault="00634551">
      <w:pPr>
        <w:spacing w:after="0" w:line="259" w:lineRule="auto"/>
        <w:ind w:left="2793" w:firstLine="0"/>
        <w:jc w:val="center"/>
      </w:pPr>
      <w:r>
        <w:rPr>
          <w:b/>
        </w:rPr>
        <w:t xml:space="preserve">Marcin </w:t>
      </w:r>
      <w:proofErr w:type="spellStart"/>
      <w:r>
        <w:rPr>
          <w:b/>
        </w:rPr>
        <w:t>Kierwiński</w:t>
      </w:r>
      <w:proofErr w:type="spellEnd"/>
    </w:p>
    <w:p w14:paraId="38D0587D" w14:textId="77777777" w:rsidR="00883885" w:rsidRDefault="00634551">
      <w:pPr>
        <w:spacing w:after="703" w:line="249" w:lineRule="auto"/>
        <w:ind w:left="4951" w:right="776" w:hanging="10"/>
        <w:jc w:val="left"/>
      </w:pPr>
      <w:r>
        <w:rPr>
          <w:b/>
        </w:rPr>
        <w:t>Minister Spraw Wewnętrznych i Administracji</w:t>
      </w:r>
    </w:p>
    <w:p w14:paraId="2BDF8875" w14:textId="77777777" w:rsidR="00883885" w:rsidRDefault="00634551">
      <w:pPr>
        <w:spacing w:after="549" w:line="285" w:lineRule="auto"/>
        <w:ind w:left="-5" w:hanging="10"/>
      </w:pPr>
      <w:r>
        <w:rPr>
          <w:i/>
        </w:rPr>
        <w:t>Szanowni Państwo Ministrowie</w:t>
      </w:r>
    </w:p>
    <w:p w14:paraId="3982AA33" w14:textId="77777777" w:rsidR="00883885" w:rsidRDefault="00634551">
      <w:pPr>
        <w:ind w:left="-15"/>
      </w:pPr>
      <w:r>
        <w:t xml:space="preserve">Uprzejmie </w:t>
      </w:r>
      <w:r>
        <w:t>informuję,</w:t>
      </w:r>
      <w:r>
        <w:t xml:space="preserve"> </w:t>
      </w:r>
      <w:r>
        <w:t>że</w:t>
      </w:r>
      <w:r>
        <w:t xml:space="preserve"> 6 marca 2024 r. w Podlaskim </w:t>
      </w:r>
      <w:r>
        <w:t>Urzędzie</w:t>
      </w:r>
      <w:r>
        <w:t xml:space="preserve"> Wojewódzkim w </w:t>
      </w:r>
      <w:r>
        <w:t>Białymstoku</w:t>
      </w:r>
      <w:r>
        <w:t xml:space="preserve"> </w:t>
      </w:r>
      <w:r>
        <w:t>odbyło</w:t>
      </w:r>
      <w:r>
        <w:t xml:space="preserve"> </w:t>
      </w:r>
      <w:r>
        <w:t>się</w:t>
      </w:r>
      <w:r>
        <w:t xml:space="preserve"> spotkanie, na którym omówiono problemy natury organizacyjnej i kompetencyjnej oraz warunki </w:t>
      </w:r>
      <w:r>
        <w:t>współpracy</w:t>
      </w:r>
      <w:r>
        <w:t xml:space="preserve"> </w:t>
      </w:r>
      <w:r>
        <w:t>służb</w:t>
      </w:r>
      <w:r>
        <w:t xml:space="preserve"> odpowiedzialnych za </w:t>
      </w:r>
      <w:r>
        <w:t>podjęcie</w:t>
      </w:r>
      <w:r>
        <w:t xml:space="preserve"> </w:t>
      </w:r>
      <w:r>
        <w:t>działań</w:t>
      </w:r>
      <w:r>
        <w:t xml:space="preserve"> w przypadku </w:t>
      </w:r>
      <w:r>
        <w:t>zdarzeń</w:t>
      </w:r>
      <w:r>
        <w:t xml:space="preserve"> z </w:t>
      </w:r>
      <w:r>
        <w:t>udziałem</w:t>
      </w:r>
      <w:r>
        <w:t xml:space="preserve"> </w:t>
      </w:r>
      <w:r>
        <w:t>zwierząt</w:t>
      </w:r>
      <w:r>
        <w:t xml:space="preserve"> dzikich, w tym </w:t>
      </w:r>
      <w:r>
        <w:t>objętych</w:t>
      </w:r>
      <w:r>
        <w:t xml:space="preserve"> </w:t>
      </w:r>
      <w:r>
        <w:t>ochroną</w:t>
      </w:r>
      <w:r>
        <w:t xml:space="preserve"> </w:t>
      </w:r>
      <w:r>
        <w:t>gatunkową</w:t>
      </w:r>
      <w:r>
        <w:t xml:space="preserve"> oraz w przypadkach </w:t>
      </w:r>
      <w:r>
        <w:t>konieczności</w:t>
      </w:r>
      <w:r>
        <w:t xml:space="preserve"> udzielenia pomocy rannym dzikim </w:t>
      </w:r>
      <w:r>
        <w:t>zwierzętom.</w:t>
      </w:r>
      <w:r>
        <w:t xml:space="preserve"> W spotkaniu </w:t>
      </w:r>
      <w:r>
        <w:t>udział</w:t>
      </w:r>
      <w:r>
        <w:t xml:space="preserve"> </w:t>
      </w:r>
      <w:r>
        <w:t>wzięli</w:t>
      </w:r>
      <w:r>
        <w:t xml:space="preserve"> przedstawiciele: Generalnej Dyrekcji Ochrony </w:t>
      </w:r>
      <w:r>
        <w:t>Środowiska,</w:t>
      </w:r>
      <w:r>
        <w:t xml:space="preserve"> Regionalnej Dyrekcji Ochrony </w:t>
      </w:r>
      <w:r>
        <w:t>Środowisk</w:t>
      </w:r>
      <w:r>
        <w:t>a</w:t>
      </w:r>
      <w:r>
        <w:t xml:space="preserve"> w </w:t>
      </w:r>
      <w:r>
        <w:t>Białymstoku,</w:t>
      </w:r>
      <w:r>
        <w:t xml:space="preserve"> Regionalnej Dyrekcji Lasów </w:t>
      </w:r>
      <w:r>
        <w:t>Państwowych</w:t>
      </w:r>
      <w:r>
        <w:t xml:space="preserve"> w </w:t>
      </w:r>
      <w:r>
        <w:t>Białymstoku,</w:t>
      </w:r>
      <w:r>
        <w:t xml:space="preserve"> </w:t>
      </w:r>
      <w:r>
        <w:t>Białowieskiego</w:t>
      </w:r>
      <w:r>
        <w:t xml:space="preserve"> Parku Narodowego, Komendy Wojewódzkiej Policji w </w:t>
      </w:r>
      <w:r>
        <w:t>Białymstoku,</w:t>
      </w:r>
      <w:r>
        <w:t xml:space="preserve"> Komendy Wojewódzkiej </w:t>
      </w:r>
      <w:r>
        <w:t>Państwowej</w:t>
      </w:r>
      <w:r>
        <w:t xml:space="preserve"> </w:t>
      </w:r>
      <w:r>
        <w:t>Straży</w:t>
      </w:r>
      <w:r>
        <w:t xml:space="preserve"> </w:t>
      </w:r>
      <w:r>
        <w:t>Pożarnej</w:t>
      </w:r>
      <w:r>
        <w:t xml:space="preserve"> w </w:t>
      </w:r>
      <w:r>
        <w:t>Białymstoku,</w:t>
      </w:r>
      <w:r>
        <w:t xml:space="preserve"> Podlaskiego </w:t>
      </w:r>
      <w:r>
        <w:t>Oddziału</w:t>
      </w:r>
      <w:r>
        <w:t xml:space="preserve"> </w:t>
      </w:r>
      <w:r>
        <w:t>Straży</w:t>
      </w:r>
      <w:r>
        <w:t xml:space="preserve"> Granicznej, </w:t>
      </w:r>
      <w:r>
        <w:t>Zarządów</w:t>
      </w:r>
      <w:r>
        <w:t xml:space="preserve"> </w:t>
      </w:r>
      <w:r>
        <w:t>Okręgowych</w:t>
      </w:r>
      <w:r>
        <w:t xml:space="preserve"> </w:t>
      </w:r>
      <w:r>
        <w:t>PZŁ</w:t>
      </w:r>
      <w:r>
        <w:t xml:space="preserve"> w </w:t>
      </w:r>
      <w:r>
        <w:t>Białymstoku</w:t>
      </w:r>
      <w:r>
        <w:t xml:space="preserve"> i </w:t>
      </w:r>
      <w:r>
        <w:t>Łomży,</w:t>
      </w:r>
      <w:r>
        <w:t xml:space="preserve"> Wojewódzkiego Inspektoratu Weterynarii w </w:t>
      </w:r>
      <w:r>
        <w:t>Białymstoku,</w:t>
      </w:r>
      <w:r>
        <w:t xml:space="preserve"> </w:t>
      </w:r>
      <w:r>
        <w:t>Państwowej</w:t>
      </w:r>
      <w:r>
        <w:t xml:space="preserve"> </w:t>
      </w:r>
      <w:r>
        <w:t>Straży</w:t>
      </w:r>
      <w:r>
        <w:t xml:space="preserve"> </w:t>
      </w:r>
      <w:r>
        <w:t>Łowieckiej</w:t>
      </w:r>
      <w:r>
        <w:t xml:space="preserve"> w </w:t>
      </w:r>
      <w:r>
        <w:t>Białymstoku</w:t>
      </w:r>
      <w:r>
        <w:t xml:space="preserve"> oraz Podlaskiego </w:t>
      </w:r>
      <w:r>
        <w:t>Urzędu</w:t>
      </w:r>
      <w:r>
        <w:t xml:space="preserve"> Wojewódzkiego w </w:t>
      </w:r>
      <w:r>
        <w:t>Białymstoku.</w:t>
      </w:r>
    </w:p>
    <w:p w14:paraId="64C83B1F" w14:textId="77777777" w:rsidR="00883885" w:rsidRDefault="00634551">
      <w:pPr>
        <w:ind w:left="-15"/>
      </w:pPr>
      <w:r>
        <w:t xml:space="preserve">Niniejszym pismem </w:t>
      </w:r>
      <w:r>
        <w:t>chciałabym</w:t>
      </w:r>
      <w:r>
        <w:t xml:space="preserve"> </w:t>
      </w:r>
      <w:r>
        <w:t>zwrócić</w:t>
      </w:r>
      <w:r>
        <w:t xml:space="preserve"> </w:t>
      </w:r>
      <w:r>
        <w:t>uwagę</w:t>
      </w:r>
      <w:r>
        <w:t xml:space="preserve"> </w:t>
      </w:r>
      <w:r>
        <w:t>Państwa</w:t>
      </w:r>
      <w:r>
        <w:t xml:space="preserve"> Ministrów na prawne i praktyczne wyzwania z jakimi </w:t>
      </w:r>
      <w:r>
        <w:t>mierzą</w:t>
      </w:r>
      <w:r>
        <w:t xml:space="preserve"> </w:t>
      </w:r>
      <w:r>
        <w:t>się</w:t>
      </w:r>
      <w:r>
        <w:t xml:space="preserve"> instytucje </w:t>
      </w:r>
      <w:r>
        <w:t>zaangażowane</w:t>
      </w:r>
      <w:r>
        <w:t xml:space="preserve"> w </w:t>
      </w:r>
      <w:r>
        <w:t>działania</w:t>
      </w:r>
      <w:r>
        <w:t xml:space="preserve"> podejmowane w przypadkach </w:t>
      </w:r>
      <w:r>
        <w:t>zdarzeń</w:t>
      </w:r>
      <w:r>
        <w:t xml:space="preserve"> z </w:t>
      </w:r>
      <w:r>
        <w:t>udziałem</w:t>
      </w:r>
      <w:r>
        <w:t xml:space="preserve"> </w:t>
      </w:r>
      <w:r>
        <w:t>zwierząt</w:t>
      </w:r>
      <w:r>
        <w:t xml:space="preserve"> dzikich, podniesione podczas ww. spotkania i nie tylko. </w:t>
      </w:r>
      <w:r>
        <w:t>Jednocześnie</w:t>
      </w:r>
      <w:r>
        <w:t xml:space="preserve"> </w:t>
      </w:r>
      <w:r>
        <w:t>proszę</w:t>
      </w:r>
      <w:r>
        <w:t xml:space="preserve"> o </w:t>
      </w:r>
      <w:r>
        <w:t>podjęcie</w:t>
      </w:r>
      <w:r>
        <w:t xml:space="preserve"> kroków </w:t>
      </w:r>
      <w:r>
        <w:t>prowadzących</w:t>
      </w:r>
      <w:r>
        <w:t xml:space="preserve"> do zmiany przepisów prawa </w:t>
      </w:r>
      <w:r>
        <w:t>określającej</w:t>
      </w:r>
      <w:r>
        <w:t xml:space="preserve"> jasne kompetencje poszczególnych organów i </w:t>
      </w:r>
      <w:r>
        <w:t>służb</w:t>
      </w:r>
      <w:r>
        <w:t xml:space="preserve"> w tym </w:t>
      </w:r>
      <w:r>
        <w:t>dotyczące</w:t>
      </w:r>
      <w:r>
        <w:t xml:space="preserve"> ponoszonych przez nie kosztów oraz sposób ich </w:t>
      </w:r>
      <w:r>
        <w:t>działania.</w:t>
      </w:r>
    </w:p>
    <w:p w14:paraId="7090F0DF" w14:textId="77777777" w:rsidR="00883885" w:rsidRDefault="00634551">
      <w:pPr>
        <w:spacing w:after="109" w:line="267" w:lineRule="auto"/>
        <w:ind w:firstLine="708"/>
      </w:pPr>
      <w:r>
        <w:lastRenderedPageBreak/>
        <w:t xml:space="preserve">Zdarzenia z </w:t>
      </w:r>
      <w:r>
        <w:t>udziałem</w:t>
      </w:r>
      <w:r>
        <w:t xml:space="preserve"> dzikich </w:t>
      </w:r>
      <w:r>
        <w:t>zwierząt</w:t>
      </w:r>
      <w:r>
        <w:t xml:space="preserve"> </w:t>
      </w:r>
      <w:r>
        <w:t>generują</w:t>
      </w:r>
      <w:r>
        <w:t xml:space="preserve"> </w:t>
      </w:r>
      <w:r>
        <w:t>konieczność</w:t>
      </w:r>
      <w:r>
        <w:t xml:space="preserve"> </w:t>
      </w:r>
      <w:r>
        <w:t>podjęcia</w:t>
      </w:r>
      <w:r>
        <w:t xml:space="preserve"> </w:t>
      </w:r>
      <w:r>
        <w:t>różnego</w:t>
      </w:r>
      <w:r>
        <w:t xml:space="preserve"> rodzaju </w:t>
      </w:r>
      <w:r>
        <w:t>postępowań</w:t>
      </w:r>
      <w:r>
        <w:t xml:space="preserve"> i </w:t>
      </w:r>
      <w:r>
        <w:t>działań</w:t>
      </w:r>
      <w:r>
        <w:t xml:space="preserve"> </w:t>
      </w:r>
      <w:r>
        <w:t>związanych</w:t>
      </w:r>
      <w:r>
        <w:t xml:space="preserve"> z </w:t>
      </w:r>
      <w:r>
        <w:t>ranną</w:t>
      </w:r>
      <w:r>
        <w:t xml:space="preserve"> lub </w:t>
      </w:r>
      <w:r>
        <w:t>potrzebującą</w:t>
      </w:r>
      <w:r>
        <w:t xml:space="preserve"> pomocy </w:t>
      </w:r>
      <w:r>
        <w:t>zwierzyną,</w:t>
      </w:r>
      <w:r>
        <w:t xml:space="preserve"> </w:t>
      </w:r>
      <w:r>
        <w:t>uśmierceniem</w:t>
      </w:r>
      <w:r>
        <w:t xml:space="preserve"> </w:t>
      </w:r>
      <w:r>
        <w:t xml:space="preserve">rannej zwierzyny, </w:t>
      </w:r>
      <w:r>
        <w:t>postępowań</w:t>
      </w:r>
      <w:r>
        <w:t xml:space="preserve"> ze </w:t>
      </w:r>
      <w:r>
        <w:t>zwłokami</w:t>
      </w:r>
      <w:r>
        <w:t xml:space="preserve"> </w:t>
      </w:r>
      <w:r>
        <w:t>padłej</w:t>
      </w:r>
      <w:r>
        <w:t xml:space="preserve"> lub </w:t>
      </w:r>
      <w:r>
        <w:t>uśmierconej</w:t>
      </w:r>
      <w:r>
        <w:t xml:space="preserve"> zwierzyny, </w:t>
      </w:r>
      <w:r>
        <w:t>postępowań</w:t>
      </w:r>
      <w:r>
        <w:t xml:space="preserve"> ze </w:t>
      </w:r>
      <w:r>
        <w:t>zwłokami</w:t>
      </w:r>
      <w:r>
        <w:t xml:space="preserve"> </w:t>
      </w:r>
      <w:r>
        <w:t>zwierząt</w:t>
      </w:r>
      <w:r>
        <w:t xml:space="preserve"> dzikich </w:t>
      </w:r>
      <w:r>
        <w:t>znajdujących</w:t>
      </w:r>
      <w:r>
        <w:t xml:space="preserve"> </w:t>
      </w:r>
      <w:r>
        <w:t>się</w:t>
      </w:r>
      <w:r>
        <w:t xml:space="preserve"> na terenie </w:t>
      </w:r>
      <w:r>
        <w:t>nieruchomości</w:t>
      </w:r>
      <w:r>
        <w:t xml:space="preserve"> </w:t>
      </w:r>
      <w:r>
        <w:t>będącej</w:t>
      </w:r>
      <w:r>
        <w:t xml:space="preserve"> </w:t>
      </w:r>
      <w:r>
        <w:t>własnością</w:t>
      </w:r>
      <w:r>
        <w:t xml:space="preserve"> osoby prywatnej, </w:t>
      </w:r>
      <w:r>
        <w:t>postępowań</w:t>
      </w:r>
      <w:r>
        <w:t xml:space="preserve"> ze </w:t>
      </w:r>
      <w:r>
        <w:t>zwierzyną</w:t>
      </w:r>
      <w:r>
        <w:t xml:space="preserve"> </w:t>
      </w:r>
      <w:r>
        <w:t>przebywającą</w:t>
      </w:r>
      <w:r>
        <w:t xml:space="preserve"> na terenach zabudowanych, </w:t>
      </w:r>
      <w:r>
        <w:t>postępowań</w:t>
      </w:r>
      <w:r>
        <w:t xml:space="preserve"> ze </w:t>
      </w:r>
      <w:r>
        <w:t>zwierzętami</w:t>
      </w:r>
      <w:r>
        <w:t xml:space="preserve"> dzikimi </w:t>
      </w:r>
      <w:r>
        <w:t>objętymi</w:t>
      </w:r>
      <w:r>
        <w:t xml:space="preserve"> </w:t>
      </w:r>
      <w:r>
        <w:t>ochroną</w:t>
      </w:r>
      <w:r>
        <w:t xml:space="preserve"> </w:t>
      </w:r>
      <w:r>
        <w:t>gatunkową,</w:t>
      </w:r>
      <w:r>
        <w:t xml:space="preserve"> a </w:t>
      </w:r>
      <w:r>
        <w:t>także</w:t>
      </w:r>
      <w:r>
        <w:t xml:space="preserve"> </w:t>
      </w:r>
      <w:r>
        <w:t>postępowań</w:t>
      </w:r>
      <w:r>
        <w:t xml:space="preserve"> w przypadku zastosowania broni Palmera.</w:t>
      </w:r>
    </w:p>
    <w:p w14:paraId="03758856" w14:textId="77777777" w:rsidR="00883885" w:rsidRDefault="00634551">
      <w:pPr>
        <w:pStyle w:val="Nagwek1"/>
        <w:ind w:left="703"/>
      </w:pPr>
      <w:r>
        <w:t>Postępowanie</w:t>
      </w:r>
      <w:r>
        <w:t xml:space="preserve"> z </w:t>
      </w:r>
      <w:r>
        <w:t>ranną</w:t>
      </w:r>
      <w:r>
        <w:t xml:space="preserve"> lub </w:t>
      </w:r>
      <w:r>
        <w:t>potrzebującą</w:t>
      </w:r>
      <w:r>
        <w:t xml:space="preserve"> pomocy </w:t>
      </w:r>
      <w:r>
        <w:t>zwierzyną</w:t>
      </w:r>
    </w:p>
    <w:p w14:paraId="4EFBFF51" w14:textId="77777777" w:rsidR="00883885" w:rsidRDefault="00634551">
      <w:pPr>
        <w:ind w:left="-15"/>
      </w:pPr>
      <w:r>
        <w:t xml:space="preserve">Przepisy ustawy z dnia 13 </w:t>
      </w:r>
      <w:r>
        <w:t>października</w:t>
      </w:r>
      <w:r>
        <w:t xml:space="preserve"> 1995 r. Prawo </w:t>
      </w:r>
      <w:r>
        <w:t>łowieckie</w:t>
      </w:r>
      <w:r>
        <w:t xml:space="preserve"> (Dz. U. z 2023 r. poz. 1082) – dalej jako </w:t>
      </w:r>
      <w:r>
        <w:t>„</w:t>
      </w:r>
      <w:proofErr w:type="spellStart"/>
      <w:r>
        <w:t>P.ł</w:t>
      </w:r>
      <w:proofErr w:type="spellEnd"/>
      <w:r>
        <w:t>.”,</w:t>
      </w:r>
      <w:r>
        <w:t xml:space="preserve"> zasadniczo nie </w:t>
      </w:r>
      <w:r>
        <w:t>regulują</w:t>
      </w:r>
      <w:r>
        <w:t xml:space="preserve"> </w:t>
      </w:r>
      <w:r>
        <w:t>postępowania</w:t>
      </w:r>
      <w:r>
        <w:t xml:space="preserve"> z </w:t>
      </w:r>
      <w:r>
        <w:t>ranną</w:t>
      </w:r>
      <w:r>
        <w:t xml:space="preserve"> lub </w:t>
      </w:r>
      <w:r>
        <w:t>potrzebującą</w:t>
      </w:r>
      <w:r>
        <w:t xml:space="preserve"> pomocy </w:t>
      </w:r>
      <w:r>
        <w:t>zwierzyną.</w:t>
      </w:r>
      <w:r>
        <w:t xml:space="preserve"> Jedynie art. 9 ust. 2 </w:t>
      </w:r>
      <w:proofErr w:type="spellStart"/>
      <w:r>
        <w:t>P.ł</w:t>
      </w:r>
      <w:proofErr w:type="spellEnd"/>
      <w:r>
        <w:t>.</w:t>
      </w:r>
      <w:r>
        <w:t xml:space="preserve"> </w:t>
      </w:r>
      <w:r>
        <w:t>upoważnia</w:t>
      </w:r>
      <w:r>
        <w:t xml:space="preserve"> </w:t>
      </w:r>
      <w:r>
        <w:t>starostę</w:t>
      </w:r>
      <w:r>
        <w:t xml:space="preserve"> do </w:t>
      </w:r>
      <w:r>
        <w:t>wyrażenia</w:t>
      </w:r>
      <w:r>
        <w:t xml:space="preserve"> zgody, na okres do 6 </w:t>
      </w:r>
      <w:r>
        <w:t>miesięcy,</w:t>
      </w:r>
      <w:r>
        <w:t xml:space="preserve"> na przetrzymywanie zwierzyny, osobie, która </w:t>
      </w:r>
      <w:r>
        <w:t>weszła</w:t>
      </w:r>
      <w:r>
        <w:t xml:space="preserve"> w jej posiadanie w wyniku osierocenia, wypadku lub innego uszkodzenia </w:t>
      </w:r>
      <w:r>
        <w:t>ciała</w:t>
      </w:r>
      <w:r>
        <w:t xml:space="preserve"> zwierzyny, </w:t>
      </w:r>
      <w:r>
        <w:t>mając</w:t>
      </w:r>
      <w:r>
        <w:t xml:space="preserve"> na uwadze </w:t>
      </w:r>
      <w:r>
        <w:t>potrzebę</w:t>
      </w:r>
      <w:r>
        <w:t xml:space="preserve"> </w:t>
      </w:r>
      <w:r>
        <w:t>podjęcia</w:t>
      </w:r>
      <w:r>
        <w:t xml:space="preserve"> koniecznej opieki i leczenia. Osoba ta poprzez </w:t>
      </w:r>
      <w:r>
        <w:t>złożenie</w:t>
      </w:r>
      <w:r>
        <w:t xml:space="preserve"> wniosku o wydanie tej zgody</w:t>
      </w:r>
      <w:r>
        <w:t xml:space="preserve"> dobrowolnie </w:t>
      </w:r>
      <w:r>
        <w:t>zobowiązuje</w:t>
      </w:r>
      <w:r>
        <w:t xml:space="preserve"> </w:t>
      </w:r>
      <w:r>
        <w:t>się</w:t>
      </w:r>
      <w:r>
        <w:t xml:space="preserve"> do udzielenia pomocy takiemu </w:t>
      </w:r>
      <w:r>
        <w:t>zwierzęciu</w:t>
      </w:r>
      <w:r>
        <w:t xml:space="preserve"> na </w:t>
      </w:r>
      <w:r>
        <w:t>własny</w:t>
      </w:r>
      <w:r>
        <w:t xml:space="preserve"> koszt. </w:t>
      </w:r>
      <w:r>
        <w:t>Należy</w:t>
      </w:r>
      <w:r>
        <w:t xml:space="preserve"> </w:t>
      </w:r>
      <w:r>
        <w:t>również</w:t>
      </w:r>
      <w:r>
        <w:t xml:space="preserve"> </w:t>
      </w:r>
      <w:r>
        <w:t>nadmienić,</w:t>
      </w:r>
      <w:r>
        <w:t xml:space="preserve"> </w:t>
      </w:r>
      <w:r>
        <w:t>że</w:t>
      </w:r>
      <w:r>
        <w:t xml:space="preserve"> przetrzymywanie zwierzyny bez zezwolenia, stanowi wykroczenie </w:t>
      </w:r>
      <w:r>
        <w:t>łowieckie</w:t>
      </w:r>
      <w:r>
        <w:t xml:space="preserve"> </w:t>
      </w:r>
      <w:r>
        <w:t>zagrożone</w:t>
      </w:r>
      <w:r>
        <w:t xml:space="preserve"> </w:t>
      </w:r>
      <w:r>
        <w:t>karą</w:t>
      </w:r>
      <w:r>
        <w:t xml:space="preserve"> grzywny - art. 51 ust. 1 pkt 3 </w:t>
      </w:r>
      <w:proofErr w:type="spellStart"/>
      <w:r>
        <w:t>P.ł</w:t>
      </w:r>
      <w:proofErr w:type="spellEnd"/>
      <w:r>
        <w:t>.</w:t>
      </w:r>
    </w:p>
    <w:p w14:paraId="347EA97B" w14:textId="77777777" w:rsidR="00883885" w:rsidRDefault="00634551">
      <w:pPr>
        <w:ind w:left="-15"/>
      </w:pPr>
      <w:r>
        <w:t xml:space="preserve">Alternatywnym sposobem </w:t>
      </w:r>
      <w:r>
        <w:t>postępowania</w:t>
      </w:r>
      <w:r>
        <w:t xml:space="preserve"> od przedstawionego </w:t>
      </w:r>
      <w:r>
        <w:t>powyżej,</w:t>
      </w:r>
      <w:r>
        <w:t xml:space="preserve"> jest przekazanie rannej zwierzyny do </w:t>
      </w:r>
      <w:r>
        <w:t>ośrodka</w:t>
      </w:r>
      <w:r>
        <w:t xml:space="preserve"> rehabilitacji </w:t>
      </w:r>
      <w:r>
        <w:t>zwierząt,</w:t>
      </w:r>
      <w:r>
        <w:t xml:space="preserve"> o którym mowa w art. 75 ustawy z dnia 16 kwietnia 2004 r. o ochronie przyrody (Dz. U. z 2023 r. poz. 1336 z </w:t>
      </w:r>
      <w:proofErr w:type="spellStart"/>
      <w:r>
        <w:t>późn</w:t>
      </w:r>
      <w:proofErr w:type="spellEnd"/>
      <w:r>
        <w:t>.</w:t>
      </w:r>
      <w:r>
        <w:t xml:space="preserve"> zm.) – dalej jako „</w:t>
      </w:r>
      <w:proofErr w:type="spellStart"/>
      <w:r>
        <w:t>u.o.p</w:t>
      </w:r>
      <w:proofErr w:type="spellEnd"/>
      <w:r>
        <w:t xml:space="preserve">.”. Lista </w:t>
      </w:r>
      <w:r>
        <w:t>ośrodków</w:t>
      </w:r>
      <w:r>
        <w:t xml:space="preserve"> </w:t>
      </w:r>
      <w:r>
        <w:t>dostępna</w:t>
      </w:r>
      <w:r>
        <w:t xml:space="preserve"> jest na stronie internetowej Generalnej Dyrekcji Ochrony </w:t>
      </w:r>
      <w:r>
        <w:t>Środowiska.</w:t>
      </w:r>
    </w:p>
    <w:p w14:paraId="7A38B277" w14:textId="77777777" w:rsidR="00883885" w:rsidRDefault="00634551">
      <w:pPr>
        <w:ind w:left="-15"/>
      </w:pPr>
      <w:r>
        <w:t xml:space="preserve">W przypadku wypadku komunikacyjnego, w którym </w:t>
      </w:r>
      <w:r>
        <w:t>zostało</w:t>
      </w:r>
      <w:r>
        <w:t xml:space="preserve"> ranne </w:t>
      </w:r>
      <w:r>
        <w:t>zwierzę,</w:t>
      </w:r>
      <w:r>
        <w:t xml:space="preserve"> zgodnie z art. 25 ustawy z dnia 21 sierpnia 1997 r. o ochronie </w:t>
      </w:r>
      <w:r>
        <w:t>zwierząt</w:t>
      </w:r>
      <w:r>
        <w:t xml:space="preserve"> (Dz. U. z 2023 r. poz. 1580 z </w:t>
      </w:r>
      <w:proofErr w:type="spellStart"/>
      <w:r>
        <w:t>późn</w:t>
      </w:r>
      <w:proofErr w:type="spellEnd"/>
      <w:r>
        <w:t>.</w:t>
      </w:r>
      <w:r>
        <w:t xml:space="preserve"> zm.) – dalej jako „</w:t>
      </w:r>
      <w:proofErr w:type="spellStart"/>
      <w:r>
        <w:t>u.o.z</w:t>
      </w:r>
      <w:proofErr w:type="spellEnd"/>
      <w:r>
        <w:t xml:space="preserve">.”, </w:t>
      </w:r>
      <w:r>
        <w:t>prowadzący</w:t>
      </w:r>
      <w:r>
        <w:t xml:space="preserve"> pojazd mechaniczny, który </w:t>
      </w:r>
      <w:r>
        <w:t>potrącił</w:t>
      </w:r>
      <w:r>
        <w:t xml:space="preserve"> </w:t>
      </w:r>
      <w:r>
        <w:t>zwierzę,</w:t>
      </w:r>
      <w:r>
        <w:t xml:space="preserve"> ma </w:t>
      </w:r>
      <w:r>
        <w:t>obowiązek,</w:t>
      </w:r>
      <w:r>
        <w:t xml:space="preserve"> w </w:t>
      </w:r>
      <w:r>
        <w:t>miarę</w:t>
      </w:r>
      <w:r>
        <w:t xml:space="preserve"> </w:t>
      </w:r>
      <w:r>
        <w:t>możliwości,</w:t>
      </w:r>
      <w:r>
        <w:t xml:space="preserve"> zapewnienia pomocy temu </w:t>
      </w:r>
      <w:r>
        <w:t>zwierzęciu</w:t>
      </w:r>
      <w:r>
        <w:t xml:space="preserve"> lub zawiadomienia jednej ze </w:t>
      </w:r>
      <w:r>
        <w:t>służb,</w:t>
      </w:r>
      <w:r>
        <w:t xml:space="preserve"> o których mowa w art. 33 ust. 3 tej ustawy. Naruszenie tego </w:t>
      </w:r>
      <w:r>
        <w:t>obowiązku</w:t>
      </w:r>
      <w:r>
        <w:t xml:space="preserve"> jest wykroczeniem </w:t>
      </w:r>
      <w:r>
        <w:t>zagrożonym</w:t>
      </w:r>
      <w:r>
        <w:t xml:space="preserve"> </w:t>
      </w:r>
      <w:r>
        <w:t>karą</w:t>
      </w:r>
      <w:r>
        <w:t xml:space="preserve"> aresztu lub grzywny - art. 37 </w:t>
      </w:r>
      <w:proofErr w:type="spellStart"/>
      <w:r>
        <w:t>u.o.z</w:t>
      </w:r>
      <w:proofErr w:type="spellEnd"/>
      <w:r>
        <w:t>. Ponadto z art. 45 ust. 1 pkt 6 ustawy z dnia 20 czerw</w:t>
      </w:r>
      <w:r>
        <w:t xml:space="preserve">ca 1997 r. Prawo o ruchu drogowym (Dz. U. z 2023 r. poz. 1047 z </w:t>
      </w:r>
      <w:proofErr w:type="spellStart"/>
      <w:r>
        <w:t>późn</w:t>
      </w:r>
      <w:proofErr w:type="spellEnd"/>
      <w:r>
        <w:t>.</w:t>
      </w:r>
      <w:r>
        <w:t xml:space="preserve"> zm.) – dalej jako „</w:t>
      </w:r>
      <w:proofErr w:type="spellStart"/>
      <w:r>
        <w:t>P.r.d</w:t>
      </w:r>
      <w:proofErr w:type="spellEnd"/>
      <w:r>
        <w:t xml:space="preserve">.”, </w:t>
      </w:r>
      <w:r>
        <w:t>wywieść</w:t>
      </w:r>
      <w:r>
        <w:t xml:space="preserve"> </w:t>
      </w:r>
      <w:r>
        <w:t>można</w:t>
      </w:r>
      <w:r>
        <w:t xml:space="preserve"> </w:t>
      </w:r>
      <w:r>
        <w:t>obowiązek</w:t>
      </w:r>
      <w:r>
        <w:t xml:space="preserve"> </w:t>
      </w:r>
      <w:r>
        <w:t>kierującego</w:t>
      </w:r>
      <w:r>
        <w:t xml:space="preserve"> </w:t>
      </w:r>
      <w:r>
        <w:t>usunięcia</w:t>
      </w:r>
      <w:r>
        <w:t xml:space="preserve"> rannego (lub martwego </w:t>
      </w:r>
      <w:r>
        <w:t>zwierzęcia)</w:t>
      </w:r>
      <w:r>
        <w:t xml:space="preserve"> z drogi, </w:t>
      </w:r>
      <w:r>
        <w:t>jeżeli</w:t>
      </w:r>
      <w:r>
        <w:t xml:space="preserve"> jego pozostawienie na drodze </w:t>
      </w:r>
      <w:r>
        <w:t>mogłoby</w:t>
      </w:r>
      <w:r>
        <w:t xml:space="preserve"> </w:t>
      </w:r>
      <w:r>
        <w:t>zagrozić</w:t>
      </w:r>
      <w:r>
        <w:t xml:space="preserve"> </w:t>
      </w:r>
      <w:r>
        <w:t>bezpieczeństwu</w:t>
      </w:r>
      <w:r>
        <w:t xml:space="preserve"> ruchu, lub </w:t>
      </w:r>
      <w:r>
        <w:t>obowiązek</w:t>
      </w:r>
      <w:r>
        <w:t xml:space="preserve"> oznaczenia </w:t>
      </w:r>
      <w:r>
        <w:t>zwierzęcia</w:t>
      </w:r>
      <w:r>
        <w:t xml:space="preserve"> w sposób widoczny w </w:t>
      </w:r>
      <w:r>
        <w:t>dzień</w:t>
      </w:r>
      <w:r>
        <w:t xml:space="preserve"> i w nocy, </w:t>
      </w:r>
      <w:r>
        <w:t>jeżeli</w:t>
      </w:r>
      <w:r>
        <w:t xml:space="preserve"> jego </w:t>
      </w:r>
      <w:r>
        <w:t>usunięcie</w:t>
      </w:r>
      <w:r>
        <w:t xml:space="preserve"> z drogi nie jest </w:t>
      </w:r>
      <w:r>
        <w:t>możliwe.</w:t>
      </w:r>
      <w:r>
        <w:t xml:space="preserve"> </w:t>
      </w:r>
      <w:r>
        <w:t>Jeżeli</w:t>
      </w:r>
      <w:r>
        <w:t xml:space="preserve"> ranne </w:t>
      </w:r>
      <w:r>
        <w:t>zwierzę</w:t>
      </w:r>
      <w:r>
        <w:t xml:space="preserve"> stanowi </w:t>
      </w:r>
      <w:r>
        <w:t>zagrożenie</w:t>
      </w:r>
      <w:r>
        <w:t xml:space="preserve"> dla </w:t>
      </w:r>
      <w:r>
        <w:t>bezpieczeństwa</w:t>
      </w:r>
      <w:r>
        <w:t xml:space="preserve"> ruchu drogowego wskazane jest powiadomienie o tym zdarzeniu Policji, do której </w:t>
      </w:r>
      <w:r>
        <w:t>obowiązków</w:t>
      </w:r>
      <w:r>
        <w:t xml:space="preserve"> </w:t>
      </w:r>
      <w:r>
        <w:t>należy</w:t>
      </w:r>
      <w:r>
        <w:t xml:space="preserve"> czuwanie nad </w:t>
      </w:r>
      <w:r>
        <w:t>bezpieczeństwem</w:t>
      </w:r>
      <w:r>
        <w:t xml:space="preserve"> i </w:t>
      </w:r>
      <w:r>
        <w:t>porządkiem</w:t>
      </w:r>
      <w:r>
        <w:t xml:space="preserve"> ruchu na drogach - art. 129 ust. 1 </w:t>
      </w:r>
      <w:proofErr w:type="spellStart"/>
      <w:r>
        <w:t>P.r.d</w:t>
      </w:r>
      <w:proofErr w:type="spellEnd"/>
      <w:r>
        <w:t xml:space="preserve">. </w:t>
      </w:r>
      <w:r>
        <w:t>Mając</w:t>
      </w:r>
      <w:r>
        <w:t xml:space="preserve"> na uwadze, </w:t>
      </w:r>
      <w:r>
        <w:t>że</w:t>
      </w:r>
      <w:r>
        <w:t xml:space="preserve"> ranne </w:t>
      </w:r>
      <w:r>
        <w:t>zwierzę</w:t>
      </w:r>
      <w:r>
        <w:t xml:space="preserve"> pozostawione na poboczu drogi stanowi potencjalne </w:t>
      </w:r>
      <w:r>
        <w:t>zagrożenie</w:t>
      </w:r>
      <w:r>
        <w:t xml:space="preserve"> dla ruchu drogowego, </w:t>
      </w:r>
      <w:r>
        <w:t>gdyż</w:t>
      </w:r>
      <w:r>
        <w:t xml:space="preserve"> </w:t>
      </w:r>
      <w:r>
        <w:t>może</w:t>
      </w:r>
      <w:r>
        <w:t xml:space="preserve"> ponownie </w:t>
      </w:r>
      <w:r>
        <w:t>wejść</w:t>
      </w:r>
      <w:r>
        <w:t xml:space="preserve"> na </w:t>
      </w:r>
      <w:r>
        <w:t>drogę,</w:t>
      </w:r>
      <w:r>
        <w:t xml:space="preserve"> Policja powinna </w:t>
      </w:r>
      <w:r>
        <w:t>podjąć</w:t>
      </w:r>
      <w:r>
        <w:t xml:space="preserve"> </w:t>
      </w:r>
      <w:r>
        <w:t>działania</w:t>
      </w:r>
      <w:r>
        <w:t xml:space="preserve"> </w:t>
      </w:r>
      <w:r>
        <w:t>mające</w:t>
      </w:r>
      <w:r>
        <w:t xml:space="preserve"> na celu udzielenie pomocy rannemu </w:t>
      </w:r>
      <w:r>
        <w:t>zwierzęciu.</w:t>
      </w:r>
    </w:p>
    <w:p w14:paraId="6C2376D0" w14:textId="77777777" w:rsidR="00883885" w:rsidRDefault="00634551">
      <w:pPr>
        <w:ind w:left="-15"/>
      </w:pPr>
      <w:r>
        <w:t xml:space="preserve">Zgodnie z art. 2 ust. 1 pkt 1 </w:t>
      </w:r>
      <w:proofErr w:type="spellStart"/>
      <w:r>
        <w:t>u.o.p</w:t>
      </w:r>
      <w:proofErr w:type="spellEnd"/>
      <w:r>
        <w:t xml:space="preserve">. ochrona przyrody polega m.in. na zachowaniu dziko </w:t>
      </w:r>
      <w:r>
        <w:t>występujących</w:t>
      </w:r>
      <w:r>
        <w:t xml:space="preserve"> </w:t>
      </w:r>
      <w:r>
        <w:t>zwierząt.</w:t>
      </w:r>
      <w:r>
        <w:t xml:space="preserve"> </w:t>
      </w:r>
      <w:r>
        <w:t>Słowo</w:t>
      </w:r>
      <w:r>
        <w:t xml:space="preserve"> „zachowanie” oznacza w </w:t>
      </w:r>
      <w:r>
        <w:t>języku</w:t>
      </w:r>
      <w:r>
        <w:t xml:space="preserve"> polskim </w:t>
      </w:r>
      <w:r>
        <w:t>również</w:t>
      </w:r>
      <w:r>
        <w:t xml:space="preserve"> dochowanie </w:t>
      </w:r>
      <w:r>
        <w:t>czegoś</w:t>
      </w:r>
      <w:r>
        <w:t xml:space="preserve"> „w stanie niezmienionym, nienaruszonym lub niezniszczonym mimo </w:t>
      </w:r>
      <w:r>
        <w:t>upływu</w:t>
      </w:r>
      <w:r>
        <w:t xml:space="preserve"> czasu lub </w:t>
      </w:r>
      <w:r>
        <w:t>niesprzyjających</w:t>
      </w:r>
      <w:r>
        <w:t xml:space="preserve"> </w:t>
      </w:r>
      <w:r>
        <w:t>okoliczności”,</w:t>
      </w:r>
      <w:r>
        <w:t xml:space="preserve"> </w:t>
      </w:r>
      <w:r>
        <w:t>można</w:t>
      </w:r>
      <w:r>
        <w:t xml:space="preserve"> </w:t>
      </w:r>
      <w:r>
        <w:t>uznać,</w:t>
      </w:r>
      <w:r>
        <w:t xml:space="preserve"> </w:t>
      </w:r>
      <w:r>
        <w:t>że</w:t>
      </w:r>
      <w:r>
        <w:t xml:space="preserve"> ochrona przyrody obejmuje wszelkie </w:t>
      </w:r>
      <w:r>
        <w:t>działania,</w:t>
      </w:r>
      <w:r>
        <w:t xml:space="preserve"> które </w:t>
      </w:r>
      <w:r>
        <w:t>zapobiegają</w:t>
      </w:r>
      <w:r>
        <w:t xml:space="preserve"> zmniejszaniu </w:t>
      </w:r>
      <w:r>
        <w:t>się</w:t>
      </w:r>
      <w:r>
        <w:t xml:space="preserve"> populacji dzikich </w:t>
      </w:r>
      <w:r>
        <w:t>zwierząt,</w:t>
      </w:r>
      <w:r>
        <w:t xml:space="preserve"> a </w:t>
      </w:r>
      <w:r>
        <w:t>więc</w:t>
      </w:r>
      <w:r>
        <w:t xml:space="preserve"> </w:t>
      </w:r>
      <w:r>
        <w:t>również</w:t>
      </w:r>
      <w:r>
        <w:t xml:space="preserve"> </w:t>
      </w:r>
      <w:r>
        <w:t>działania</w:t>
      </w:r>
      <w:r>
        <w:t xml:space="preserve"> </w:t>
      </w:r>
      <w:r>
        <w:t>polegające</w:t>
      </w:r>
      <w:r>
        <w:t xml:space="preserve"> na udzielaniu pomocy w incydentalnych przypadkach, </w:t>
      </w:r>
      <w:r>
        <w:t>jeżeli</w:t>
      </w:r>
      <w:r>
        <w:t xml:space="preserve"> </w:t>
      </w:r>
      <w:r>
        <w:t>zwierzę</w:t>
      </w:r>
      <w:r>
        <w:t xml:space="preserve"> </w:t>
      </w:r>
      <w:r>
        <w:t>można</w:t>
      </w:r>
      <w:r>
        <w:t xml:space="preserve"> </w:t>
      </w:r>
      <w:r>
        <w:t>uratować.</w:t>
      </w:r>
      <w:r>
        <w:t xml:space="preserve"> </w:t>
      </w:r>
      <w:r>
        <w:t>Należy</w:t>
      </w:r>
      <w:r>
        <w:t xml:space="preserve"> przy tym </w:t>
      </w:r>
      <w:r>
        <w:t>zauważyć,</w:t>
      </w:r>
      <w:r>
        <w:t xml:space="preserve"> </w:t>
      </w:r>
      <w:r>
        <w:t>że</w:t>
      </w:r>
      <w:r>
        <w:t xml:space="preserve"> przypadki takie </w:t>
      </w:r>
      <w:r>
        <w:t>mają</w:t>
      </w:r>
      <w:r>
        <w:t xml:space="preserve"> charakter lokalny. Co za </w:t>
      </w:r>
      <w:r>
        <w:lastRenderedPageBreak/>
        <w:t xml:space="preserve">tym idzie, zgodnie z art. 7 ust. 1 pkt 1 ustawy z dnia 8 marca 1990 r. o </w:t>
      </w:r>
      <w:r>
        <w:t>samorządzie</w:t>
      </w:r>
      <w:r>
        <w:t xml:space="preserve"> gminnym (Dz. U. z 2024 r. poz. 40 z </w:t>
      </w:r>
      <w:proofErr w:type="spellStart"/>
      <w:r>
        <w:t>późn</w:t>
      </w:r>
      <w:proofErr w:type="spellEnd"/>
      <w:r>
        <w:t>.</w:t>
      </w:r>
      <w:r>
        <w:t xml:space="preserve"> zm.) – dalej jako „</w:t>
      </w:r>
      <w:proofErr w:type="spellStart"/>
      <w:r>
        <w:t>u.s.g</w:t>
      </w:r>
      <w:proofErr w:type="spellEnd"/>
      <w:r>
        <w:t xml:space="preserve">.”, do </w:t>
      </w:r>
      <w:r>
        <w:t>zadań</w:t>
      </w:r>
      <w:r>
        <w:t xml:space="preserve"> </w:t>
      </w:r>
      <w:r>
        <w:t>własnych</w:t>
      </w:r>
      <w:r>
        <w:t xml:space="preserve"> gminy </w:t>
      </w:r>
      <w:r>
        <w:t>należą</w:t>
      </w:r>
      <w:r>
        <w:t xml:space="preserve"> m.in. zadania w zakresie ochrony przyrody, to </w:t>
      </w:r>
      <w:r>
        <w:t>można</w:t>
      </w:r>
      <w:r>
        <w:t xml:space="preserve"> </w:t>
      </w:r>
      <w:r>
        <w:t>uznać,</w:t>
      </w:r>
      <w:r>
        <w:t xml:space="preserve"> </w:t>
      </w:r>
      <w:r>
        <w:t>że</w:t>
      </w:r>
      <w:r>
        <w:t xml:space="preserve"> do </w:t>
      </w:r>
      <w:r>
        <w:t>zadań</w:t>
      </w:r>
      <w:r>
        <w:t xml:space="preserve"> gminy </w:t>
      </w:r>
      <w:r>
        <w:t>należy</w:t>
      </w:r>
      <w:r>
        <w:t xml:space="preserve"> </w:t>
      </w:r>
      <w:r>
        <w:t>również</w:t>
      </w:r>
      <w:r>
        <w:t xml:space="preserve"> udzielanie pomocy dzikim </w:t>
      </w:r>
      <w:r>
        <w:t>zwierzętom</w:t>
      </w:r>
      <w:r>
        <w:t xml:space="preserve"> </w:t>
      </w:r>
      <w:r>
        <w:t>przebywającym</w:t>
      </w:r>
      <w:r>
        <w:t xml:space="preserve"> na terenie gminy, w </w:t>
      </w:r>
      <w:r>
        <w:t>szczeg</w:t>
      </w:r>
      <w:r>
        <w:t>ólności</w:t>
      </w:r>
      <w:r>
        <w:t xml:space="preserve"> poprzez zorganizowanie akcji ratunkowych lub zapewnienie transportu </w:t>
      </w:r>
      <w:r>
        <w:t>zwierząt</w:t>
      </w:r>
      <w:r>
        <w:t xml:space="preserve"> do </w:t>
      </w:r>
      <w:r>
        <w:t>ośrodków</w:t>
      </w:r>
      <w:r>
        <w:t xml:space="preserve"> ich rehabilitacji.</w:t>
      </w:r>
    </w:p>
    <w:p w14:paraId="279205DF" w14:textId="77777777" w:rsidR="00883885" w:rsidRDefault="00634551">
      <w:pPr>
        <w:ind w:left="-15"/>
      </w:pPr>
      <w:r>
        <w:t>Jednocześnie</w:t>
      </w:r>
      <w:r>
        <w:t xml:space="preserve"> </w:t>
      </w:r>
      <w:r>
        <w:t>należy</w:t>
      </w:r>
      <w:r>
        <w:t xml:space="preserve"> </w:t>
      </w:r>
      <w:r>
        <w:t>zauważyć,</w:t>
      </w:r>
      <w:r>
        <w:t xml:space="preserve"> </w:t>
      </w:r>
      <w:r>
        <w:t>iż</w:t>
      </w:r>
      <w:r>
        <w:t xml:space="preserve"> zgodnie z art. 163 i 164 pkt 3 Konstytucji Rzeczypospolitej Polskiej z dnia 2 kwietnia 1997 r. (Dz. U. Nr 78, poz. 483, z </w:t>
      </w:r>
      <w:proofErr w:type="spellStart"/>
      <w:r>
        <w:t>późn</w:t>
      </w:r>
      <w:proofErr w:type="spellEnd"/>
      <w:r>
        <w:t>.</w:t>
      </w:r>
      <w:r>
        <w:t xml:space="preserve"> zm.), zadania publiczne nie </w:t>
      </w:r>
      <w:r>
        <w:t>zastrzeżone</w:t>
      </w:r>
      <w:r>
        <w:t xml:space="preserve"> przez </w:t>
      </w:r>
      <w:r>
        <w:t>Konstytucję</w:t>
      </w:r>
      <w:r>
        <w:t xml:space="preserve"> lub ustawy dla innych organów </w:t>
      </w:r>
      <w:r>
        <w:t>władz</w:t>
      </w:r>
      <w:r>
        <w:t xml:space="preserve"> publicznych lub innych jednostek </w:t>
      </w:r>
      <w:r>
        <w:t>samorządu</w:t>
      </w:r>
      <w:r>
        <w:t xml:space="preserve"> terytorialnego, wykonuje gmina. </w:t>
      </w:r>
      <w:r>
        <w:t>Samorząd</w:t>
      </w:r>
      <w:r>
        <w:t xml:space="preserve"> terytorialny </w:t>
      </w:r>
      <w:r>
        <w:t>działa</w:t>
      </w:r>
      <w:r>
        <w:t xml:space="preserve"> na podstawie Konstytucji i ustaw, w pierwszym </w:t>
      </w:r>
      <w:r>
        <w:t>rzędzie</w:t>
      </w:r>
      <w:r>
        <w:t xml:space="preserve"> na podstawie ustawy o </w:t>
      </w:r>
      <w:r>
        <w:t>samorządzie</w:t>
      </w:r>
      <w:r>
        <w:t xml:space="preserve"> gminnym. </w:t>
      </w:r>
      <w:r>
        <w:t>Określając</w:t>
      </w:r>
      <w:r>
        <w:t xml:space="preserve"> </w:t>
      </w:r>
      <w:r>
        <w:t>rolę</w:t>
      </w:r>
      <w:r>
        <w:t xml:space="preserve"> </w:t>
      </w:r>
      <w:r>
        <w:t>ustrojową</w:t>
      </w:r>
      <w:r>
        <w:t xml:space="preserve"> i zadania publiczne </w:t>
      </w:r>
      <w:r>
        <w:t>samorządu</w:t>
      </w:r>
      <w:r>
        <w:t xml:space="preserve"> terytorialne</w:t>
      </w:r>
      <w:r>
        <w:t xml:space="preserve">go, Konstytucja wprowadza bardzo </w:t>
      </w:r>
      <w:r>
        <w:t>istotną</w:t>
      </w:r>
      <w:r>
        <w:t xml:space="preserve"> </w:t>
      </w:r>
      <w:r>
        <w:t>zasadę</w:t>
      </w:r>
      <w:r>
        <w:t xml:space="preserve"> domniemania jego </w:t>
      </w:r>
      <w:r>
        <w:t>właściwości.</w:t>
      </w:r>
      <w:r>
        <w:t xml:space="preserve"> Z </w:t>
      </w:r>
      <w:r>
        <w:t>treści</w:t>
      </w:r>
      <w:r>
        <w:t xml:space="preserve"> </w:t>
      </w:r>
      <w:r>
        <w:t>powyższych</w:t>
      </w:r>
      <w:r>
        <w:t xml:space="preserve"> przepisów wynika, </w:t>
      </w:r>
      <w:r>
        <w:t>że</w:t>
      </w:r>
      <w:r>
        <w:t xml:space="preserve"> inne </w:t>
      </w:r>
      <w:r>
        <w:t>niż</w:t>
      </w:r>
      <w:r>
        <w:t xml:space="preserve"> gmina organy </w:t>
      </w:r>
      <w:r>
        <w:t>władzy</w:t>
      </w:r>
      <w:r>
        <w:t xml:space="preserve"> publicznej </w:t>
      </w:r>
      <w:r>
        <w:t>mają</w:t>
      </w:r>
      <w:r>
        <w:t xml:space="preserve"> w zakresie administracji terenowej kompetencje </w:t>
      </w:r>
      <w:r>
        <w:t>wyraźnie</w:t>
      </w:r>
      <w:r>
        <w:t xml:space="preserve"> </w:t>
      </w:r>
      <w:r>
        <w:t>określone</w:t>
      </w:r>
      <w:r>
        <w:t xml:space="preserve"> i sprecyzowane, w przypadku zaistnienia </w:t>
      </w:r>
      <w:r>
        <w:t>więc</w:t>
      </w:r>
      <w:r>
        <w:t xml:space="preserve"> spraw spornych z tego zakresu, </w:t>
      </w:r>
      <w:r>
        <w:t>należy</w:t>
      </w:r>
      <w:r>
        <w:t xml:space="preserve"> </w:t>
      </w:r>
      <w:r>
        <w:t>przyjąć</w:t>
      </w:r>
      <w:r>
        <w:t xml:space="preserve"> domniemanie, </w:t>
      </w:r>
      <w:r>
        <w:t>iż</w:t>
      </w:r>
      <w:r>
        <w:t xml:space="preserve"> w tych kwestiach, </w:t>
      </w:r>
      <w:r>
        <w:t>niezastrzeżonych</w:t>
      </w:r>
      <w:r>
        <w:t xml:space="preserve"> ustawowo dla innych </w:t>
      </w:r>
      <w:r>
        <w:t>władz</w:t>
      </w:r>
      <w:r>
        <w:t xml:space="preserve"> i organów, </w:t>
      </w:r>
      <w:r>
        <w:t>właściwe</w:t>
      </w:r>
      <w:r>
        <w:t xml:space="preserve"> </w:t>
      </w:r>
      <w:r>
        <w:t>są</w:t>
      </w:r>
      <w:r>
        <w:t xml:space="preserve"> organy </w:t>
      </w:r>
      <w:r>
        <w:t>samorządu</w:t>
      </w:r>
      <w:r>
        <w:t xml:space="preserve"> terytorialnego, a konkretnie </w:t>
      </w:r>
      <w:r>
        <w:t>samorządu</w:t>
      </w:r>
      <w:r>
        <w:t xml:space="preserve"> gminnego.</w:t>
      </w:r>
    </w:p>
    <w:p w14:paraId="27F7FCAD" w14:textId="77777777" w:rsidR="00883885" w:rsidRDefault="00634551">
      <w:pPr>
        <w:ind w:left="-15"/>
      </w:pPr>
      <w:r>
        <w:t xml:space="preserve">Mimo, </w:t>
      </w:r>
      <w:r>
        <w:t>że</w:t>
      </w:r>
      <w:r>
        <w:t xml:space="preserve"> z </w:t>
      </w:r>
      <w:r>
        <w:t>treści</w:t>
      </w:r>
      <w:r>
        <w:t xml:space="preserve"> </w:t>
      </w:r>
      <w:r>
        <w:t>przywołanych</w:t>
      </w:r>
      <w:r>
        <w:t xml:space="preserve"> </w:t>
      </w:r>
      <w:r>
        <w:t>wyżej</w:t>
      </w:r>
      <w:r>
        <w:t xml:space="preserve"> przepisów wynika, </w:t>
      </w:r>
      <w:r>
        <w:t>że</w:t>
      </w:r>
      <w:r>
        <w:t xml:space="preserve"> to do </w:t>
      </w:r>
      <w:r>
        <w:t>obowiązków</w:t>
      </w:r>
      <w:r>
        <w:t xml:space="preserve"> </w:t>
      </w:r>
      <w:r>
        <w:t>samorządu</w:t>
      </w:r>
      <w:r>
        <w:t xml:space="preserve"> gminnego </w:t>
      </w:r>
      <w:r>
        <w:t>należy</w:t>
      </w:r>
      <w:r>
        <w:t xml:space="preserve"> udzielanie pomocy dzikim </w:t>
      </w:r>
      <w:r>
        <w:t>zwierzętom</w:t>
      </w:r>
      <w:r>
        <w:t xml:space="preserve"> </w:t>
      </w:r>
      <w:r>
        <w:t>przebywającym</w:t>
      </w:r>
      <w:r>
        <w:t xml:space="preserve"> na terenie gminy, </w:t>
      </w:r>
      <w:r>
        <w:t>ponieważ</w:t>
      </w:r>
      <w:r>
        <w:t xml:space="preserve"> przepisy prawa nie </w:t>
      </w:r>
      <w:r>
        <w:t>wskazują</w:t>
      </w:r>
      <w:r>
        <w:t xml:space="preserve"> innego organu </w:t>
      </w:r>
      <w:r>
        <w:t>właściwego</w:t>
      </w:r>
      <w:r>
        <w:t xml:space="preserve"> do realizacji tych </w:t>
      </w:r>
      <w:r>
        <w:t>zadań,</w:t>
      </w:r>
      <w:r>
        <w:t xml:space="preserve"> to orzecznictwo </w:t>
      </w:r>
      <w:r>
        <w:t>sądów</w:t>
      </w:r>
      <w:r>
        <w:t xml:space="preserve"> administracyjnych, które </w:t>
      </w:r>
      <w:r>
        <w:t>sprawują</w:t>
      </w:r>
      <w:r>
        <w:t xml:space="preserve"> </w:t>
      </w:r>
      <w:r>
        <w:t>kontrolę</w:t>
      </w:r>
      <w:r>
        <w:t xml:space="preserve"> </w:t>
      </w:r>
      <w:r>
        <w:t>działalności</w:t>
      </w:r>
      <w:r>
        <w:t xml:space="preserve"> administracji publicznej, </w:t>
      </w:r>
      <w:r>
        <w:t>często</w:t>
      </w:r>
      <w:r>
        <w:t xml:space="preserve"> nie potwierdza takiej interpretacji. Katalog </w:t>
      </w:r>
      <w:r>
        <w:t>zadań</w:t>
      </w:r>
      <w:r>
        <w:t xml:space="preserve"> </w:t>
      </w:r>
      <w:r>
        <w:t>własnych</w:t>
      </w:r>
      <w:r>
        <w:t xml:space="preserve"> gminy </w:t>
      </w:r>
      <w:r>
        <w:t>został</w:t>
      </w:r>
      <w:r>
        <w:t xml:space="preserve"> w sposób ogólny </w:t>
      </w:r>
      <w:r>
        <w:t>określony</w:t>
      </w:r>
      <w:r>
        <w:t xml:space="preserve"> w art. 7 ust. 1 </w:t>
      </w:r>
      <w:proofErr w:type="spellStart"/>
      <w:r>
        <w:t>u.s.g</w:t>
      </w:r>
      <w:proofErr w:type="spellEnd"/>
      <w:r>
        <w:t xml:space="preserve">. W zakres tych </w:t>
      </w:r>
      <w:r>
        <w:t>zadań</w:t>
      </w:r>
      <w:r>
        <w:t xml:space="preserve"> </w:t>
      </w:r>
      <w:r>
        <w:t>wchodzą</w:t>
      </w:r>
      <w:r>
        <w:t xml:space="preserve"> </w:t>
      </w:r>
      <w:r>
        <w:t xml:space="preserve">m.in. sprawy ochrony </w:t>
      </w:r>
      <w:r>
        <w:t>środowiska</w:t>
      </w:r>
      <w:r>
        <w:t xml:space="preserve"> i przyrody. Nie oznacza to jednak, </w:t>
      </w:r>
      <w:r>
        <w:t>że</w:t>
      </w:r>
      <w:r>
        <w:t xml:space="preserve"> gmina realizuje wszystkie zadania z tej sfery. Podstawa do realizacji konkretnego rodzaju zadania musi bowiem </w:t>
      </w:r>
      <w:r>
        <w:t>wynikać</w:t>
      </w:r>
      <w:r>
        <w:t xml:space="preserve"> </w:t>
      </w:r>
      <w:r>
        <w:t>szczegółowo</w:t>
      </w:r>
      <w:r>
        <w:t xml:space="preserve"> z konkretnych regulacji prawnych. </w:t>
      </w:r>
      <w:r>
        <w:t>Przykładem</w:t>
      </w:r>
      <w:r>
        <w:t xml:space="preserve"> takiego orzeczenia jest wyrok Wojewódzkiego </w:t>
      </w:r>
      <w:r>
        <w:t>Sądu</w:t>
      </w:r>
      <w:r>
        <w:t xml:space="preserve"> Administracyjnego w Gorzowie Wielkopolskim z 14 maja 2014 r., sygn.. akt II SA/Go 290/14. W wyroku tym </w:t>
      </w:r>
      <w:r>
        <w:t>Sąd</w:t>
      </w:r>
      <w:r>
        <w:t xml:space="preserve"> </w:t>
      </w:r>
      <w:r>
        <w:t>stwierdził</w:t>
      </w:r>
      <w:r>
        <w:t xml:space="preserve"> m.in., </w:t>
      </w:r>
      <w:r>
        <w:t>że</w:t>
      </w:r>
      <w:r>
        <w:t xml:space="preserve"> art. 7 ust. 1 </w:t>
      </w:r>
      <w:proofErr w:type="spellStart"/>
      <w:r>
        <w:t>u.s.g</w:t>
      </w:r>
      <w:proofErr w:type="spellEnd"/>
      <w:r>
        <w:t xml:space="preserve">. stanowi </w:t>
      </w:r>
      <w:r>
        <w:t>normę</w:t>
      </w:r>
      <w:r>
        <w:t xml:space="preserve"> </w:t>
      </w:r>
      <w:r>
        <w:t>kompetencyjną</w:t>
      </w:r>
      <w:r>
        <w:t xml:space="preserve"> </w:t>
      </w:r>
      <w:r>
        <w:t>określającą</w:t>
      </w:r>
      <w:r>
        <w:t xml:space="preserve"> zakres </w:t>
      </w:r>
      <w:r>
        <w:t>właściwości</w:t>
      </w:r>
      <w:r>
        <w:t xml:space="preserve"> gminy w realizowaniu </w:t>
      </w:r>
      <w:r>
        <w:t>zadań</w:t>
      </w:r>
      <w:r>
        <w:t xml:space="preserve"> publicznych. Jak </w:t>
      </w:r>
      <w:r>
        <w:t>dodał,</w:t>
      </w:r>
      <w:r>
        <w:t xml:space="preserve"> nie stanowi on </w:t>
      </w:r>
      <w:r>
        <w:t>źródła</w:t>
      </w:r>
      <w:r>
        <w:t xml:space="preserve"> jakichkolwiek </w:t>
      </w:r>
      <w:r>
        <w:t>uprawnień</w:t>
      </w:r>
      <w:r>
        <w:t xml:space="preserve"> </w:t>
      </w:r>
      <w:r>
        <w:t>członków</w:t>
      </w:r>
      <w:r>
        <w:t xml:space="preserve"> wspólnoty gminnej, lecz wyznacza jedynie zakres </w:t>
      </w:r>
      <w:r>
        <w:t>zadań</w:t>
      </w:r>
      <w:r>
        <w:t xml:space="preserve"> gminy realizowanych na rzecz </w:t>
      </w:r>
      <w:r>
        <w:t>społeczności</w:t>
      </w:r>
      <w:r>
        <w:t xml:space="preserve"> lokalnej. Sprawy </w:t>
      </w:r>
      <w:r>
        <w:t>objęte</w:t>
      </w:r>
      <w:r>
        <w:t xml:space="preserve"> katalogiem zawartym w art. 7 </w:t>
      </w:r>
      <w:proofErr w:type="spellStart"/>
      <w:r>
        <w:t>u.s.g</w:t>
      </w:r>
      <w:proofErr w:type="spellEnd"/>
      <w:r>
        <w:t xml:space="preserve">. nie </w:t>
      </w:r>
      <w:r>
        <w:t>stwarzają</w:t>
      </w:r>
      <w:r>
        <w:t xml:space="preserve"> samodzielnej podstawy dla </w:t>
      </w:r>
      <w:r>
        <w:t>d</w:t>
      </w:r>
      <w:r>
        <w:t>ziałania</w:t>
      </w:r>
      <w:r>
        <w:t xml:space="preserve"> gminy. </w:t>
      </w:r>
      <w:r>
        <w:t>Każdy</w:t>
      </w:r>
      <w:r>
        <w:t xml:space="preserve"> z zakresów spraw wymienionych w tym artykule winien </w:t>
      </w:r>
      <w:r>
        <w:t>być</w:t>
      </w:r>
      <w:r>
        <w:t xml:space="preserve"> „potwierdzony” i </w:t>
      </w:r>
      <w:r>
        <w:t>uszczegółowiony</w:t>
      </w:r>
      <w:r>
        <w:t xml:space="preserve"> w ustawie </w:t>
      </w:r>
      <w:r>
        <w:t>odrębnej,</w:t>
      </w:r>
      <w:r>
        <w:t xml:space="preserve"> </w:t>
      </w:r>
      <w:r>
        <w:t>poświęconej</w:t>
      </w:r>
      <w:r>
        <w:t xml:space="preserve"> tematycznie sprawom </w:t>
      </w:r>
      <w:r>
        <w:t>stanowiącym</w:t>
      </w:r>
      <w:r>
        <w:t xml:space="preserve"> zadania gminy. Katalog </w:t>
      </w:r>
      <w:r>
        <w:t>zadań</w:t>
      </w:r>
      <w:r>
        <w:t xml:space="preserve"> </w:t>
      </w:r>
      <w:r>
        <w:t>własnych</w:t>
      </w:r>
      <w:r>
        <w:t xml:space="preserve"> gminy obejmuje szereg spraw wskazanych w ustawach szczególnych, do których </w:t>
      </w:r>
      <w:r>
        <w:t>odsyła</w:t>
      </w:r>
      <w:r>
        <w:t xml:space="preserve"> art. 7 ust 1 </w:t>
      </w:r>
      <w:proofErr w:type="spellStart"/>
      <w:r>
        <w:t>u.s.g</w:t>
      </w:r>
      <w:proofErr w:type="spellEnd"/>
      <w:r>
        <w:t xml:space="preserve">. Umocowanie gminy do korzystania z </w:t>
      </w:r>
      <w:r>
        <w:t>określonych</w:t>
      </w:r>
      <w:r>
        <w:t xml:space="preserve"> instrumentów prawnych </w:t>
      </w:r>
      <w:r>
        <w:t>służących</w:t>
      </w:r>
      <w:r>
        <w:t xml:space="preserve"> wykonywaniu </w:t>
      </w:r>
      <w:r>
        <w:t>zadań,</w:t>
      </w:r>
      <w:r>
        <w:t xml:space="preserve"> wymaga </w:t>
      </w:r>
      <w:r>
        <w:t>szczegółowych</w:t>
      </w:r>
      <w:r>
        <w:t xml:space="preserve"> podstaw prawnych. Ogólna </w:t>
      </w:r>
      <w:r>
        <w:t>treść</w:t>
      </w:r>
      <w:r>
        <w:t xml:space="preserve"> art. 7 ust. 1 </w:t>
      </w:r>
      <w:proofErr w:type="spellStart"/>
      <w:r>
        <w:t>u.s.g</w:t>
      </w:r>
      <w:proofErr w:type="spellEnd"/>
      <w:r>
        <w:t xml:space="preserve">. nie </w:t>
      </w:r>
      <w:r>
        <w:t>może</w:t>
      </w:r>
      <w:r>
        <w:t xml:space="preserve"> </w:t>
      </w:r>
      <w:r>
        <w:t>stanowić</w:t>
      </w:r>
      <w:r>
        <w:t xml:space="preserve"> samodziel</w:t>
      </w:r>
      <w:r>
        <w:t xml:space="preserve">nej podstawy do </w:t>
      </w:r>
      <w:r>
        <w:t>określenia</w:t>
      </w:r>
      <w:r>
        <w:t xml:space="preserve"> kompetencji gminy w </w:t>
      </w:r>
      <w:r>
        <w:t>określonym</w:t>
      </w:r>
      <w:r>
        <w:t xml:space="preserve"> rodzaju spraw.</w:t>
      </w:r>
    </w:p>
    <w:p w14:paraId="6FA54951" w14:textId="77777777" w:rsidR="00883885" w:rsidRDefault="00634551">
      <w:pPr>
        <w:spacing w:after="171"/>
        <w:ind w:left="-15"/>
      </w:pPr>
      <w:r>
        <w:t>Podobną</w:t>
      </w:r>
      <w:r>
        <w:t xml:space="preserve"> </w:t>
      </w:r>
      <w:r>
        <w:t>interpretację</w:t>
      </w:r>
      <w:r>
        <w:t xml:space="preserve"> </w:t>
      </w:r>
      <w:r>
        <w:t>stosują</w:t>
      </w:r>
      <w:r>
        <w:t xml:space="preserve"> regionalne izby obrachunkowe, które </w:t>
      </w:r>
      <w:r>
        <w:t>są</w:t>
      </w:r>
      <w:r>
        <w:t xml:space="preserve"> organami nadzoru i kontroli nad </w:t>
      </w:r>
      <w:r>
        <w:t>gospodarką</w:t>
      </w:r>
      <w:r>
        <w:t xml:space="preserve"> </w:t>
      </w:r>
      <w:r>
        <w:t>finansową</w:t>
      </w:r>
      <w:r>
        <w:t xml:space="preserve"> jednostek </w:t>
      </w:r>
      <w:r>
        <w:t>samorządu</w:t>
      </w:r>
      <w:r>
        <w:t xml:space="preserve"> terytorialnego. Warto </w:t>
      </w:r>
      <w:r>
        <w:t>przytoczyć</w:t>
      </w:r>
      <w:r>
        <w:t xml:space="preserve"> tu </w:t>
      </w:r>
      <w:r>
        <w:t>uchwałę</w:t>
      </w:r>
      <w:r>
        <w:t xml:space="preserve"> Kolegium Regionalnej Izby Obrachunkowej w Warszawie z 16 stycznia 2024 r., nr 2.46.2024. Organ nadzoru </w:t>
      </w:r>
      <w:r>
        <w:t>weryfikował</w:t>
      </w:r>
      <w:r>
        <w:t xml:space="preserve"> zapisy </w:t>
      </w:r>
      <w:r>
        <w:t>uchwały</w:t>
      </w:r>
      <w:r>
        <w:t xml:space="preserve"> </w:t>
      </w:r>
      <w:r>
        <w:t>budżetowej</w:t>
      </w:r>
      <w:r>
        <w:t xml:space="preserve"> gminy, w ramach czego stwierdzono, </w:t>
      </w:r>
      <w:r>
        <w:t>że</w:t>
      </w:r>
      <w:r>
        <w:t xml:space="preserve"> gmina </w:t>
      </w:r>
      <w:r>
        <w:t>zaplanowała</w:t>
      </w:r>
      <w:r>
        <w:t xml:space="preserve"> wydatki na pomoc dzikim </w:t>
      </w:r>
      <w:r>
        <w:t>zwierzętom</w:t>
      </w:r>
      <w:r>
        <w:t xml:space="preserve"> </w:t>
      </w:r>
      <w:r>
        <w:t>znajdującym</w:t>
      </w:r>
      <w:r>
        <w:t xml:space="preserve"> </w:t>
      </w:r>
      <w:r>
        <w:t>się</w:t>
      </w:r>
      <w:r>
        <w:t xml:space="preserve"> na jej terenie. Organ nadzoru </w:t>
      </w:r>
      <w:r>
        <w:t>podważył</w:t>
      </w:r>
      <w:r>
        <w:t xml:space="preserve"> </w:t>
      </w:r>
      <w:r>
        <w:t>legalność</w:t>
      </w:r>
      <w:r>
        <w:t xml:space="preserve"> tych wydatków, </w:t>
      </w:r>
      <w:r>
        <w:t>wskazując</w:t>
      </w:r>
      <w:r>
        <w:t xml:space="preserve"> na naruszenie art. 44 </w:t>
      </w:r>
      <w:r>
        <w:lastRenderedPageBreak/>
        <w:t xml:space="preserve">ust. 2 w </w:t>
      </w:r>
      <w:r>
        <w:t>związku</w:t>
      </w:r>
      <w:r>
        <w:t xml:space="preserve"> z art. 216 ust. 2 pkt 1 ustawy z dnia 27 sierpnia 2009 r. o finansach publicznych (Dz. U. z 2023 r. poz. 1270 z </w:t>
      </w:r>
      <w:proofErr w:type="spellStart"/>
      <w:r>
        <w:t>późn</w:t>
      </w:r>
      <w:proofErr w:type="spellEnd"/>
      <w:r>
        <w:t>.</w:t>
      </w:r>
      <w:r>
        <w:t xml:space="preserve"> zm.) – dalej jako „</w:t>
      </w:r>
      <w:proofErr w:type="spellStart"/>
      <w:r>
        <w:t>u.f.p</w:t>
      </w:r>
      <w:proofErr w:type="spellEnd"/>
      <w:r>
        <w:t xml:space="preserve">.”. Wynika z nich, </w:t>
      </w:r>
      <w:r>
        <w:t>że</w:t>
      </w:r>
      <w:r>
        <w:t xml:space="preserve"> jednostki sektora finansów publicznych </w:t>
      </w:r>
      <w:r>
        <w:t>dokonują</w:t>
      </w:r>
      <w:r>
        <w:t xml:space="preserve"> wydatków zgodnie z przepisami </w:t>
      </w:r>
      <w:r>
        <w:t>dotyczącymi</w:t>
      </w:r>
      <w:r>
        <w:t xml:space="preserve"> poszczególnych rodzajów wydatków. Ponadto wydatki </w:t>
      </w:r>
      <w:r>
        <w:t>budżetu</w:t>
      </w:r>
      <w:r>
        <w:t xml:space="preserve"> jednostki </w:t>
      </w:r>
      <w:r>
        <w:t>samorządu</w:t>
      </w:r>
      <w:r>
        <w:t xml:space="preserve"> terytorialnego </w:t>
      </w:r>
      <w:r>
        <w:t>są</w:t>
      </w:r>
      <w:r>
        <w:t xml:space="preserve"> przeznaczone na </w:t>
      </w:r>
      <w:r>
        <w:t>realizację</w:t>
      </w:r>
      <w:r>
        <w:t xml:space="preserve"> </w:t>
      </w:r>
      <w:r>
        <w:t>zadań</w:t>
      </w:r>
      <w:r>
        <w:t xml:space="preserve"> </w:t>
      </w:r>
      <w:r>
        <w:t>określonych</w:t>
      </w:r>
      <w:r>
        <w:t xml:space="preserve"> w </w:t>
      </w:r>
      <w:r>
        <w:t>odrębnych</w:t>
      </w:r>
      <w:r>
        <w:t xml:space="preserve"> przepisach, a w </w:t>
      </w:r>
      <w:r>
        <w:t>szczególności</w:t>
      </w:r>
      <w:r>
        <w:t xml:space="preserve"> na zadania </w:t>
      </w:r>
      <w:r>
        <w:t>własne</w:t>
      </w:r>
      <w:r>
        <w:t xml:space="preserve"> j.s.t. Izba </w:t>
      </w:r>
      <w:r>
        <w:t>zwróciła</w:t>
      </w:r>
      <w:r>
        <w:t xml:space="preserve"> </w:t>
      </w:r>
      <w:r>
        <w:t>uwagę,</w:t>
      </w:r>
      <w:r>
        <w:t xml:space="preserve"> </w:t>
      </w:r>
      <w:r>
        <w:t>że:</w:t>
      </w:r>
    </w:p>
    <w:p w14:paraId="32FAABC7" w14:textId="77777777" w:rsidR="00883885" w:rsidRDefault="00634551">
      <w:pPr>
        <w:numPr>
          <w:ilvl w:val="0"/>
          <w:numId w:val="1"/>
        </w:numPr>
        <w:spacing w:after="170"/>
        <w:ind w:hanging="348"/>
      </w:pPr>
      <w:r>
        <w:t>zwierzęta</w:t>
      </w:r>
      <w:r>
        <w:t xml:space="preserve"> </w:t>
      </w:r>
      <w:r>
        <w:t>łowne</w:t>
      </w:r>
      <w:r>
        <w:t xml:space="preserve"> w stanie wolnym, jako dobro ogólnonarodowe, </w:t>
      </w:r>
      <w:r>
        <w:t>stanowią</w:t>
      </w:r>
      <w:r>
        <w:t xml:space="preserve"> </w:t>
      </w:r>
      <w:r>
        <w:t>własność</w:t>
      </w:r>
      <w:r>
        <w:t xml:space="preserve"> Skarbu </w:t>
      </w:r>
      <w:r>
        <w:t>Państwa</w:t>
      </w:r>
      <w:r>
        <w:t xml:space="preserve"> (art. 2 </w:t>
      </w:r>
      <w:proofErr w:type="spellStart"/>
      <w:r>
        <w:t>P.ł</w:t>
      </w:r>
      <w:proofErr w:type="spellEnd"/>
      <w:r>
        <w:t>.);</w:t>
      </w:r>
    </w:p>
    <w:p w14:paraId="559CB4CD" w14:textId="77777777" w:rsidR="00883885" w:rsidRDefault="00634551">
      <w:pPr>
        <w:numPr>
          <w:ilvl w:val="0"/>
          <w:numId w:val="1"/>
        </w:numPr>
        <w:spacing w:after="170"/>
        <w:ind w:hanging="348"/>
      </w:pPr>
      <w:r>
        <w:t xml:space="preserve">naczelnym organem administracji </w:t>
      </w:r>
      <w:r>
        <w:t>rządowej</w:t>
      </w:r>
      <w:r>
        <w:t xml:space="preserve"> w zakresie </w:t>
      </w:r>
      <w:r>
        <w:t>łowiectwa</w:t>
      </w:r>
      <w:r>
        <w:t xml:space="preserve"> jest minister </w:t>
      </w:r>
      <w:r>
        <w:t>właściwy</w:t>
      </w:r>
      <w:r>
        <w:t xml:space="preserve"> do spraw </w:t>
      </w:r>
      <w:r>
        <w:t>środowiska</w:t>
      </w:r>
      <w:r>
        <w:t xml:space="preserve"> (art. 6 </w:t>
      </w:r>
      <w:proofErr w:type="spellStart"/>
      <w:r>
        <w:t>P.ł</w:t>
      </w:r>
      <w:proofErr w:type="spellEnd"/>
      <w:r>
        <w:t>.);</w:t>
      </w:r>
    </w:p>
    <w:p w14:paraId="77D10F8F" w14:textId="77777777" w:rsidR="00883885" w:rsidRDefault="00634551">
      <w:pPr>
        <w:numPr>
          <w:ilvl w:val="0"/>
          <w:numId w:val="1"/>
        </w:numPr>
        <w:ind w:hanging="348"/>
      </w:pPr>
      <w:r>
        <w:t>administrację</w:t>
      </w:r>
      <w:r>
        <w:t xml:space="preserve"> w zakresie </w:t>
      </w:r>
      <w:r>
        <w:t>łowiectwa</w:t>
      </w:r>
      <w:r>
        <w:t xml:space="preserve"> sprawuje </w:t>
      </w:r>
      <w:r>
        <w:t>samorząd</w:t>
      </w:r>
      <w:r>
        <w:t xml:space="preserve"> województwa jako zadanie z zakresu administracji </w:t>
      </w:r>
      <w:r>
        <w:t>rządowej</w:t>
      </w:r>
      <w:r>
        <w:t xml:space="preserve"> (art. 7 </w:t>
      </w:r>
      <w:proofErr w:type="spellStart"/>
      <w:r>
        <w:t>P.ł</w:t>
      </w:r>
      <w:proofErr w:type="spellEnd"/>
      <w:r>
        <w:t>.).</w:t>
      </w:r>
    </w:p>
    <w:p w14:paraId="2A4EE127" w14:textId="77777777" w:rsidR="00883885" w:rsidRDefault="00634551">
      <w:pPr>
        <w:ind w:left="-15"/>
      </w:pPr>
      <w:r>
        <w:t xml:space="preserve">RIO </w:t>
      </w:r>
      <w:r>
        <w:t>wskazała</w:t>
      </w:r>
      <w:r>
        <w:t xml:space="preserve"> </w:t>
      </w:r>
      <w:r>
        <w:t>jednocześnie,</w:t>
      </w:r>
      <w:r>
        <w:t xml:space="preserve"> </w:t>
      </w:r>
      <w:r>
        <w:t>że</w:t>
      </w:r>
      <w:r>
        <w:t xml:space="preserve"> z </w:t>
      </w:r>
      <w:proofErr w:type="spellStart"/>
      <w:r>
        <w:t>P.ł</w:t>
      </w:r>
      <w:proofErr w:type="spellEnd"/>
      <w:r>
        <w:t>.</w:t>
      </w:r>
      <w:r>
        <w:t xml:space="preserve"> nie wynika, aby pomoc dzikim </w:t>
      </w:r>
      <w:r>
        <w:t>zwierzętom</w:t>
      </w:r>
      <w:r>
        <w:t xml:space="preserve"> gmina </w:t>
      </w:r>
      <w:r>
        <w:t>mogła</w:t>
      </w:r>
      <w:r>
        <w:t xml:space="preserve"> </w:t>
      </w:r>
      <w:r>
        <w:t>realizować</w:t>
      </w:r>
      <w:r>
        <w:t xml:space="preserve"> jako zadania </w:t>
      </w:r>
      <w:r>
        <w:t>własne.</w:t>
      </w:r>
      <w:r>
        <w:t xml:space="preserve"> Z </w:t>
      </w:r>
      <w:r>
        <w:t>pozostałych</w:t>
      </w:r>
      <w:r>
        <w:t xml:space="preserve"> regulacji prawnych </w:t>
      </w:r>
      <w:r>
        <w:t>także</w:t>
      </w:r>
      <w:r>
        <w:t xml:space="preserve"> nie wynika, aby j.s.t. </w:t>
      </w:r>
      <w:r>
        <w:t>były</w:t>
      </w:r>
      <w:r>
        <w:t xml:space="preserve"> uprawnione do finansowania </w:t>
      </w:r>
      <w:r>
        <w:t>działań</w:t>
      </w:r>
      <w:r>
        <w:t xml:space="preserve"> w tym zakresie. Zdaniem Izby oznacza to, </w:t>
      </w:r>
      <w:r>
        <w:t>że</w:t>
      </w:r>
      <w:r>
        <w:t xml:space="preserve"> gmina, </w:t>
      </w:r>
      <w:r>
        <w:t>planując</w:t>
      </w:r>
      <w:r>
        <w:t xml:space="preserve"> wydatek </w:t>
      </w:r>
      <w:r>
        <w:t>bieżący</w:t>
      </w:r>
      <w:r>
        <w:t xml:space="preserve"> na pomoc dzikim </w:t>
      </w:r>
      <w:r>
        <w:t>zwierzętom</w:t>
      </w:r>
      <w:r>
        <w:t xml:space="preserve"> na swoim terenie, nie </w:t>
      </w:r>
      <w:r>
        <w:t>posiadała</w:t>
      </w:r>
      <w:r>
        <w:t xml:space="preserve"> do tego podstawy prawnej, w czym w sposób istotny </w:t>
      </w:r>
      <w:r>
        <w:t>naruszyła</w:t>
      </w:r>
      <w:r>
        <w:t xml:space="preserve"> wspomniane art. 44 ust 2 oraz art. 216 ust. 2 pkt 1 </w:t>
      </w:r>
      <w:proofErr w:type="spellStart"/>
      <w:r>
        <w:t>u.f.p</w:t>
      </w:r>
      <w:proofErr w:type="spellEnd"/>
      <w:r>
        <w:t>.</w:t>
      </w:r>
    </w:p>
    <w:p w14:paraId="2F2066EB" w14:textId="77777777" w:rsidR="00883885" w:rsidRDefault="00634551">
      <w:pPr>
        <w:ind w:left="-15"/>
      </w:pPr>
      <w:r>
        <w:t xml:space="preserve">Izba </w:t>
      </w:r>
      <w:r>
        <w:t>przypomniała</w:t>
      </w:r>
      <w:r>
        <w:t xml:space="preserve"> </w:t>
      </w:r>
      <w:r>
        <w:t>również,</w:t>
      </w:r>
      <w:r>
        <w:t xml:space="preserve"> </w:t>
      </w:r>
      <w:r>
        <w:t>że</w:t>
      </w:r>
      <w:r>
        <w:t xml:space="preserve"> zgodnie z art. 7 Konstytucji Rzeczypospolitej Polskiej organy </w:t>
      </w:r>
      <w:r>
        <w:t>władzy</w:t>
      </w:r>
      <w:r>
        <w:t xml:space="preserve"> publicznej </w:t>
      </w:r>
      <w:r>
        <w:t>działają</w:t>
      </w:r>
      <w:r>
        <w:t xml:space="preserve"> na podstawie i w granicach prawa. Przepis ten statuuje </w:t>
      </w:r>
      <w:r>
        <w:t>zasadę</w:t>
      </w:r>
      <w:r>
        <w:t xml:space="preserve"> </w:t>
      </w:r>
      <w:r>
        <w:t>praworządności</w:t>
      </w:r>
      <w:r>
        <w:t xml:space="preserve"> formalnej. Na jej </w:t>
      </w:r>
      <w:r>
        <w:t>treść</w:t>
      </w:r>
      <w:r>
        <w:t xml:space="preserve"> </w:t>
      </w:r>
      <w:r>
        <w:t>składa</w:t>
      </w:r>
      <w:r>
        <w:t xml:space="preserve"> </w:t>
      </w:r>
      <w:r>
        <w:t>się</w:t>
      </w:r>
      <w:r>
        <w:t xml:space="preserve"> </w:t>
      </w:r>
      <w:r>
        <w:t>legalność</w:t>
      </w:r>
      <w:r>
        <w:t xml:space="preserve"> </w:t>
      </w:r>
      <w:r>
        <w:t>działania</w:t>
      </w:r>
      <w:r>
        <w:t xml:space="preserve"> – </w:t>
      </w:r>
      <w:r>
        <w:t>konieczność</w:t>
      </w:r>
      <w:r>
        <w:t xml:space="preserve"> wskazania podstawy prawnej oraz nakaz przestrzegania prawa przez organy administracji publicznej. W opinii RIO zasada samodzielnego prowadzenia gospodarki finansowej przez j.s.t. nie oznacza </w:t>
      </w:r>
      <w:r>
        <w:t>dowolności</w:t>
      </w:r>
      <w:r>
        <w:t xml:space="preserve"> w dysponowaniu </w:t>
      </w:r>
      <w:r>
        <w:t>środkami</w:t>
      </w:r>
      <w:r>
        <w:t xml:space="preserve"> publicznymi, a w ramach go</w:t>
      </w:r>
      <w:r>
        <w:t xml:space="preserve">spodarki finansowej organom gminy wolno tylko to, na co </w:t>
      </w:r>
      <w:r>
        <w:t>zezwalają</w:t>
      </w:r>
      <w:r>
        <w:t xml:space="preserve"> im ustawy.</w:t>
      </w:r>
    </w:p>
    <w:p w14:paraId="0918FF5F" w14:textId="77777777" w:rsidR="00883885" w:rsidRDefault="00634551">
      <w:pPr>
        <w:ind w:left="-15"/>
      </w:pPr>
      <w:r>
        <w:t xml:space="preserve">Finalnie RIO </w:t>
      </w:r>
      <w:r>
        <w:t>wstrzymała</w:t>
      </w:r>
      <w:r>
        <w:t xml:space="preserve"> wykonanie </w:t>
      </w:r>
      <w:r>
        <w:t>uchwały</w:t>
      </w:r>
      <w:r>
        <w:t xml:space="preserve"> w zakresie wydatków, w </w:t>
      </w:r>
      <w:r>
        <w:t>części</w:t>
      </w:r>
      <w:r>
        <w:t xml:space="preserve"> przeznaczonej na pomoc dzikim </w:t>
      </w:r>
      <w:r>
        <w:t>zwierzętom</w:t>
      </w:r>
      <w:r>
        <w:t xml:space="preserve"> na terenie gminy i </w:t>
      </w:r>
      <w:r>
        <w:t>wyznaczyła</w:t>
      </w:r>
      <w:r>
        <w:t xml:space="preserve"> gminie termin na </w:t>
      </w:r>
      <w:r>
        <w:t>usunięcie</w:t>
      </w:r>
      <w:r>
        <w:t xml:space="preserve"> </w:t>
      </w:r>
      <w:r>
        <w:t>nieprawidłowości.</w:t>
      </w:r>
    </w:p>
    <w:p w14:paraId="1F098341" w14:textId="77777777" w:rsidR="00883885" w:rsidRDefault="00634551">
      <w:pPr>
        <w:numPr>
          <w:ilvl w:val="1"/>
          <w:numId w:val="1"/>
        </w:numPr>
      </w:pPr>
      <w:r>
        <w:t xml:space="preserve">uwagi na </w:t>
      </w:r>
      <w:r>
        <w:t>wyżej</w:t>
      </w:r>
      <w:r>
        <w:t xml:space="preserve"> </w:t>
      </w:r>
      <w:r>
        <w:t>wskazaną</w:t>
      </w:r>
      <w:r>
        <w:t xml:space="preserve"> interpretacje przepisów organów nadzoru i kontroli, jednostki </w:t>
      </w:r>
      <w:r>
        <w:t>samorządu</w:t>
      </w:r>
      <w:r>
        <w:t xml:space="preserve"> terytorialnego bardzo </w:t>
      </w:r>
      <w:r>
        <w:t>często</w:t>
      </w:r>
      <w:r>
        <w:t xml:space="preserve"> nie </w:t>
      </w:r>
      <w:r>
        <w:t>podejmują</w:t>
      </w:r>
      <w:r>
        <w:t xml:space="preserve"> </w:t>
      </w:r>
      <w:r>
        <w:t>działań</w:t>
      </w:r>
      <w:r>
        <w:t xml:space="preserve"> w przypadkach </w:t>
      </w:r>
      <w:r>
        <w:t>konieczności</w:t>
      </w:r>
      <w:r>
        <w:t xml:space="preserve"> pomocy dzikim </w:t>
      </w:r>
      <w:r>
        <w:t>zwierzętom,</w:t>
      </w:r>
      <w:r>
        <w:t xml:space="preserve"> z obawy przed </w:t>
      </w:r>
      <w:r>
        <w:t>odpowiedzialnością</w:t>
      </w:r>
      <w:r>
        <w:t xml:space="preserve"> np. za naruszenie dyscypliny finansów publicznych. Powoduje to spory kompetencyjne </w:t>
      </w:r>
      <w:r>
        <w:t>między</w:t>
      </w:r>
      <w:r>
        <w:t xml:space="preserve"> organami administracji publicznej, co w przypadkach </w:t>
      </w:r>
      <w:r>
        <w:t>konieczności</w:t>
      </w:r>
      <w:r>
        <w:t xml:space="preserve"> </w:t>
      </w:r>
      <w:r>
        <w:t>podjęcia</w:t>
      </w:r>
      <w:r>
        <w:t xml:space="preserve"> pilnych </w:t>
      </w:r>
      <w:r>
        <w:t>działań</w:t>
      </w:r>
      <w:r>
        <w:t xml:space="preserve"> jest niedopuszczalne i </w:t>
      </w:r>
      <w:r>
        <w:t>wpływa</w:t>
      </w:r>
      <w:r>
        <w:t xml:space="preserve"> bardzo negatywnie na wizerunek </w:t>
      </w:r>
      <w:r>
        <w:t>władzy</w:t>
      </w:r>
      <w:r>
        <w:t xml:space="preserve"> publicznej w oczach obywateli.</w:t>
      </w:r>
    </w:p>
    <w:p w14:paraId="4AFD20BD" w14:textId="77777777" w:rsidR="00883885" w:rsidRDefault="00634551">
      <w:pPr>
        <w:spacing w:after="171"/>
        <w:ind w:left="-15"/>
      </w:pPr>
      <w:r>
        <w:t xml:space="preserve">W </w:t>
      </w:r>
      <w:r>
        <w:t>związku</w:t>
      </w:r>
      <w:r>
        <w:t xml:space="preserve"> z </w:t>
      </w:r>
      <w:r>
        <w:t>powyższym</w:t>
      </w:r>
      <w:r>
        <w:t xml:space="preserve"> </w:t>
      </w:r>
      <w:r>
        <w:t>proponuję</w:t>
      </w:r>
      <w:r>
        <w:t xml:space="preserve"> wprowadzenie zmian w przepisach prawa, w sposób </w:t>
      </w:r>
      <w:r>
        <w:t>bezpośrednio</w:t>
      </w:r>
      <w:r>
        <w:t xml:space="preserve"> </w:t>
      </w:r>
      <w:r>
        <w:t>nadający</w:t>
      </w:r>
      <w:r>
        <w:t xml:space="preserve"> gminom kompetencje do </w:t>
      </w:r>
      <w:r>
        <w:t>działania</w:t>
      </w:r>
      <w:r>
        <w:t xml:space="preserve"> w przypadkach </w:t>
      </w:r>
      <w:r>
        <w:t>konieczności</w:t>
      </w:r>
      <w:r>
        <w:t xml:space="preserve"> udzielenia pomocy </w:t>
      </w:r>
      <w:r>
        <w:t>zwierzętom</w:t>
      </w:r>
      <w:r>
        <w:t xml:space="preserve"> dziko </w:t>
      </w:r>
      <w:r>
        <w:t>żyjącym,</w:t>
      </w:r>
      <w:r>
        <w:t xml:space="preserve"> w sposób jednoznaczny, nie </w:t>
      </w:r>
      <w:r>
        <w:t>budzący</w:t>
      </w:r>
      <w:r>
        <w:t xml:space="preserve"> </w:t>
      </w:r>
      <w:r>
        <w:t>wątpliwości</w:t>
      </w:r>
      <w:r>
        <w:t xml:space="preserve"> interpretacyjnych, np. poprzez:</w:t>
      </w:r>
    </w:p>
    <w:p w14:paraId="6BDDE17A" w14:textId="77777777" w:rsidR="00883885" w:rsidRDefault="00634551">
      <w:pPr>
        <w:numPr>
          <w:ilvl w:val="0"/>
          <w:numId w:val="1"/>
        </w:numPr>
        <w:spacing w:after="152" w:line="285" w:lineRule="auto"/>
        <w:ind w:hanging="348"/>
      </w:pPr>
      <w:r>
        <w:t>zmianę</w:t>
      </w:r>
      <w:r>
        <w:t xml:space="preserve"> art. 11a ust. 2 pkt 8 </w:t>
      </w:r>
      <w:proofErr w:type="spellStart"/>
      <w:r>
        <w:t>u.o.z</w:t>
      </w:r>
      <w:proofErr w:type="spellEnd"/>
      <w:r>
        <w:t xml:space="preserve">. </w:t>
      </w:r>
      <w:r>
        <w:t>nadający</w:t>
      </w:r>
      <w:r>
        <w:t xml:space="preserve"> mu brzmienie o </w:t>
      </w:r>
      <w:r>
        <w:t>treści:</w:t>
      </w:r>
      <w:r>
        <w:t xml:space="preserve"> „</w:t>
      </w:r>
      <w:r>
        <w:rPr>
          <w:i/>
        </w:rPr>
        <w:t xml:space="preserve">8) zapewnienie całodobowej opieki weterynaryjnej w przypadku zdarzeń losowych, w szczególności zdarzeń drogowych, z udziałem zwierząt domowych, gospodarskich lub dziko żyjących, </w:t>
      </w:r>
      <w:r>
        <w:rPr>
          <w:i/>
        </w:rPr>
        <w:lastRenderedPageBreak/>
        <w:t>w których zwierzęta te odniosły obrażenia, w tym zapewnienie transportu zwierząt dziko żyjących do ośrodków rehabilitacji zwierząt.</w:t>
      </w:r>
      <w:r>
        <w:t>”; lub</w:t>
      </w:r>
    </w:p>
    <w:p w14:paraId="3A1FF7F6" w14:textId="77777777" w:rsidR="00883885" w:rsidRDefault="00634551">
      <w:pPr>
        <w:numPr>
          <w:ilvl w:val="0"/>
          <w:numId w:val="1"/>
        </w:numPr>
        <w:spacing w:after="109" w:line="285" w:lineRule="auto"/>
        <w:ind w:hanging="348"/>
      </w:pPr>
      <w:r>
        <w:t xml:space="preserve">do art. 21 </w:t>
      </w:r>
      <w:proofErr w:type="spellStart"/>
      <w:r>
        <w:t>u.o.z</w:t>
      </w:r>
      <w:proofErr w:type="spellEnd"/>
      <w:r>
        <w:t xml:space="preserve">. dodanie ust. 2 o </w:t>
      </w:r>
      <w:r>
        <w:t>treści:</w:t>
      </w:r>
      <w:r>
        <w:t xml:space="preserve"> „</w:t>
      </w:r>
      <w:r>
        <w:rPr>
          <w:i/>
        </w:rPr>
        <w:t>2.</w:t>
      </w:r>
      <w:r>
        <w:t xml:space="preserve"> </w:t>
      </w:r>
      <w:r>
        <w:rPr>
          <w:i/>
        </w:rPr>
        <w:t>Zapewnienie opieki weterynaryjnej zwierzętom wolno żyjącym należy do zadań własnych gmin.</w:t>
      </w:r>
      <w:r>
        <w:t>”.</w:t>
      </w:r>
    </w:p>
    <w:p w14:paraId="77786EE8" w14:textId="77777777" w:rsidR="00883885" w:rsidRDefault="00634551">
      <w:pPr>
        <w:spacing w:after="148" w:line="249" w:lineRule="auto"/>
        <w:ind w:left="718" w:hanging="10"/>
        <w:jc w:val="left"/>
      </w:pPr>
      <w:r>
        <w:rPr>
          <w:b/>
        </w:rPr>
        <w:t>Uśmiercanie rannej zwierzyny</w:t>
      </w:r>
    </w:p>
    <w:p w14:paraId="6243B29D" w14:textId="77777777" w:rsidR="00883885" w:rsidRDefault="00634551">
      <w:pPr>
        <w:ind w:left="-15"/>
      </w:pPr>
      <w:r>
        <w:t xml:space="preserve">Kwestia </w:t>
      </w:r>
      <w:r>
        <w:t>uśmiercania</w:t>
      </w:r>
      <w:r>
        <w:t xml:space="preserve"> rannej zwierzyny </w:t>
      </w:r>
      <w:r>
        <w:t>została</w:t>
      </w:r>
      <w:r>
        <w:t xml:space="preserve"> uregulowana w art. 33 ust. 3 </w:t>
      </w:r>
      <w:proofErr w:type="spellStart"/>
      <w:r>
        <w:t>u.o.z</w:t>
      </w:r>
      <w:proofErr w:type="spellEnd"/>
      <w:r>
        <w:t xml:space="preserve">., zgodnie z którym </w:t>
      </w:r>
      <w:r>
        <w:t>potrzebę</w:t>
      </w:r>
      <w:r>
        <w:t xml:space="preserve"> </w:t>
      </w:r>
      <w:r>
        <w:t>bezzwłocznego</w:t>
      </w:r>
      <w:r>
        <w:t xml:space="preserve"> </w:t>
      </w:r>
      <w:r>
        <w:t>uśmiercenia</w:t>
      </w:r>
      <w:r>
        <w:t xml:space="preserve"> </w:t>
      </w:r>
      <w:r>
        <w:t>zwierzęcia,</w:t>
      </w:r>
      <w:r>
        <w:t xml:space="preserve"> w celu </w:t>
      </w:r>
      <w:r>
        <w:t>zakończenia</w:t>
      </w:r>
      <w:r>
        <w:t xml:space="preserve"> jego </w:t>
      </w:r>
      <w:r>
        <w:t>cierpień,</w:t>
      </w:r>
      <w:r>
        <w:t xml:space="preserve"> stwierdza lekarz weterynarii, </w:t>
      </w:r>
      <w:r>
        <w:t>członek</w:t>
      </w:r>
      <w:r>
        <w:t xml:space="preserve"> Polskiego </w:t>
      </w:r>
      <w:r>
        <w:t>Związku</w:t>
      </w:r>
      <w:r>
        <w:t xml:space="preserve"> </w:t>
      </w:r>
      <w:r>
        <w:t>Łowieckiego,</w:t>
      </w:r>
      <w:r>
        <w:t xml:space="preserve"> inspektor organizacji </w:t>
      </w:r>
      <w:r>
        <w:t>społecznej,</w:t>
      </w:r>
      <w:r>
        <w:t xml:space="preserve"> której statutowym celem </w:t>
      </w:r>
      <w:r>
        <w:t>działania</w:t>
      </w:r>
      <w:r>
        <w:t xml:space="preserve"> jest ochrona </w:t>
      </w:r>
      <w:r>
        <w:t>zwierząt,</w:t>
      </w:r>
      <w:r>
        <w:t xml:space="preserve"> funkcjonariusz Policji, </w:t>
      </w:r>
      <w:r>
        <w:t>straży</w:t>
      </w:r>
      <w:r>
        <w:t xml:space="preserve"> ochrony kolei, </w:t>
      </w:r>
      <w:r>
        <w:t>straży</w:t>
      </w:r>
      <w:r>
        <w:t xml:space="preserve"> gminnej, </w:t>
      </w:r>
      <w:r>
        <w:t>Straży</w:t>
      </w:r>
      <w:r>
        <w:t xml:space="preserve"> Granicznej, pracownik </w:t>
      </w:r>
      <w:r>
        <w:t>Służby</w:t>
      </w:r>
      <w:r>
        <w:t xml:space="preserve"> </w:t>
      </w:r>
      <w:r>
        <w:t>Leśnej</w:t>
      </w:r>
      <w:r>
        <w:t xml:space="preserve"> lub </w:t>
      </w:r>
      <w:r>
        <w:t>Służby</w:t>
      </w:r>
      <w:r>
        <w:t xml:space="preserve"> Parków Narodowych, </w:t>
      </w:r>
      <w:r>
        <w:t>strażnik</w:t>
      </w:r>
      <w:r>
        <w:t xml:space="preserve"> </w:t>
      </w:r>
      <w:r>
        <w:t>Państwowej</w:t>
      </w:r>
      <w:r>
        <w:t xml:space="preserve"> </w:t>
      </w:r>
      <w:r>
        <w:t>Straży</w:t>
      </w:r>
      <w:r>
        <w:t xml:space="preserve"> </w:t>
      </w:r>
      <w:r>
        <w:t>Łowieckiej,</w:t>
      </w:r>
      <w:r>
        <w:t xml:space="preserve"> </w:t>
      </w:r>
      <w:r>
        <w:t>strażnik</w:t>
      </w:r>
      <w:r>
        <w:t xml:space="preserve"> </w:t>
      </w:r>
      <w:r>
        <w:t>łowiecki</w:t>
      </w:r>
      <w:r>
        <w:t xml:space="preserve"> lub </w:t>
      </w:r>
      <w:r>
        <w:t>strażnik</w:t>
      </w:r>
      <w:r>
        <w:t xml:space="preserve"> </w:t>
      </w:r>
      <w:r>
        <w:t>Państwowej</w:t>
      </w:r>
      <w:r>
        <w:t xml:space="preserve"> </w:t>
      </w:r>
      <w:r>
        <w:t>Straży</w:t>
      </w:r>
      <w:r>
        <w:t xml:space="preserve"> Rybackiej.</w:t>
      </w:r>
    </w:p>
    <w:p w14:paraId="5A282672" w14:textId="77777777" w:rsidR="00883885" w:rsidRDefault="00634551">
      <w:pPr>
        <w:ind w:left="-15"/>
      </w:pPr>
      <w:r>
        <w:t xml:space="preserve">Zgodnie z art. 4 pkt 3 </w:t>
      </w:r>
      <w:proofErr w:type="spellStart"/>
      <w:r>
        <w:t>u.o.z</w:t>
      </w:r>
      <w:proofErr w:type="spellEnd"/>
      <w:r>
        <w:t xml:space="preserve">. przez </w:t>
      </w:r>
      <w:r>
        <w:t>konieczność</w:t>
      </w:r>
      <w:r>
        <w:t xml:space="preserve"> </w:t>
      </w:r>
      <w:r>
        <w:t>bezzwłocznego</w:t>
      </w:r>
      <w:r>
        <w:t xml:space="preserve"> </w:t>
      </w:r>
      <w:r>
        <w:t>uśmiercenia</w:t>
      </w:r>
      <w:r>
        <w:t xml:space="preserve"> rozumie </w:t>
      </w:r>
      <w:r>
        <w:t>się</w:t>
      </w:r>
      <w:r>
        <w:t xml:space="preserve"> obiektywny stan rzeczy stwierdzony, w </w:t>
      </w:r>
      <w:r>
        <w:t>miarę</w:t>
      </w:r>
      <w:r>
        <w:t xml:space="preserve"> </w:t>
      </w:r>
      <w:r>
        <w:t>możliwości,</w:t>
      </w:r>
      <w:r>
        <w:t xml:space="preserve"> przez lekarza weterynarii, </w:t>
      </w:r>
      <w:r>
        <w:t>polegający</w:t>
      </w:r>
      <w:r>
        <w:t xml:space="preserve"> na tym, </w:t>
      </w:r>
      <w:r>
        <w:t>że</w:t>
      </w:r>
      <w:r>
        <w:t xml:space="preserve"> </w:t>
      </w:r>
      <w:r>
        <w:t>zwierzę</w:t>
      </w:r>
      <w:r>
        <w:t xml:space="preserve"> </w:t>
      </w:r>
      <w:r>
        <w:t>może</w:t>
      </w:r>
      <w:r>
        <w:t xml:space="preserve"> dalej </w:t>
      </w:r>
      <w:r>
        <w:t>żyć</w:t>
      </w:r>
      <w:r>
        <w:t xml:space="preserve"> jedynie </w:t>
      </w:r>
      <w:r>
        <w:t>cierpiąc</w:t>
      </w:r>
      <w:r>
        <w:t xml:space="preserve"> i </w:t>
      </w:r>
      <w:r>
        <w:t>znosząc</w:t>
      </w:r>
      <w:r>
        <w:t xml:space="preserve"> ból, a moralnym </w:t>
      </w:r>
      <w:r>
        <w:t>obowiązkiem</w:t>
      </w:r>
      <w:r>
        <w:t xml:space="preserve"> </w:t>
      </w:r>
      <w:r>
        <w:t>człowieka</w:t>
      </w:r>
      <w:r>
        <w:t xml:space="preserve"> staje </w:t>
      </w:r>
      <w:r>
        <w:t>się</w:t>
      </w:r>
      <w:r>
        <w:t xml:space="preserve"> skrócenie </w:t>
      </w:r>
      <w:r>
        <w:t>cierpień</w:t>
      </w:r>
      <w:r>
        <w:t xml:space="preserve"> </w:t>
      </w:r>
      <w:r>
        <w:t>zwierzęcia.</w:t>
      </w:r>
      <w:r>
        <w:t xml:space="preserve"> Z </w:t>
      </w:r>
      <w:r>
        <w:t>przywołanych</w:t>
      </w:r>
      <w:r>
        <w:t xml:space="preserve"> przepisów wynika zatem jednoznacznie, </w:t>
      </w:r>
      <w:r>
        <w:t>że</w:t>
      </w:r>
      <w:r>
        <w:t xml:space="preserve"> do </w:t>
      </w:r>
      <w:r>
        <w:t>podjęcia</w:t>
      </w:r>
      <w:r>
        <w:t xml:space="preserve"> decyzji o skróceniu cierpienia </w:t>
      </w:r>
      <w:r>
        <w:t>zwierzęcia</w:t>
      </w:r>
      <w:r>
        <w:t xml:space="preserve"> uprawniony jest zawsze lekarz weterynarii. </w:t>
      </w:r>
      <w:r>
        <w:t>Jednakże</w:t>
      </w:r>
      <w:r>
        <w:t xml:space="preserve"> </w:t>
      </w:r>
      <w:r>
        <w:t>jeżeli</w:t>
      </w:r>
      <w:r>
        <w:t xml:space="preserve"> nie jest </w:t>
      </w:r>
      <w:r>
        <w:t>możliwe</w:t>
      </w:r>
      <w:r>
        <w:t xml:space="preserve"> stwierdzenie przez lekarza we</w:t>
      </w:r>
      <w:r>
        <w:t xml:space="preserve">terynarii </w:t>
      </w:r>
      <w:r>
        <w:t>konieczności</w:t>
      </w:r>
      <w:r>
        <w:t xml:space="preserve"> </w:t>
      </w:r>
      <w:r>
        <w:t>bezzwłocznego</w:t>
      </w:r>
      <w:r>
        <w:t xml:space="preserve"> </w:t>
      </w:r>
      <w:r>
        <w:t>uśmiercenia</w:t>
      </w:r>
      <w:r>
        <w:t xml:space="preserve"> </w:t>
      </w:r>
      <w:r>
        <w:t>zwierzęcia,</w:t>
      </w:r>
      <w:r>
        <w:t xml:space="preserve"> to </w:t>
      </w:r>
      <w:r>
        <w:t>decyzję</w:t>
      </w:r>
      <w:r>
        <w:t xml:space="preserve"> w tym przedmiocie </w:t>
      </w:r>
      <w:r>
        <w:t>może</w:t>
      </w:r>
      <w:r>
        <w:t xml:space="preserve"> </w:t>
      </w:r>
      <w:r>
        <w:t>podjąć</w:t>
      </w:r>
      <w:r>
        <w:t xml:space="preserve"> samodzielnie </w:t>
      </w:r>
      <w:r>
        <w:t>każda</w:t>
      </w:r>
      <w:r>
        <w:t xml:space="preserve"> z </w:t>
      </w:r>
      <w:r>
        <w:t>pozostałych,</w:t>
      </w:r>
      <w:r>
        <w:t xml:space="preserve"> wymienionych w art. 33 ust. 3 </w:t>
      </w:r>
      <w:proofErr w:type="spellStart"/>
      <w:r>
        <w:t>u.o.z</w:t>
      </w:r>
      <w:proofErr w:type="spellEnd"/>
      <w:r>
        <w:t xml:space="preserve">. osób. </w:t>
      </w:r>
      <w:r>
        <w:t>Uśmiercenie</w:t>
      </w:r>
      <w:r>
        <w:t xml:space="preserve"> to powinno </w:t>
      </w:r>
      <w:r>
        <w:t>zostać</w:t>
      </w:r>
      <w:r>
        <w:t xml:space="preserve"> dokonane z zachowaniem zasad </w:t>
      </w:r>
      <w:r>
        <w:t>określonych</w:t>
      </w:r>
      <w:r>
        <w:t xml:space="preserve"> w art. 33 ust. 1a i 4 </w:t>
      </w:r>
      <w:proofErr w:type="spellStart"/>
      <w:r>
        <w:t>u.o.z</w:t>
      </w:r>
      <w:proofErr w:type="spellEnd"/>
      <w:r>
        <w:t xml:space="preserve">., to jest w sposób humanitarny, </w:t>
      </w:r>
      <w:r>
        <w:t>powodujący</w:t>
      </w:r>
      <w:r>
        <w:t xml:space="preserve"> jak najmniejsze cierpienie fizyczne i psychiczne </w:t>
      </w:r>
      <w:r>
        <w:t>zwierzęcia</w:t>
      </w:r>
      <w:r>
        <w:t xml:space="preserve"> poprzez podanie </w:t>
      </w:r>
      <w:r>
        <w:t>środka</w:t>
      </w:r>
      <w:r>
        <w:t xml:space="preserve"> </w:t>
      </w:r>
      <w:r>
        <w:t>usypiającego</w:t>
      </w:r>
      <w:r>
        <w:t xml:space="preserve"> przez lekarza weterynarii albo poprzez zastrzelenie </w:t>
      </w:r>
      <w:r>
        <w:t>zwierzęcia</w:t>
      </w:r>
      <w:r>
        <w:t xml:space="preserve"> przez </w:t>
      </w:r>
      <w:r>
        <w:t>osobę</w:t>
      </w:r>
      <w:r>
        <w:t xml:space="preserve"> </w:t>
      </w:r>
      <w:r>
        <w:t>uprawnioną</w:t>
      </w:r>
      <w:r>
        <w:t xml:space="preserve"> do </w:t>
      </w:r>
      <w:r>
        <w:t>użycia</w:t>
      </w:r>
      <w:r>
        <w:t xml:space="preserve"> broni palnej (dotyczy tylko </w:t>
      </w:r>
      <w:r>
        <w:t>zwierząt</w:t>
      </w:r>
      <w:r>
        <w:t xml:space="preserve"> wolno </w:t>
      </w:r>
      <w:r>
        <w:t>żyjących).</w:t>
      </w:r>
      <w:r>
        <w:t xml:space="preserve"> </w:t>
      </w:r>
      <w:r>
        <w:t>Jednocześnie</w:t>
      </w:r>
      <w:r>
        <w:t xml:space="preserve"> z art. 33 ust. 4 wynika, </w:t>
      </w:r>
      <w:r>
        <w:t>że</w:t>
      </w:r>
      <w:r>
        <w:t xml:space="preserve"> osoba uprawniona do stwierdzenia </w:t>
      </w:r>
      <w:r>
        <w:t>konieczności</w:t>
      </w:r>
      <w:r>
        <w:t xml:space="preserve"> </w:t>
      </w:r>
      <w:r>
        <w:t>bezzwłocznego</w:t>
      </w:r>
      <w:r>
        <w:t xml:space="preserve"> </w:t>
      </w:r>
      <w:r>
        <w:t>uśmiercenia</w:t>
      </w:r>
      <w:r>
        <w:t xml:space="preserve"> </w:t>
      </w:r>
      <w:r>
        <w:t>zwierzęcia,</w:t>
      </w:r>
      <w:r>
        <w:t xml:space="preserve"> </w:t>
      </w:r>
      <w:r>
        <w:t>niebędąca</w:t>
      </w:r>
      <w:r>
        <w:t xml:space="preserve"> lekarzem weterynarii, wymieniona w art. 33 ust. 3 </w:t>
      </w:r>
      <w:proofErr w:type="spellStart"/>
      <w:r>
        <w:t>u.o.z</w:t>
      </w:r>
      <w:proofErr w:type="spellEnd"/>
      <w:r>
        <w:t xml:space="preserve">. </w:t>
      </w:r>
      <w:r>
        <w:t>bę</w:t>
      </w:r>
      <w:r>
        <w:t>dzie</w:t>
      </w:r>
      <w:r>
        <w:t xml:space="preserve"> </w:t>
      </w:r>
      <w:r>
        <w:t>jednocześnie</w:t>
      </w:r>
      <w:r>
        <w:t xml:space="preserve"> uprawniona do dokonania tego </w:t>
      </w:r>
      <w:r>
        <w:t>uśmiercenia,</w:t>
      </w:r>
      <w:r>
        <w:t xml:space="preserve"> o ile </w:t>
      </w:r>
      <w:r>
        <w:t>będzie</w:t>
      </w:r>
      <w:r>
        <w:t xml:space="preserve"> </w:t>
      </w:r>
      <w:r>
        <w:t>posiadała</w:t>
      </w:r>
      <w:r>
        <w:t xml:space="preserve"> </w:t>
      </w:r>
      <w:r>
        <w:t>właściwe</w:t>
      </w:r>
      <w:r>
        <w:t xml:space="preserve"> zezwolenie na posiadanie broni (art. 33 ust. 4 </w:t>
      </w:r>
      <w:proofErr w:type="spellStart"/>
      <w:r>
        <w:t>u.o.z</w:t>
      </w:r>
      <w:proofErr w:type="spellEnd"/>
      <w:r>
        <w:t xml:space="preserve">. nie wymaga, by </w:t>
      </w:r>
      <w:r>
        <w:t>była</w:t>
      </w:r>
      <w:r>
        <w:t xml:space="preserve"> to </w:t>
      </w:r>
      <w:r>
        <w:t>broń</w:t>
      </w:r>
      <w:r>
        <w:t xml:space="preserve"> </w:t>
      </w:r>
      <w:r>
        <w:t>myśliwska).</w:t>
      </w:r>
    </w:p>
    <w:p w14:paraId="5157D574" w14:textId="77777777" w:rsidR="00883885" w:rsidRDefault="00634551">
      <w:pPr>
        <w:numPr>
          <w:ilvl w:val="1"/>
          <w:numId w:val="1"/>
        </w:numPr>
      </w:pPr>
      <w:r>
        <w:t xml:space="preserve">relacji i opinii </w:t>
      </w:r>
      <w:r>
        <w:t>służ</w:t>
      </w:r>
      <w:r>
        <w:t xml:space="preserve"> obecnych na spotkaniu, w tym przedstawicieli </w:t>
      </w:r>
      <w:r>
        <w:t>Zarządów</w:t>
      </w:r>
      <w:r>
        <w:t xml:space="preserve"> </w:t>
      </w:r>
      <w:r>
        <w:t>Okręgowych</w:t>
      </w:r>
      <w:r>
        <w:t xml:space="preserve"> Polskiego </w:t>
      </w:r>
      <w:r>
        <w:t>Związku</w:t>
      </w:r>
      <w:r>
        <w:t xml:space="preserve"> </w:t>
      </w:r>
      <w:r>
        <w:t>Łowieckiego</w:t>
      </w:r>
      <w:r>
        <w:t xml:space="preserve"> wynika, </w:t>
      </w:r>
      <w:r>
        <w:t>że</w:t>
      </w:r>
      <w:r>
        <w:t xml:space="preserve"> przytoczone </w:t>
      </w:r>
      <w:r>
        <w:t>wyżej</w:t>
      </w:r>
      <w:r>
        <w:t xml:space="preserve"> przepisy </w:t>
      </w:r>
      <w:r>
        <w:t>dotyczące</w:t>
      </w:r>
      <w:r>
        <w:t xml:space="preserve"> </w:t>
      </w:r>
      <w:r>
        <w:t>uśmiercania</w:t>
      </w:r>
      <w:r>
        <w:t xml:space="preserve"> rannej zwierzyny, </w:t>
      </w:r>
      <w:r>
        <w:t>są</w:t>
      </w:r>
      <w:r>
        <w:t xml:space="preserve"> w </w:t>
      </w:r>
      <w:r>
        <w:t>dużej</w:t>
      </w:r>
      <w:r>
        <w:t xml:space="preserve"> </w:t>
      </w:r>
      <w:r>
        <w:t>części</w:t>
      </w:r>
      <w:r>
        <w:t xml:space="preserve"> „martwe” z kilku powodów.</w:t>
      </w:r>
    </w:p>
    <w:p w14:paraId="31A4AE84" w14:textId="77777777" w:rsidR="00883885" w:rsidRDefault="00634551">
      <w:pPr>
        <w:ind w:left="-15"/>
      </w:pPr>
      <w:r>
        <w:t xml:space="preserve">Po pierwsze przedstawiciele </w:t>
      </w:r>
      <w:r>
        <w:t>służ</w:t>
      </w:r>
      <w:r>
        <w:t xml:space="preserve"> i instytucji wymienionych w art. 33 ust. 3 </w:t>
      </w:r>
      <w:proofErr w:type="spellStart"/>
      <w:r>
        <w:t>u.o.z</w:t>
      </w:r>
      <w:proofErr w:type="spellEnd"/>
      <w:r>
        <w:t xml:space="preserve">., </w:t>
      </w:r>
      <w:r>
        <w:t>boją</w:t>
      </w:r>
      <w:r>
        <w:t xml:space="preserve"> </w:t>
      </w:r>
      <w:r>
        <w:t>się</w:t>
      </w:r>
      <w:r>
        <w:t xml:space="preserve"> </w:t>
      </w:r>
      <w:r>
        <w:t>podejmować</w:t>
      </w:r>
      <w:r>
        <w:t xml:space="preserve"> samodzielnie decyzji o </w:t>
      </w:r>
      <w:r>
        <w:t>uśmierceniu</w:t>
      </w:r>
      <w:r>
        <w:t xml:space="preserve"> rannej zwierzyny z obawy przed poniesieniem </w:t>
      </w:r>
      <w:r>
        <w:t>odpowiedzialności</w:t>
      </w:r>
      <w:r>
        <w:t xml:space="preserve"> karnej. W praktyce w </w:t>
      </w:r>
      <w:r>
        <w:t>większości</w:t>
      </w:r>
      <w:r>
        <w:t xml:space="preserve"> przypadków, przed </w:t>
      </w:r>
      <w:r>
        <w:t>podjęciem</w:t>
      </w:r>
      <w:r>
        <w:t xml:space="preserve"> </w:t>
      </w:r>
      <w:r>
        <w:t>czynności</w:t>
      </w:r>
      <w:r>
        <w:t xml:space="preserve"> </w:t>
      </w:r>
      <w:r>
        <w:t>czekają</w:t>
      </w:r>
      <w:r>
        <w:t xml:space="preserve"> na przybycie lekarza weterynarii i jego </w:t>
      </w:r>
      <w:r>
        <w:t>opinię</w:t>
      </w:r>
      <w:r>
        <w:t xml:space="preserve"> o stanie zdrowia </w:t>
      </w:r>
      <w:r>
        <w:t>zwierzęcia</w:t>
      </w:r>
      <w:r>
        <w:t xml:space="preserve"> </w:t>
      </w:r>
      <w:r>
        <w:t>wyrażoną</w:t>
      </w:r>
      <w:r>
        <w:t xml:space="preserve"> na </w:t>
      </w:r>
      <w:r>
        <w:t>piśmie.</w:t>
      </w:r>
      <w:r>
        <w:t xml:space="preserve"> Powoduje to </w:t>
      </w:r>
      <w:r>
        <w:t>długotrwałe</w:t>
      </w:r>
      <w:r>
        <w:t xml:space="preserve"> cierpienie </w:t>
      </w:r>
      <w:r>
        <w:t>znoszącego</w:t>
      </w:r>
      <w:r>
        <w:t xml:space="preserve"> ból </w:t>
      </w:r>
      <w:r>
        <w:t>zwierzęcia.</w:t>
      </w:r>
      <w:r>
        <w:t xml:space="preserve"> Po drugie funkcjonariusze </w:t>
      </w:r>
      <w:r>
        <w:t>służb</w:t>
      </w:r>
      <w:r>
        <w:t xml:space="preserve"> nie </w:t>
      </w:r>
      <w:r>
        <w:t>są</w:t>
      </w:r>
      <w:r>
        <w:t xml:space="preserve"> w stanie samodzielnie </w:t>
      </w:r>
      <w:r>
        <w:t>ocenić</w:t>
      </w:r>
      <w:r>
        <w:t xml:space="preserve"> stanu zdrowia rannego </w:t>
      </w:r>
      <w:r>
        <w:t>zwierzęcia,</w:t>
      </w:r>
      <w:r>
        <w:t xml:space="preserve"> </w:t>
      </w:r>
      <w:r>
        <w:t>ponieważ</w:t>
      </w:r>
      <w:r>
        <w:t xml:space="preserve"> nie </w:t>
      </w:r>
      <w:r>
        <w:t>są</w:t>
      </w:r>
      <w:r>
        <w:t xml:space="preserve"> w tym kierunku szkoleni. Po trzecie </w:t>
      </w:r>
      <w:r>
        <w:t>broń</w:t>
      </w:r>
      <w:r>
        <w:t xml:space="preserve"> </w:t>
      </w:r>
      <w:r>
        <w:t>służbowa</w:t>
      </w:r>
      <w:r>
        <w:t xml:space="preserve"> w </w:t>
      </w:r>
      <w:r>
        <w:t>którą</w:t>
      </w:r>
      <w:r>
        <w:t xml:space="preserve"> </w:t>
      </w:r>
      <w:r>
        <w:t>wyposażeni</w:t>
      </w:r>
      <w:r>
        <w:t xml:space="preserve"> </w:t>
      </w:r>
      <w:r>
        <w:t>są</w:t>
      </w:r>
      <w:r>
        <w:t xml:space="preserve"> funkcjonariusze, nie nadaje </w:t>
      </w:r>
      <w:r>
        <w:t>się</w:t>
      </w:r>
      <w:r>
        <w:t xml:space="preserve"> do </w:t>
      </w:r>
      <w:r>
        <w:t>uśmiercania</w:t>
      </w:r>
      <w:r>
        <w:t xml:space="preserve"> rannej zwierzyny, </w:t>
      </w:r>
      <w:r>
        <w:t>ponieważ</w:t>
      </w:r>
      <w:r>
        <w:t xml:space="preserve"> ma zbyt </w:t>
      </w:r>
      <w:r>
        <w:t>małą</w:t>
      </w:r>
      <w:r>
        <w:t xml:space="preserve"> </w:t>
      </w:r>
      <w:r>
        <w:t>energię</w:t>
      </w:r>
      <w:r>
        <w:t xml:space="preserve"> </w:t>
      </w:r>
      <w:r>
        <w:t>wystrzału.</w:t>
      </w:r>
      <w:r>
        <w:t xml:space="preserve"> </w:t>
      </w:r>
      <w:r>
        <w:t>Użycie</w:t>
      </w:r>
      <w:r>
        <w:t xml:space="preserve"> takiej broni w stosunku do </w:t>
      </w:r>
      <w:r>
        <w:t>dużego</w:t>
      </w:r>
      <w:r>
        <w:t xml:space="preserve"> wolno </w:t>
      </w:r>
      <w:r>
        <w:t>żyjącego</w:t>
      </w:r>
      <w:r>
        <w:t xml:space="preserve"> </w:t>
      </w:r>
      <w:r>
        <w:t>zw</w:t>
      </w:r>
      <w:r>
        <w:t>ierzęcia,</w:t>
      </w:r>
      <w:r>
        <w:t xml:space="preserve"> </w:t>
      </w:r>
      <w:r>
        <w:t>może</w:t>
      </w:r>
      <w:r>
        <w:t xml:space="preserve"> </w:t>
      </w:r>
      <w:r>
        <w:t>odnieść</w:t>
      </w:r>
      <w:r>
        <w:t xml:space="preserve"> skutek odwrotny od zamierzonego. Zamiast natychmiastowego </w:t>
      </w:r>
      <w:r>
        <w:t>uśmiercenia,</w:t>
      </w:r>
      <w:r>
        <w:t xml:space="preserve"> </w:t>
      </w:r>
      <w:r>
        <w:t>może</w:t>
      </w:r>
      <w:r>
        <w:t xml:space="preserve"> </w:t>
      </w:r>
      <w:r>
        <w:t>narazić</w:t>
      </w:r>
      <w:r>
        <w:t xml:space="preserve"> </w:t>
      </w:r>
      <w:r>
        <w:t>zwierzę</w:t>
      </w:r>
      <w:r>
        <w:t xml:space="preserve"> na dodatkowe cierpienie. Dodatkowo funkcjonariusze </w:t>
      </w:r>
      <w:r>
        <w:lastRenderedPageBreak/>
        <w:t>Straży</w:t>
      </w:r>
      <w:r>
        <w:t xml:space="preserve"> Granicznej wskazywali, </w:t>
      </w:r>
      <w:r>
        <w:t>że</w:t>
      </w:r>
      <w:r>
        <w:t xml:space="preserve"> nie </w:t>
      </w:r>
      <w:r>
        <w:t>mogą</w:t>
      </w:r>
      <w:r>
        <w:t xml:space="preserve"> </w:t>
      </w:r>
      <w:r>
        <w:t>używać</w:t>
      </w:r>
      <w:r>
        <w:t xml:space="preserve"> broni w stosunku do rannych </w:t>
      </w:r>
      <w:r>
        <w:t>zwierząt</w:t>
      </w:r>
      <w:r>
        <w:t xml:space="preserve"> np. </w:t>
      </w:r>
      <w:r>
        <w:t>zaplątanych</w:t>
      </w:r>
      <w:r>
        <w:t xml:space="preserve"> w ogrodzenie typu concertina, </w:t>
      </w:r>
      <w:r>
        <w:t>bezpośrednio</w:t>
      </w:r>
      <w:r>
        <w:t xml:space="preserve"> przy granicy </w:t>
      </w:r>
      <w:r>
        <w:t>państwowej,</w:t>
      </w:r>
      <w:r>
        <w:t xml:space="preserve"> </w:t>
      </w:r>
      <w:r>
        <w:t>ponieważ</w:t>
      </w:r>
      <w:r>
        <w:t xml:space="preserve"> nie </w:t>
      </w:r>
      <w:r>
        <w:t>zezwalają</w:t>
      </w:r>
      <w:r>
        <w:t xml:space="preserve"> na takie </w:t>
      </w:r>
      <w:r>
        <w:t>działania</w:t>
      </w:r>
      <w:r>
        <w:t xml:space="preserve"> umowy </w:t>
      </w:r>
      <w:r>
        <w:t>międzypaństwowe.</w:t>
      </w:r>
    </w:p>
    <w:p w14:paraId="15C7BC99" w14:textId="77777777" w:rsidR="00883885" w:rsidRDefault="00634551">
      <w:pPr>
        <w:pStyle w:val="Nagwek1"/>
        <w:ind w:left="703"/>
      </w:pPr>
      <w:r>
        <w:t>Postępowanie</w:t>
      </w:r>
      <w:r>
        <w:t xml:space="preserve"> ze </w:t>
      </w:r>
      <w:r>
        <w:t>zwłokami</w:t>
      </w:r>
      <w:r>
        <w:t xml:space="preserve"> </w:t>
      </w:r>
      <w:r>
        <w:t>padłej</w:t>
      </w:r>
      <w:r>
        <w:t xml:space="preserve"> lub </w:t>
      </w:r>
      <w:r>
        <w:t>uśmierconej</w:t>
      </w:r>
      <w:r>
        <w:t xml:space="preserve"> zwierzyny</w:t>
      </w:r>
    </w:p>
    <w:p w14:paraId="2A9AE75D" w14:textId="77777777" w:rsidR="00883885" w:rsidRDefault="00634551">
      <w:pPr>
        <w:ind w:left="-15"/>
      </w:pPr>
      <w:r>
        <w:t xml:space="preserve">Zgodnie z art. 3 ust. 1 ustawy z dnia 13 </w:t>
      </w:r>
      <w:r>
        <w:t>września</w:t>
      </w:r>
      <w:r>
        <w:t xml:space="preserve"> 1996 r. o utrzymaniu </w:t>
      </w:r>
      <w:r>
        <w:t>czystości</w:t>
      </w:r>
      <w:r>
        <w:t xml:space="preserve"> i </w:t>
      </w:r>
      <w:r>
        <w:t>porządku</w:t>
      </w:r>
      <w:r>
        <w:t xml:space="preserve"> w gminach (Dz. U. z 2024 r. poz. 399), - dalej jako „</w:t>
      </w:r>
      <w:proofErr w:type="spellStart"/>
      <w:r>
        <w:t>u.cz.p.g</w:t>
      </w:r>
      <w:proofErr w:type="spellEnd"/>
      <w:r>
        <w:t xml:space="preserve">.” utrzymanie </w:t>
      </w:r>
      <w:r>
        <w:t>czystości</w:t>
      </w:r>
      <w:r>
        <w:t xml:space="preserve"> i </w:t>
      </w:r>
      <w:r>
        <w:t>porządku</w:t>
      </w:r>
      <w:r>
        <w:t xml:space="preserve"> w gminach </w:t>
      </w:r>
      <w:r>
        <w:t>należy</w:t>
      </w:r>
      <w:r>
        <w:t xml:space="preserve"> do </w:t>
      </w:r>
      <w:r>
        <w:t>obowiązkowych</w:t>
      </w:r>
      <w:r>
        <w:t xml:space="preserve"> </w:t>
      </w:r>
      <w:r>
        <w:t>zadań</w:t>
      </w:r>
      <w:r>
        <w:t xml:space="preserve"> </w:t>
      </w:r>
      <w:r>
        <w:t>własnych</w:t>
      </w:r>
      <w:r>
        <w:t xml:space="preserve"> gminy. Z kolei art. 3 ust. 2 </w:t>
      </w:r>
      <w:proofErr w:type="spellStart"/>
      <w:r>
        <w:t>u.cz.p.g</w:t>
      </w:r>
      <w:proofErr w:type="spellEnd"/>
      <w:r>
        <w:t xml:space="preserve">. </w:t>
      </w:r>
      <w:r>
        <w:t>wśród</w:t>
      </w:r>
      <w:r>
        <w:t xml:space="preserve"> </w:t>
      </w:r>
      <w:r>
        <w:t>zadań</w:t>
      </w:r>
      <w:r>
        <w:t xml:space="preserve"> gminy w zakresie zapewnienia </w:t>
      </w:r>
      <w:r>
        <w:t>czystości</w:t>
      </w:r>
      <w:r>
        <w:t xml:space="preserve"> i </w:t>
      </w:r>
      <w:r>
        <w:t>porządku</w:t>
      </w:r>
      <w:r>
        <w:t xml:space="preserve"> na swoim terenie i tworzenia warunków </w:t>
      </w:r>
      <w:r>
        <w:t>niezbędnych</w:t>
      </w:r>
      <w:r>
        <w:t xml:space="preserve"> do ich utrzymania wymienia m.in. zapewnienie budowy, utrzymania i eksploatacji </w:t>
      </w:r>
      <w:r>
        <w:t>własnych</w:t>
      </w:r>
      <w:r>
        <w:t xml:space="preserve"> lub wspólnych z innymi gminami instalacji i </w:t>
      </w:r>
      <w:r>
        <w:t>urządzeń</w:t>
      </w:r>
      <w:r>
        <w:t xml:space="preserve"> do zbierania, transportu</w:t>
      </w:r>
      <w:r>
        <w:t xml:space="preserve"> i unieszkodliwiania </w:t>
      </w:r>
      <w:r>
        <w:t>zwłok</w:t>
      </w:r>
      <w:r>
        <w:t xml:space="preserve"> </w:t>
      </w:r>
      <w:r>
        <w:t>zwierzęcych</w:t>
      </w:r>
      <w:r>
        <w:t xml:space="preserve"> lub ich </w:t>
      </w:r>
      <w:r>
        <w:t>części</w:t>
      </w:r>
      <w:r>
        <w:t xml:space="preserve"> (pkt 2 lit. c), a </w:t>
      </w:r>
      <w:r>
        <w:t>także</w:t>
      </w:r>
      <w:r>
        <w:t xml:space="preserve"> zapewnienie zbierania, transportu i unieszkodliwiania </w:t>
      </w:r>
      <w:r>
        <w:t>zwłok</w:t>
      </w:r>
      <w:r>
        <w:t xml:space="preserve"> bezdomnych </w:t>
      </w:r>
      <w:r>
        <w:t>zwierząt</w:t>
      </w:r>
      <w:r>
        <w:t xml:space="preserve"> lub ich </w:t>
      </w:r>
      <w:r>
        <w:t>części</w:t>
      </w:r>
      <w:r>
        <w:t xml:space="preserve"> oraz </w:t>
      </w:r>
      <w:r>
        <w:t>współdziałanie</w:t>
      </w:r>
      <w:r>
        <w:t xml:space="preserve"> z </w:t>
      </w:r>
      <w:r>
        <w:t>przedsiębiorcami</w:t>
      </w:r>
      <w:r>
        <w:t xml:space="preserve"> </w:t>
      </w:r>
      <w:r>
        <w:t>podejmującymi</w:t>
      </w:r>
      <w:r>
        <w:t xml:space="preserve"> </w:t>
      </w:r>
      <w:r>
        <w:t>działalność</w:t>
      </w:r>
      <w:r>
        <w:t xml:space="preserve"> w tym zakresie (pkt 15).</w:t>
      </w:r>
    </w:p>
    <w:p w14:paraId="13AAB3F4" w14:textId="77777777" w:rsidR="00883885" w:rsidRDefault="00634551">
      <w:pPr>
        <w:ind w:left="-15"/>
      </w:pPr>
      <w:r>
        <w:t xml:space="preserve">Wprawdzie art. 3 ust. 2 pkt 15 </w:t>
      </w:r>
      <w:proofErr w:type="spellStart"/>
      <w:r>
        <w:t>u.cz.p.g</w:t>
      </w:r>
      <w:proofErr w:type="spellEnd"/>
      <w:r>
        <w:t xml:space="preserve">. </w:t>
      </w:r>
      <w:r>
        <w:t>odwołuje</w:t>
      </w:r>
      <w:r>
        <w:t xml:space="preserve"> </w:t>
      </w:r>
      <w:r>
        <w:t>się</w:t>
      </w:r>
      <w:r>
        <w:t xml:space="preserve"> do </w:t>
      </w:r>
      <w:r>
        <w:t>zwierząt</w:t>
      </w:r>
      <w:r>
        <w:t xml:space="preserve"> bezdomnych, przez które rozumie </w:t>
      </w:r>
      <w:r>
        <w:t>się,</w:t>
      </w:r>
      <w:r>
        <w:t xml:space="preserve"> zgodnie z art. 4 pkt 16 </w:t>
      </w:r>
      <w:proofErr w:type="spellStart"/>
      <w:r>
        <w:t>u.o.z</w:t>
      </w:r>
      <w:proofErr w:type="spellEnd"/>
      <w:r>
        <w:t xml:space="preserve">., </w:t>
      </w:r>
      <w:r>
        <w:t>zwierzęta</w:t>
      </w:r>
      <w:r>
        <w:t xml:space="preserve"> domowe lub gospodarskie, które </w:t>
      </w:r>
      <w:r>
        <w:t>uciekły,</w:t>
      </w:r>
      <w:r>
        <w:t xml:space="preserve"> </w:t>
      </w:r>
      <w:r>
        <w:t>zabłąkały</w:t>
      </w:r>
      <w:r>
        <w:t xml:space="preserve"> </w:t>
      </w:r>
      <w:r>
        <w:t>się</w:t>
      </w:r>
      <w:r>
        <w:t xml:space="preserve"> lub </w:t>
      </w:r>
      <w:r>
        <w:t>zostały</w:t>
      </w:r>
      <w:r>
        <w:t xml:space="preserve"> porzucone przez </w:t>
      </w:r>
      <w:r>
        <w:t>człowieka,</w:t>
      </w:r>
      <w:r>
        <w:t xml:space="preserve"> a nie ma </w:t>
      </w:r>
      <w:r>
        <w:t>możliwości</w:t>
      </w:r>
      <w:r>
        <w:t xml:space="preserve"> ustalenia ich </w:t>
      </w:r>
      <w:r>
        <w:t>właściciela</w:t>
      </w:r>
      <w:r>
        <w:t xml:space="preserve"> lub innej osoby, pod której </w:t>
      </w:r>
      <w:r>
        <w:t>opieką</w:t>
      </w:r>
      <w:r>
        <w:t xml:space="preserve"> trwale </w:t>
      </w:r>
      <w:r>
        <w:t>dotąd</w:t>
      </w:r>
      <w:r>
        <w:t xml:space="preserve"> </w:t>
      </w:r>
      <w:r>
        <w:t>pozostawały,</w:t>
      </w:r>
      <w:r>
        <w:t xml:space="preserve"> to niemniej jednak </w:t>
      </w:r>
      <w:r>
        <w:t>należy</w:t>
      </w:r>
      <w:r>
        <w:t xml:space="preserve"> </w:t>
      </w:r>
      <w:r>
        <w:t>zauważyć,</w:t>
      </w:r>
      <w:r>
        <w:t xml:space="preserve"> </w:t>
      </w:r>
      <w:r>
        <w:t>że</w:t>
      </w:r>
      <w:r>
        <w:t xml:space="preserve"> </w:t>
      </w:r>
      <w:r>
        <w:t>użycie</w:t>
      </w:r>
      <w:r>
        <w:t xml:space="preserve"> w art. 3 ust. 2 </w:t>
      </w:r>
      <w:proofErr w:type="spellStart"/>
      <w:r>
        <w:t>u.cz.p.g</w:t>
      </w:r>
      <w:proofErr w:type="spellEnd"/>
      <w:r>
        <w:t xml:space="preserve">. </w:t>
      </w:r>
      <w:r>
        <w:t>wyrażenia</w:t>
      </w:r>
      <w:r>
        <w:t xml:space="preserve"> „w </w:t>
      </w:r>
      <w:r>
        <w:t>szczególności”</w:t>
      </w:r>
      <w:r>
        <w:t xml:space="preserve"> </w:t>
      </w:r>
      <w:r>
        <w:t xml:space="preserve">wskazuje jednoznacznie, </w:t>
      </w:r>
      <w:r>
        <w:t>że</w:t>
      </w:r>
      <w:r>
        <w:t xml:space="preserve"> </w:t>
      </w:r>
      <w:r>
        <w:t>obowiązki</w:t>
      </w:r>
      <w:r>
        <w:t xml:space="preserve"> gminy w zakresie utrzymania </w:t>
      </w:r>
      <w:r>
        <w:t>czystości</w:t>
      </w:r>
      <w:r>
        <w:t xml:space="preserve"> i </w:t>
      </w:r>
      <w:r>
        <w:t>porządku</w:t>
      </w:r>
      <w:r>
        <w:t xml:space="preserve"> wymienione w tym przepisie </w:t>
      </w:r>
      <w:r>
        <w:t>są</w:t>
      </w:r>
      <w:r>
        <w:t xml:space="preserve"> </w:t>
      </w:r>
      <w:r>
        <w:t>przykładowe,</w:t>
      </w:r>
      <w:r>
        <w:t xml:space="preserve"> a katalog tych </w:t>
      </w:r>
      <w:r>
        <w:t>zadań</w:t>
      </w:r>
      <w:r>
        <w:t xml:space="preserve"> ma charakter otwarty. Oznacza to, </w:t>
      </w:r>
      <w:r>
        <w:t>że</w:t>
      </w:r>
      <w:r>
        <w:t xml:space="preserve"> gmina </w:t>
      </w:r>
      <w:r>
        <w:t>zobowiązana</w:t>
      </w:r>
      <w:r>
        <w:t xml:space="preserve"> jest do podejmowania </w:t>
      </w:r>
      <w:r>
        <w:t>także</w:t>
      </w:r>
      <w:r>
        <w:t xml:space="preserve"> innych, niewymienionych </w:t>
      </w:r>
      <w:r>
        <w:t>działań,</w:t>
      </w:r>
      <w:r>
        <w:t xml:space="preserve"> o ile </w:t>
      </w:r>
      <w:r>
        <w:t>są</w:t>
      </w:r>
      <w:r>
        <w:t xml:space="preserve"> one konieczne dla utrzymania </w:t>
      </w:r>
      <w:r>
        <w:t>czystości</w:t>
      </w:r>
      <w:r>
        <w:t xml:space="preserve"> i </w:t>
      </w:r>
      <w:r>
        <w:t>porządku.</w:t>
      </w:r>
      <w:r>
        <w:t xml:space="preserve"> Jednym z takich </w:t>
      </w:r>
      <w:r>
        <w:t>działań</w:t>
      </w:r>
      <w:r>
        <w:t xml:space="preserve"> </w:t>
      </w:r>
      <w:r>
        <w:t>będzie</w:t>
      </w:r>
      <w:r>
        <w:t xml:space="preserve"> </w:t>
      </w:r>
      <w:r>
        <w:t>niewątpliwie</w:t>
      </w:r>
      <w:r>
        <w:t xml:space="preserve"> </w:t>
      </w:r>
      <w:r>
        <w:t>usunięcie</w:t>
      </w:r>
      <w:r>
        <w:t xml:space="preserve"> i utylizacja </w:t>
      </w:r>
      <w:r>
        <w:t>zwłok</w:t>
      </w:r>
      <w:r>
        <w:t xml:space="preserve"> </w:t>
      </w:r>
      <w:r>
        <w:t>zwierząt</w:t>
      </w:r>
      <w:r>
        <w:t xml:space="preserve"> </w:t>
      </w:r>
      <w:r>
        <w:t>wolnożyjących</w:t>
      </w:r>
      <w:r>
        <w:t xml:space="preserve"> </w:t>
      </w:r>
      <w:r>
        <w:t>znajdujących</w:t>
      </w:r>
      <w:r>
        <w:t xml:space="preserve"> </w:t>
      </w:r>
      <w:r>
        <w:t>się</w:t>
      </w:r>
      <w:r>
        <w:t xml:space="preserve"> na terenie gminy.</w:t>
      </w:r>
    </w:p>
    <w:p w14:paraId="16C650F7" w14:textId="77777777" w:rsidR="00883885" w:rsidRDefault="00634551">
      <w:pPr>
        <w:ind w:left="-15"/>
      </w:pPr>
      <w:r>
        <w:t xml:space="preserve">Zgodnie z art. 5 ust. 4 </w:t>
      </w:r>
      <w:proofErr w:type="spellStart"/>
      <w:r>
        <w:t>u.cz.p.g</w:t>
      </w:r>
      <w:proofErr w:type="spellEnd"/>
      <w:r>
        <w:t xml:space="preserve">. </w:t>
      </w:r>
      <w:r>
        <w:t>obowiązki</w:t>
      </w:r>
      <w:r>
        <w:t xml:space="preserve"> utrzymania </w:t>
      </w:r>
      <w:r>
        <w:t>czystości</w:t>
      </w:r>
      <w:r>
        <w:t xml:space="preserve"> i </w:t>
      </w:r>
      <w:r>
        <w:t>porządku</w:t>
      </w:r>
      <w:r>
        <w:t xml:space="preserve"> na drogach publicznych </w:t>
      </w:r>
      <w:r>
        <w:t>należą</w:t>
      </w:r>
      <w:r>
        <w:t xml:space="preserve"> do </w:t>
      </w:r>
      <w:r>
        <w:t>zarządu</w:t>
      </w:r>
      <w:r>
        <w:t xml:space="preserve"> drogi. </w:t>
      </w:r>
      <w:r>
        <w:t>Zarządca</w:t>
      </w:r>
      <w:r>
        <w:t xml:space="preserve"> drogi odpowiedzialny jest za utrzymanie </w:t>
      </w:r>
      <w:r>
        <w:t>czystości</w:t>
      </w:r>
      <w:r>
        <w:t xml:space="preserve"> i </w:t>
      </w:r>
      <w:r>
        <w:t>porządku</w:t>
      </w:r>
      <w:r>
        <w:t xml:space="preserve"> na drodze publicznej, </w:t>
      </w:r>
      <w:r>
        <w:t>którą</w:t>
      </w:r>
      <w:r>
        <w:t xml:space="preserve"> </w:t>
      </w:r>
      <w:r>
        <w:t>zarządza.</w:t>
      </w:r>
      <w:r>
        <w:t xml:space="preserve"> Natomiast </w:t>
      </w:r>
      <w:r>
        <w:t>użycie</w:t>
      </w:r>
      <w:r>
        <w:t xml:space="preserve"> </w:t>
      </w:r>
      <w:r>
        <w:t>wyrażenia</w:t>
      </w:r>
      <w:r>
        <w:t xml:space="preserve"> </w:t>
      </w:r>
      <w:r>
        <w:t>„należy</w:t>
      </w:r>
      <w:r>
        <w:t xml:space="preserve"> </w:t>
      </w:r>
      <w:r>
        <w:t>także”</w:t>
      </w:r>
      <w:r>
        <w:t xml:space="preserve"> wskazuje na to, </w:t>
      </w:r>
      <w:r>
        <w:t>że</w:t>
      </w:r>
      <w:r>
        <w:t xml:space="preserve"> </w:t>
      </w:r>
      <w:r>
        <w:t>obowiązki</w:t>
      </w:r>
      <w:r>
        <w:t xml:space="preserve"> </w:t>
      </w:r>
      <w:r>
        <w:t>zarządcy</w:t>
      </w:r>
      <w:r>
        <w:t xml:space="preserve"> drogi nie </w:t>
      </w:r>
      <w:r>
        <w:t>ograniczają</w:t>
      </w:r>
      <w:r>
        <w:t xml:space="preserve"> </w:t>
      </w:r>
      <w:r>
        <w:t>się</w:t>
      </w:r>
      <w:r>
        <w:t xml:space="preserve"> jedynie do </w:t>
      </w:r>
      <w:r>
        <w:t>czynności</w:t>
      </w:r>
      <w:r>
        <w:t xml:space="preserve"> wskazanych w pkt 1-3. </w:t>
      </w:r>
      <w:r>
        <w:t>Zarządca</w:t>
      </w:r>
      <w:r>
        <w:t xml:space="preserve"> drogi powinien zatem </w:t>
      </w:r>
      <w:r>
        <w:t>podejmować</w:t>
      </w:r>
      <w:r>
        <w:t xml:space="preserve"> </w:t>
      </w:r>
      <w:r>
        <w:t>również</w:t>
      </w:r>
      <w:r>
        <w:t xml:space="preserve"> inne </w:t>
      </w:r>
      <w:r>
        <w:t>czynności</w:t>
      </w:r>
      <w:r>
        <w:t xml:space="preserve"> </w:t>
      </w:r>
      <w:r>
        <w:t>niż</w:t>
      </w:r>
      <w:r>
        <w:t xml:space="preserve"> wskazane w tym przepisie, </w:t>
      </w:r>
      <w:r>
        <w:t>służące</w:t>
      </w:r>
      <w:r>
        <w:t xml:space="preserve"> utrzymaniu </w:t>
      </w:r>
      <w:r>
        <w:t>czystości</w:t>
      </w:r>
      <w:r>
        <w:t xml:space="preserve"> i </w:t>
      </w:r>
      <w:r>
        <w:t>porządku</w:t>
      </w:r>
      <w:r>
        <w:t xml:space="preserve"> na drodze, w tym </w:t>
      </w:r>
      <w:r>
        <w:t>usuw</w:t>
      </w:r>
      <w:r>
        <w:t>ać</w:t>
      </w:r>
      <w:r>
        <w:t xml:space="preserve"> </w:t>
      </w:r>
      <w:r>
        <w:t>zwłoki</w:t>
      </w:r>
      <w:r>
        <w:t xml:space="preserve"> </w:t>
      </w:r>
      <w:r>
        <w:t>padłych</w:t>
      </w:r>
      <w:r>
        <w:t xml:space="preserve"> </w:t>
      </w:r>
      <w:r>
        <w:t>zwierząt.</w:t>
      </w:r>
      <w:r>
        <w:t xml:space="preserve"> </w:t>
      </w:r>
      <w:r>
        <w:t>Obowiązek</w:t>
      </w:r>
      <w:r>
        <w:t xml:space="preserve"> </w:t>
      </w:r>
      <w:r>
        <w:t>zarządcy</w:t>
      </w:r>
      <w:r>
        <w:t xml:space="preserve"> drogi do usuwania </w:t>
      </w:r>
      <w:r>
        <w:t>zwłok</w:t>
      </w:r>
      <w:r>
        <w:t xml:space="preserve"> zwierzyny z drogi i pasa drogi </w:t>
      </w:r>
      <w:r>
        <w:t>wskazują</w:t>
      </w:r>
      <w:r>
        <w:t xml:space="preserve"> </w:t>
      </w:r>
      <w:r>
        <w:t>również</w:t>
      </w:r>
      <w:r>
        <w:t xml:space="preserve"> przepisy ustawy z dnia 21 marca 1985 r. o drogach publicznych (Dz. U. z 2024 r. poz. 320) – dalej „</w:t>
      </w:r>
      <w:proofErr w:type="spellStart"/>
      <w:r>
        <w:t>u.d.p</w:t>
      </w:r>
      <w:proofErr w:type="spellEnd"/>
      <w:r>
        <w:t xml:space="preserve">.”. Zgodnie bowiem z art. z art. 20 pkt 4 tej ustawy, utrzymanie nawierzchni drogi, chodników, drogowych obiektów </w:t>
      </w:r>
      <w:r>
        <w:t>inżynierskich,</w:t>
      </w:r>
      <w:r>
        <w:t xml:space="preserve"> </w:t>
      </w:r>
      <w:r>
        <w:t>urządzeń</w:t>
      </w:r>
      <w:r>
        <w:t xml:space="preserve"> </w:t>
      </w:r>
      <w:r>
        <w:t>zabezpieczających</w:t>
      </w:r>
      <w:r>
        <w:t xml:space="preserve"> ruch i innych </w:t>
      </w:r>
      <w:r>
        <w:t>urządzeń</w:t>
      </w:r>
      <w:r>
        <w:t xml:space="preserve"> </w:t>
      </w:r>
      <w:r>
        <w:t>związanych</w:t>
      </w:r>
      <w:r>
        <w:t xml:space="preserve"> z </w:t>
      </w:r>
      <w:r>
        <w:t>drogą.</w:t>
      </w:r>
      <w:r>
        <w:t xml:space="preserve"> </w:t>
      </w:r>
      <w:r>
        <w:t>Szczegółowy</w:t>
      </w:r>
      <w:r>
        <w:t xml:space="preserve"> katalog </w:t>
      </w:r>
      <w:r>
        <w:t>czynności,</w:t>
      </w:r>
      <w:r>
        <w:t xml:space="preserve"> przez które wykonuje </w:t>
      </w:r>
      <w:r>
        <w:t>się</w:t>
      </w:r>
      <w:r>
        <w:t xml:space="preserve"> </w:t>
      </w:r>
      <w:r>
        <w:t>obowiązek</w:t>
      </w:r>
      <w:r>
        <w:t xml:space="preserve"> utrzymania drogi, zawarty </w:t>
      </w:r>
      <w:r>
        <w:t>został</w:t>
      </w:r>
      <w:r>
        <w:t xml:space="preserve"> w art. 4 </w:t>
      </w:r>
      <w:r>
        <w:t xml:space="preserve">pkt 20 </w:t>
      </w:r>
      <w:proofErr w:type="spellStart"/>
      <w:r>
        <w:t>u.d.p</w:t>
      </w:r>
      <w:proofErr w:type="spellEnd"/>
      <w:r>
        <w:t xml:space="preserve">. </w:t>
      </w:r>
      <w:r>
        <w:t>Niewątpliwie</w:t>
      </w:r>
      <w:r>
        <w:t xml:space="preserve"> </w:t>
      </w:r>
      <w:r>
        <w:t>usunięcie</w:t>
      </w:r>
      <w:r>
        <w:t xml:space="preserve"> </w:t>
      </w:r>
      <w:r>
        <w:t>zwłok</w:t>
      </w:r>
      <w:r>
        <w:t xml:space="preserve"> </w:t>
      </w:r>
      <w:r>
        <w:t>zwierząt</w:t>
      </w:r>
      <w:r>
        <w:t xml:space="preserve"> z drogi lub z pasa drogowego </w:t>
      </w:r>
      <w:r>
        <w:t>można</w:t>
      </w:r>
      <w:r>
        <w:t xml:space="preserve"> </w:t>
      </w:r>
      <w:r>
        <w:t>uznać</w:t>
      </w:r>
      <w:r>
        <w:t xml:space="preserve"> za </w:t>
      </w:r>
      <w:r>
        <w:t>czynność</w:t>
      </w:r>
      <w:r>
        <w:t xml:space="preserve"> </w:t>
      </w:r>
      <w:r>
        <w:t>porządkową</w:t>
      </w:r>
      <w:r>
        <w:t xml:space="preserve"> </w:t>
      </w:r>
      <w:r>
        <w:t>zmierzająca</w:t>
      </w:r>
      <w:r>
        <w:t xml:space="preserve"> do </w:t>
      </w:r>
      <w:r>
        <w:t>zwiększenia</w:t>
      </w:r>
      <w:r>
        <w:t xml:space="preserve"> </w:t>
      </w:r>
      <w:r>
        <w:t>bezpieczeństwa</w:t>
      </w:r>
      <w:r>
        <w:t xml:space="preserve"> ruchu.</w:t>
      </w:r>
    </w:p>
    <w:p w14:paraId="511CC57B" w14:textId="77777777" w:rsidR="00883885" w:rsidRDefault="00634551">
      <w:pPr>
        <w:ind w:left="-15"/>
      </w:pPr>
      <w:r>
        <w:t xml:space="preserve">Analiza przepisów </w:t>
      </w:r>
      <w:proofErr w:type="spellStart"/>
      <w:r>
        <w:t>u.cz.p.g</w:t>
      </w:r>
      <w:proofErr w:type="spellEnd"/>
      <w:r>
        <w:t xml:space="preserve">. prowadzi zatem do wniosku, </w:t>
      </w:r>
      <w:r>
        <w:t>że</w:t>
      </w:r>
      <w:r>
        <w:t xml:space="preserve"> </w:t>
      </w:r>
      <w:r>
        <w:t>obowiązek</w:t>
      </w:r>
      <w:r>
        <w:t xml:space="preserve"> </w:t>
      </w:r>
      <w:r>
        <w:t>usunięcia</w:t>
      </w:r>
      <w:r>
        <w:t xml:space="preserve"> i utylizacji </w:t>
      </w:r>
      <w:r>
        <w:t>zwłok</w:t>
      </w:r>
      <w:r>
        <w:t xml:space="preserve"> zwierzyny </w:t>
      </w:r>
      <w:r>
        <w:t>ciąży</w:t>
      </w:r>
      <w:r>
        <w:t xml:space="preserve"> co do zasady na gminie, za </w:t>
      </w:r>
      <w:r>
        <w:t>wyjątkiem</w:t>
      </w:r>
      <w:r>
        <w:t xml:space="preserve"> </w:t>
      </w:r>
      <w:r>
        <w:t>obowiązku</w:t>
      </w:r>
      <w:r>
        <w:t xml:space="preserve"> </w:t>
      </w:r>
      <w:r>
        <w:t>usunięcia</w:t>
      </w:r>
      <w:r>
        <w:t xml:space="preserve"> i utylizacji </w:t>
      </w:r>
      <w:r>
        <w:t>zwłok</w:t>
      </w:r>
      <w:r>
        <w:t xml:space="preserve"> zwierzyny </w:t>
      </w:r>
      <w:r>
        <w:t>padłej</w:t>
      </w:r>
      <w:r>
        <w:t xml:space="preserve"> na drogach publicznych, który </w:t>
      </w:r>
      <w:r>
        <w:t>ciąży</w:t>
      </w:r>
      <w:r>
        <w:t xml:space="preserve"> na </w:t>
      </w:r>
      <w:r>
        <w:t>zarządcy</w:t>
      </w:r>
      <w:r>
        <w:t xml:space="preserve"> drogi. Praktyka wskazuje, </w:t>
      </w:r>
      <w:r>
        <w:t>że</w:t>
      </w:r>
      <w:r>
        <w:t xml:space="preserve"> usuwanie </w:t>
      </w:r>
      <w:r>
        <w:t>zwłok</w:t>
      </w:r>
      <w:r>
        <w:t xml:space="preserve"> </w:t>
      </w:r>
      <w:r>
        <w:t>zwierząt</w:t>
      </w:r>
      <w:r>
        <w:t xml:space="preserve"> dziko </w:t>
      </w:r>
      <w:r>
        <w:t>żyjących</w:t>
      </w:r>
      <w:r>
        <w:t xml:space="preserve"> z </w:t>
      </w:r>
      <w:r>
        <w:t>nieruchomości</w:t>
      </w:r>
      <w:r>
        <w:t xml:space="preserve"> i dróg publicznych odbywa </w:t>
      </w:r>
      <w:r>
        <w:t>się</w:t>
      </w:r>
      <w:r>
        <w:t xml:space="preserve"> zwykle bez </w:t>
      </w:r>
      <w:r>
        <w:t>zbędnych</w:t>
      </w:r>
      <w:r>
        <w:t xml:space="preserve"> problemów.</w:t>
      </w:r>
    </w:p>
    <w:p w14:paraId="57D0F0E6" w14:textId="77777777" w:rsidR="00883885" w:rsidRDefault="00634551">
      <w:pPr>
        <w:pStyle w:val="Nagwek1"/>
        <w:ind w:left="0" w:firstLine="708"/>
      </w:pPr>
      <w:r>
        <w:lastRenderedPageBreak/>
        <w:t>Postępowanie</w:t>
      </w:r>
      <w:r>
        <w:t xml:space="preserve"> ze </w:t>
      </w:r>
      <w:r>
        <w:t>zwłokami</w:t>
      </w:r>
      <w:r>
        <w:t xml:space="preserve"> </w:t>
      </w:r>
      <w:r>
        <w:t>zwierząt</w:t>
      </w:r>
      <w:r>
        <w:t xml:space="preserve"> dzikich </w:t>
      </w:r>
      <w:r>
        <w:t>znajdujących</w:t>
      </w:r>
      <w:r>
        <w:t xml:space="preserve"> </w:t>
      </w:r>
      <w:r>
        <w:t>się</w:t>
      </w:r>
      <w:r>
        <w:t xml:space="preserve"> na terenie </w:t>
      </w:r>
      <w:r>
        <w:t>nieruchomości</w:t>
      </w:r>
      <w:r>
        <w:t xml:space="preserve"> </w:t>
      </w:r>
      <w:r>
        <w:t>będącej</w:t>
      </w:r>
      <w:r>
        <w:t xml:space="preserve"> </w:t>
      </w:r>
      <w:r>
        <w:t>własnością</w:t>
      </w:r>
      <w:r>
        <w:t xml:space="preserve"> osoby prywatnej</w:t>
      </w:r>
    </w:p>
    <w:p w14:paraId="05B69301" w14:textId="77777777" w:rsidR="00883885" w:rsidRDefault="00634551">
      <w:pPr>
        <w:ind w:left="-15"/>
      </w:pPr>
      <w:r>
        <w:t xml:space="preserve">Inaczej sprawy </w:t>
      </w:r>
      <w:r>
        <w:t>się</w:t>
      </w:r>
      <w:r>
        <w:t xml:space="preserve"> </w:t>
      </w:r>
      <w:r>
        <w:t>mają</w:t>
      </w:r>
      <w:r>
        <w:t xml:space="preserve"> z usuwaniem </w:t>
      </w:r>
      <w:r>
        <w:t>zwłok</w:t>
      </w:r>
      <w:r>
        <w:t xml:space="preserve"> dzikich </w:t>
      </w:r>
      <w:r>
        <w:t>zwierząt</w:t>
      </w:r>
      <w:r>
        <w:t xml:space="preserve"> z </w:t>
      </w:r>
      <w:r>
        <w:t>nieruchomości</w:t>
      </w:r>
      <w:r>
        <w:t xml:space="preserve"> prywatnych.</w:t>
      </w:r>
    </w:p>
    <w:p w14:paraId="483252F9" w14:textId="77777777" w:rsidR="00883885" w:rsidRDefault="00634551">
      <w:pPr>
        <w:ind w:left="-15"/>
      </w:pPr>
      <w:r>
        <w:t xml:space="preserve">Zgodnie z art. 22 ust. 1 pkt 3 ustawy z dnia 5 grudnia 2008 r. o zapobieganiu oraz zwalczaniu </w:t>
      </w:r>
      <w:r>
        <w:t>zakażeń</w:t>
      </w:r>
      <w:r>
        <w:t xml:space="preserve"> i chorób </w:t>
      </w:r>
      <w:r>
        <w:t>zakaźnych</w:t>
      </w:r>
      <w:r>
        <w:t xml:space="preserve"> u ludzi (Dz. U. z 2023 r. poz. 1284), </w:t>
      </w:r>
      <w:r>
        <w:t>właściciel,</w:t>
      </w:r>
      <w:r>
        <w:t xml:space="preserve"> posiadacz lub </w:t>
      </w:r>
      <w:r>
        <w:t>zarządzający</w:t>
      </w:r>
      <w:r>
        <w:t xml:space="preserve"> </w:t>
      </w:r>
      <w:r>
        <w:t>nieruchomością</w:t>
      </w:r>
      <w:r>
        <w:t xml:space="preserve"> </w:t>
      </w:r>
      <w:r>
        <w:t>są</w:t>
      </w:r>
      <w:r>
        <w:t xml:space="preserve"> </w:t>
      </w:r>
      <w:r>
        <w:t>obowiązani</w:t>
      </w:r>
      <w:r>
        <w:t xml:space="preserve"> </w:t>
      </w:r>
      <w:r>
        <w:t>utrzymywać</w:t>
      </w:r>
      <w:r>
        <w:t xml:space="preserve"> </w:t>
      </w:r>
      <w:r>
        <w:t>ją</w:t>
      </w:r>
      <w:r>
        <w:t xml:space="preserve"> w </w:t>
      </w:r>
      <w:r>
        <w:t>należytym</w:t>
      </w:r>
      <w:r>
        <w:t xml:space="preserve"> stanie higieniczno-sanitarnym w celu zapobiegania </w:t>
      </w:r>
      <w:r>
        <w:t>zakażeniom</w:t>
      </w:r>
      <w:r>
        <w:t xml:space="preserve"> i chorobom </w:t>
      </w:r>
      <w:r>
        <w:t>zakaźnym</w:t>
      </w:r>
      <w:r>
        <w:t xml:space="preserve"> w tym </w:t>
      </w:r>
      <w:r>
        <w:t>usuwać</w:t>
      </w:r>
      <w:r>
        <w:t xml:space="preserve"> </w:t>
      </w:r>
      <w:r>
        <w:t>padłe</w:t>
      </w:r>
      <w:r>
        <w:t xml:space="preserve"> </w:t>
      </w:r>
      <w:r>
        <w:t>zwierzęta</w:t>
      </w:r>
      <w:r>
        <w:t xml:space="preserve"> z </w:t>
      </w:r>
      <w:r>
        <w:t>nieruchomości.</w:t>
      </w:r>
      <w:r>
        <w:t xml:space="preserve"> </w:t>
      </w:r>
      <w:r>
        <w:t>Także</w:t>
      </w:r>
      <w:r>
        <w:t xml:space="preserve"> art. 5 ust. 1 </w:t>
      </w:r>
      <w:proofErr w:type="spellStart"/>
      <w:r>
        <w:t>u.cz.p.g</w:t>
      </w:r>
      <w:proofErr w:type="spellEnd"/>
      <w:r>
        <w:t xml:space="preserve">. wskazuje na </w:t>
      </w:r>
      <w:r>
        <w:t>odpowiedzialność</w:t>
      </w:r>
      <w:r>
        <w:t xml:space="preserve"> </w:t>
      </w:r>
      <w:r>
        <w:t>właściciela</w:t>
      </w:r>
      <w:r>
        <w:t xml:space="preserve"> </w:t>
      </w:r>
      <w:r>
        <w:t>nieruchomości</w:t>
      </w:r>
      <w:r>
        <w:t xml:space="preserve"> za zapewnienie utrzymania </w:t>
      </w:r>
      <w:r>
        <w:t>czystości</w:t>
      </w:r>
      <w:r>
        <w:t xml:space="preserve"> i </w:t>
      </w:r>
      <w:r>
        <w:t>porządku</w:t>
      </w:r>
      <w:r>
        <w:t xml:space="preserve"> na jej terenie. Zastosowanie w tej sprawie ma </w:t>
      </w:r>
      <w:r>
        <w:t>również</w:t>
      </w:r>
      <w:r>
        <w:t xml:space="preserve"> ustawa z dnia 14 grudnia 2012 r. o odpadach (Dz. U. z 2023 r. poz. 1587) – dalej jako „</w:t>
      </w:r>
      <w:proofErr w:type="spellStart"/>
      <w:r>
        <w:t>u.o</w:t>
      </w:r>
      <w:proofErr w:type="spellEnd"/>
      <w:r>
        <w:t xml:space="preserve">.”. Zgodnie z art. 3 ust. 1 pkt 19 </w:t>
      </w:r>
      <w:proofErr w:type="spellStart"/>
      <w:r>
        <w:t>u.o</w:t>
      </w:r>
      <w:proofErr w:type="spellEnd"/>
      <w:r>
        <w:t xml:space="preserve">., przez posiadacza odpadów rozumie </w:t>
      </w:r>
      <w:r>
        <w:t>się</w:t>
      </w:r>
      <w:r>
        <w:t xml:space="preserve"> </w:t>
      </w:r>
      <w:r>
        <w:t>wytwórcę</w:t>
      </w:r>
      <w:r>
        <w:t xml:space="preserve"> odpadów lub </w:t>
      </w:r>
      <w:r>
        <w:t>osobę</w:t>
      </w:r>
      <w:r>
        <w:t xml:space="preserve"> </w:t>
      </w:r>
      <w:r>
        <w:t>fizyczną,</w:t>
      </w:r>
      <w:r>
        <w:t xml:space="preserve"> </w:t>
      </w:r>
      <w:r>
        <w:t>osobę</w:t>
      </w:r>
      <w:r>
        <w:t xml:space="preserve"> </w:t>
      </w:r>
      <w:r>
        <w:t>prawną</w:t>
      </w:r>
      <w:r>
        <w:t xml:space="preserve"> oraz </w:t>
      </w:r>
      <w:r>
        <w:t>jednostkę</w:t>
      </w:r>
      <w:r>
        <w:t xml:space="preserve"> </w:t>
      </w:r>
      <w:r>
        <w:t>organizacyjną</w:t>
      </w:r>
      <w:r>
        <w:t xml:space="preserve"> </w:t>
      </w:r>
      <w:r>
        <w:t>nieposiadającą</w:t>
      </w:r>
      <w:r>
        <w:t xml:space="preserve"> </w:t>
      </w:r>
      <w:r>
        <w:t>osobowości</w:t>
      </w:r>
      <w:r>
        <w:t xml:space="preserve"> prawnej </w:t>
      </w:r>
      <w:r>
        <w:t>będące</w:t>
      </w:r>
      <w:r>
        <w:t xml:space="preserve"> w posiadaniu odpadów; domniemywa </w:t>
      </w:r>
      <w:r>
        <w:t>się,</w:t>
      </w:r>
      <w:r>
        <w:t xml:space="preserve"> </w:t>
      </w:r>
      <w:r>
        <w:t>że</w:t>
      </w:r>
      <w:r>
        <w:t xml:space="preserve"> </w:t>
      </w:r>
      <w:r>
        <w:t>władający</w:t>
      </w:r>
      <w:r>
        <w:t xml:space="preserve"> </w:t>
      </w:r>
      <w:r>
        <w:t>powierzchnią</w:t>
      </w:r>
      <w:r>
        <w:t xml:space="preserve"> ziemi jest posiadaczem odpadów </w:t>
      </w:r>
      <w:r>
        <w:t>znajdujących</w:t>
      </w:r>
      <w:r>
        <w:t xml:space="preserve"> </w:t>
      </w:r>
      <w:r>
        <w:t>się</w:t>
      </w:r>
      <w:r>
        <w:t xml:space="preserve"> na </w:t>
      </w:r>
      <w:r>
        <w:t>nieruch</w:t>
      </w:r>
      <w:r>
        <w:t>omości.</w:t>
      </w:r>
      <w:r>
        <w:t xml:space="preserve"> W rozumieniu tego przepisu </w:t>
      </w:r>
      <w:r>
        <w:t>właściciel</w:t>
      </w:r>
      <w:r>
        <w:t xml:space="preserve"> gruntu, na którym </w:t>
      </w:r>
      <w:r>
        <w:t>padło</w:t>
      </w:r>
      <w:r>
        <w:t xml:space="preserve"> </w:t>
      </w:r>
      <w:r>
        <w:t>zwierzę</w:t>
      </w:r>
      <w:r>
        <w:t xml:space="preserve"> </w:t>
      </w:r>
      <w:r>
        <w:t>łowne,</w:t>
      </w:r>
      <w:r>
        <w:t xml:space="preserve"> jest zatem posiadaczem odpadu – </w:t>
      </w:r>
      <w:r>
        <w:t>padłego</w:t>
      </w:r>
      <w:r>
        <w:t xml:space="preserve"> </w:t>
      </w:r>
      <w:r>
        <w:t>zwierzęcia.</w:t>
      </w:r>
      <w:r>
        <w:t xml:space="preserve"> Zgodnie z </w:t>
      </w:r>
      <w:r>
        <w:t>rozporządzeniem</w:t>
      </w:r>
      <w:r>
        <w:t xml:space="preserve"> Ministra Klimatu z dnia 2 stycznia 2020 r. w sprawie katalogu odpadów, </w:t>
      </w:r>
      <w:r>
        <w:t>zwierzęta</w:t>
      </w:r>
      <w:r>
        <w:t xml:space="preserve"> </w:t>
      </w:r>
      <w:r>
        <w:t>padłe</w:t>
      </w:r>
      <w:r>
        <w:t xml:space="preserve"> i ubite z </w:t>
      </w:r>
      <w:r>
        <w:t>konieczności,</w:t>
      </w:r>
      <w:r>
        <w:t xml:space="preserve"> </w:t>
      </w:r>
      <w:r>
        <w:t>są</w:t>
      </w:r>
      <w:r>
        <w:t xml:space="preserve"> odpadem o kodzie 02 01 82 </w:t>
      </w:r>
      <w:r>
        <w:t>pochodzącym</w:t>
      </w:r>
      <w:r>
        <w:t xml:space="preserve"> z rolnictwa, ogrodnictwa, upraw hydroponicznych, </w:t>
      </w:r>
      <w:r>
        <w:t>leśnictwa,</w:t>
      </w:r>
      <w:r>
        <w:t xml:space="preserve"> </w:t>
      </w:r>
      <w:r>
        <w:t>łowiectwa</w:t>
      </w:r>
      <w:r>
        <w:t xml:space="preserve"> i </w:t>
      </w:r>
      <w:r>
        <w:t>rybołówstwa.</w:t>
      </w:r>
    </w:p>
    <w:p w14:paraId="4DA5EA7B" w14:textId="77777777" w:rsidR="00883885" w:rsidRDefault="00634551">
      <w:pPr>
        <w:ind w:left="-15"/>
      </w:pPr>
      <w:r>
        <w:t xml:space="preserve">Z punktu widzenia </w:t>
      </w:r>
      <w:r>
        <w:t>właścicieli</w:t>
      </w:r>
      <w:r>
        <w:t xml:space="preserve"> </w:t>
      </w:r>
      <w:r>
        <w:t>nieruchomości</w:t>
      </w:r>
      <w:r>
        <w:t xml:space="preserve"> prywatnych, przytoczone </w:t>
      </w:r>
      <w:r>
        <w:t>wyżej</w:t>
      </w:r>
      <w:r>
        <w:t xml:space="preserve"> przepisy </w:t>
      </w:r>
      <w:r>
        <w:t>są</w:t>
      </w:r>
      <w:r>
        <w:t xml:space="preserve"> </w:t>
      </w:r>
      <w:r>
        <w:t>niezrozumiałe</w:t>
      </w:r>
      <w:r>
        <w:t xml:space="preserve"> i niesprawiedliwe. </w:t>
      </w:r>
      <w:r>
        <w:t>Właściciele</w:t>
      </w:r>
      <w:r>
        <w:t xml:space="preserve"> nie </w:t>
      </w:r>
      <w:r>
        <w:t>potrafią</w:t>
      </w:r>
      <w:r>
        <w:t xml:space="preserve"> </w:t>
      </w:r>
      <w:r>
        <w:t>zrozumieć,</w:t>
      </w:r>
      <w:r>
        <w:t xml:space="preserve"> dlaczego </w:t>
      </w:r>
      <w:r>
        <w:t>mają</w:t>
      </w:r>
      <w:r>
        <w:t xml:space="preserve"> </w:t>
      </w:r>
      <w:r>
        <w:t>ponosić</w:t>
      </w:r>
      <w:r>
        <w:t xml:space="preserve"> koszty </w:t>
      </w:r>
      <w:r>
        <w:t>usunięcia</w:t>
      </w:r>
      <w:r>
        <w:t xml:space="preserve"> i utylizacji </w:t>
      </w:r>
      <w:r>
        <w:t>zwłok</w:t>
      </w:r>
      <w:r>
        <w:t xml:space="preserve"> </w:t>
      </w:r>
      <w:r>
        <w:t>padłych</w:t>
      </w:r>
      <w:r>
        <w:t xml:space="preserve"> dzikich </w:t>
      </w:r>
      <w:r>
        <w:t>zwierząt,</w:t>
      </w:r>
      <w:r>
        <w:t xml:space="preserve"> których nie </w:t>
      </w:r>
      <w:r>
        <w:t>są</w:t>
      </w:r>
      <w:r>
        <w:t xml:space="preserve"> </w:t>
      </w:r>
      <w:r>
        <w:t>właścicielami,</w:t>
      </w:r>
      <w:r>
        <w:t xml:space="preserve"> które bez ich zgody i wiedzy </w:t>
      </w:r>
      <w:r>
        <w:t>znalazły</w:t>
      </w:r>
      <w:r>
        <w:t xml:space="preserve"> </w:t>
      </w:r>
      <w:r>
        <w:t>się</w:t>
      </w:r>
      <w:r>
        <w:t xml:space="preserve"> na ich gruntach, a o ewentualny zwrot tych kosztów </w:t>
      </w:r>
      <w:r>
        <w:t>mogą</w:t>
      </w:r>
      <w:r>
        <w:t xml:space="preserve"> jedynie </w:t>
      </w:r>
      <w:r>
        <w:t>wystąpić</w:t>
      </w:r>
      <w:r>
        <w:t xml:space="preserve"> z roszczeniem do </w:t>
      </w:r>
      <w:r>
        <w:t>sądu</w:t>
      </w:r>
      <w:r>
        <w:t xml:space="preserve"> powszechnego.</w:t>
      </w:r>
    </w:p>
    <w:p w14:paraId="71214A38" w14:textId="77777777" w:rsidR="00883885" w:rsidRDefault="00634551">
      <w:pPr>
        <w:ind w:left="-15"/>
      </w:pPr>
      <w:r>
        <w:t xml:space="preserve">W </w:t>
      </w:r>
      <w:r>
        <w:t>związku</w:t>
      </w:r>
      <w:r>
        <w:t xml:space="preserve"> z tym, niektóre gminy </w:t>
      </w:r>
      <w:r>
        <w:t>zapewniają</w:t>
      </w:r>
      <w:r>
        <w:t xml:space="preserve"> </w:t>
      </w:r>
      <w:r>
        <w:t>usunięcie</w:t>
      </w:r>
      <w:r>
        <w:t xml:space="preserve"> takich </w:t>
      </w:r>
      <w:r>
        <w:t>zwłok</w:t>
      </w:r>
      <w:r>
        <w:t xml:space="preserve"> na swój koszt. </w:t>
      </w:r>
      <w:r>
        <w:t>Powołują</w:t>
      </w:r>
      <w:r>
        <w:t xml:space="preserve"> </w:t>
      </w:r>
      <w:r>
        <w:t>się</w:t>
      </w:r>
      <w:r>
        <w:t xml:space="preserve"> przy tym na art. 3 ust. 2 pkt 15 </w:t>
      </w:r>
      <w:proofErr w:type="spellStart"/>
      <w:r>
        <w:t>u.cz.p.g</w:t>
      </w:r>
      <w:proofErr w:type="spellEnd"/>
      <w:r>
        <w:t xml:space="preserve">., zgodnie z którym </w:t>
      </w:r>
      <w:r>
        <w:t>zapewniają</w:t>
      </w:r>
      <w:r>
        <w:t xml:space="preserve"> one zbieranie, transport i unieszkodliwianie </w:t>
      </w:r>
      <w:r>
        <w:t>zwłok</w:t>
      </w:r>
      <w:r>
        <w:t xml:space="preserve"> bezdomnych </w:t>
      </w:r>
      <w:r>
        <w:t>zwierząt</w:t>
      </w:r>
      <w:r>
        <w:t xml:space="preserve"> lub ich </w:t>
      </w:r>
      <w:r>
        <w:t>części</w:t>
      </w:r>
      <w:r>
        <w:t xml:space="preserve"> oraz </w:t>
      </w:r>
      <w:r>
        <w:t>współdziałają</w:t>
      </w:r>
      <w:r>
        <w:t xml:space="preserve"> z </w:t>
      </w:r>
      <w:r>
        <w:t>przedsiębiorcami</w:t>
      </w:r>
      <w:r>
        <w:t xml:space="preserve"> </w:t>
      </w:r>
      <w:r>
        <w:t>podejmującymi</w:t>
      </w:r>
      <w:r>
        <w:t xml:space="preserve"> </w:t>
      </w:r>
      <w:r>
        <w:t>działalność</w:t>
      </w:r>
      <w:r>
        <w:t xml:space="preserve"> w tym zakresie (zadanie </w:t>
      </w:r>
      <w:r>
        <w:t>własne</w:t>
      </w:r>
      <w:r>
        <w:t xml:space="preserve"> gminy). </w:t>
      </w:r>
      <w:r>
        <w:t>Choć</w:t>
      </w:r>
      <w:r>
        <w:t xml:space="preserve"> takie </w:t>
      </w:r>
      <w:r>
        <w:t>rozwiązanie</w:t>
      </w:r>
      <w:r>
        <w:t xml:space="preserve"> jest proste i korzystne dla </w:t>
      </w:r>
      <w:r>
        <w:t>właścicieli</w:t>
      </w:r>
      <w:r>
        <w:t xml:space="preserve"> </w:t>
      </w:r>
      <w:r>
        <w:t>nieruchomości,</w:t>
      </w:r>
      <w:r>
        <w:t xml:space="preserve"> to budzi </w:t>
      </w:r>
      <w:r>
        <w:t>wątpliwości</w:t>
      </w:r>
      <w:r>
        <w:t xml:space="preserve"> prawne. Przede wszystkim przepis dotyczy </w:t>
      </w:r>
      <w:r>
        <w:t>zwłok</w:t>
      </w:r>
      <w:r>
        <w:t xml:space="preserve"> </w:t>
      </w:r>
      <w:r>
        <w:t>zwierząt</w:t>
      </w:r>
      <w:r>
        <w:t xml:space="preserve"> bezd</w:t>
      </w:r>
      <w:r>
        <w:t xml:space="preserve">omnych. A tymi </w:t>
      </w:r>
      <w:r>
        <w:t>są</w:t>
      </w:r>
      <w:r>
        <w:t xml:space="preserve"> </w:t>
      </w:r>
      <w:r>
        <w:t>zwierzęta</w:t>
      </w:r>
      <w:r>
        <w:t xml:space="preserve"> domowe lub gospodarskie, które </w:t>
      </w:r>
      <w:r>
        <w:t>uciekły,</w:t>
      </w:r>
      <w:r>
        <w:t xml:space="preserve"> </w:t>
      </w:r>
      <w:r>
        <w:t>zabłąkały</w:t>
      </w:r>
      <w:r>
        <w:t xml:space="preserve"> </w:t>
      </w:r>
      <w:r>
        <w:t>się</w:t>
      </w:r>
      <w:r>
        <w:t xml:space="preserve"> lub </w:t>
      </w:r>
      <w:r>
        <w:t>zostały</w:t>
      </w:r>
      <w:r>
        <w:t xml:space="preserve"> porzucone przez </w:t>
      </w:r>
      <w:r>
        <w:t>człowieka,</w:t>
      </w:r>
      <w:r>
        <w:t xml:space="preserve"> a nie ma </w:t>
      </w:r>
      <w:r>
        <w:t>możliwości</w:t>
      </w:r>
      <w:r>
        <w:t xml:space="preserve"> ustalenia ich </w:t>
      </w:r>
      <w:r>
        <w:t>właściciela</w:t>
      </w:r>
      <w:r>
        <w:t xml:space="preserve"> lub innej osoby, pod której </w:t>
      </w:r>
      <w:r>
        <w:t>opieką</w:t>
      </w:r>
      <w:r>
        <w:t xml:space="preserve"> trwale </w:t>
      </w:r>
      <w:r>
        <w:t>dotąd</w:t>
      </w:r>
      <w:r>
        <w:t xml:space="preserve"> </w:t>
      </w:r>
      <w:r>
        <w:t>pozostawały</w:t>
      </w:r>
      <w:r>
        <w:t xml:space="preserve"> (art. 4 pkt 16 </w:t>
      </w:r>
      <w:proofErr w:type="spellStart"/>
      <w:r>
        <w:t>u.o.z</w:t>
      </w:r>
      <w:proofErr w:type="spellEnd"/>
      <w:r>
        <w:t xml:space="preserve">.). </w:t>
      </w:r>
      <w:r>
        <w:t>Zwierzęta</w:t>
      </w:r>
      <w:r>
        <w:t xml:space="preserve"> dzikie nie </w:t>
      </w:r>
      <w:r>
        <w:t>są</w:t>
      </w:r>
      <w:r>
        <w:t xml:space="preserve"> </w:t>
      </w:r>
      <w:r>
        <w:t>zwierzętami</w:t>
      </w:r>
      <w:r>
        <w:t xml:space="preserve"> domowymi ani gospodarskimi, zatem nie </w:t>
      </w:r>
      <w:r>
        <w:t>mogą</w:t>
      </w:r>
      <w:r>
        <w:t xml:space="preserve"> </w:t>
      </w:r>
      <w:r>
        <w:t>być</w:t>
      </w:r>
      <w:r>
        <w:t xml:space="preserve"> </w:t>
      </w:r>
      <w:r>
        <w:t>zwierzętami</w:t>
      </w:r>
      <w:r>
        <w:t xml:space="preserve"> bezdomnymi i przepis </w:t>
      </w:r>
      <w:proofErr w:type="spellStart"/>
      <w:r>
        <w:t>u.cz.p.g</w:t>
      </w:r>
      <w:proofErr w:type="spellEnd"/>
      <w:r>
        <w:t xml:space="preserve">. ich nie dotyczy. Inna </w:t>
      </w:r>
      <w:r>
        <w:t>część</w:t>
      </w:r>
      <w:r>
        <w:t xml:space="preserve"> gmin zatem, nie usuwa </w:t>
      </w:r>
      <w:r>
        <w:t>zwłok</w:t>
      </w:r>
      <w:r>
        <w:t xml:space="preserve"> </w:t>
      </w:r>
      <w:r>
        <w:t>zwierząt</w:t>
      </w:r>
      <w:r>
        <w:t xml:space="preserve"> wolno </w:t>
      </w:r>
      <w:r>
        <w:t>żyjących</w:t>
      </w:r>
      <w:r>
        <w:t xml:space="preserve"> z terenów </w:t>
      </w:r>
      <w:r>
        <w:t>nieruchomości</w:t>
      </w:r>
      <w:r>
        <w:t xml:space="preserve"> prywatnych z obawy przez zakwestionowaniem wydatków z tym </w:t>
      </w:r>
      <w:r>
        <w:t>związanych</w:t>
      </w:r>
      <w:r>
        <w:t xml:space="preserve"> przez regionalne izby obrachunkowe, które </w:t>
      </w:r>
      <w:r>
        <w:t>są</w:t>
      </w:r>
      <w:r>
        <w:t xml:space="preserve"> organami nadzoru i kontroli nad </w:t>
      </w:r>
      <w:r>
        <w:t>gospodarką</w:t>
      </w:r>
      <w:r>
        <w:t xml:space="preserve"> </w:t>
      </w:r>
      <w:r>
        <w:t>finansową</w:t>
      </w:r>
      <w:r>
        <w:t xml:space="preserve"> jednostek </w:t>
      </w:r>
      <w:r>
        <w:t>samorządu</w:t>
      </w:r>
      <w:r>
        <w:t xml:space="preserve"> terytorialnego.</w:t>
      </w:r>
    </w:p>
    <w:p w14:paraId="252948DF" w14:textId="77777777" w:rsidR="00883885" w:rsidRDefault="00634551">
      <w:pPr>
        <w:ind w:left="-15"/>
      </w:pPr>
      <w:r>
        <w:t xml:space="preserve">W województwie podlaskim </w:t>
      </w:r>
      <w:r>
        <w:t>zdarzały</w:t>
      </w:r>
      <w:r>
        <w:t xml:space="preserve"> </w:t>
      </w:r>
      <w:r>
        <w:t>się</w:t>
      </w:r>
      <w:r>
        <w:t xml:space="preserve"> w </w:t>
      </w:r>
      <w:r>
        <w:t>przeszłości</w:t>
      </w:r>
      <w:r>
        <w:t xml:space="preserve"> przypadki, w których </w:t>
      </w:r>
      <w:r>
        <w:t>zwłoki</w:t>
      </w:r>
      <w:r>
        <w:t xml:space="preserve"> </w:t>
      </w:r>
      <w:r>
        <w:t>zwierzęcia</w:t>
      </w:r>
      <w:r>
        <w:t xml:space="preserve"> wolno </w:t>
      </w:r>
      <w:r>
        <w:t>żyjącego</w:t>
      </w:r>
      <w:r>
        <w:t xml:space="preserve"> przez </w:t>
      </w:r>
      <w:r>
        <w:t>długie</w:t>
      </w:r>
      <w:r>
        <w:t xml:space="preserve"> tygodnie </w:t>
      </w:r>
      <w:r>
        <w:t>rozkładały</w:t>
      </w:r>
      <w:r>
        <w:t xml:space="preserve"> </w:t>
      </w:r>
      <w:r>
        <w:t>się</w:t>
      </w:r>
      <w:r>
        <w:t xml:space="preserve"> na terenie </w:t>
      </w:r>
      <w:r>
        <w:t>nieruchomości</w:t>
      </w:r>
      <w:r>
        <w:t xml:space="preserve"> </w:t>
      </w:r>
      <w:r>
        <w:t>będącej</w:t>
      </w:r>
      <w:r>
        <w:t xml:space="preserve"> </w:t>
      </w:r>
      <w:r>
        <w:t>własnością</w:t>
      </w:r>
      <w:r>
        <w:t xml:space="preserve"> osoby prywatnej, z </w:t>
      </w:r>
      <w:r>
        <w:t>którą</w:t>
      </w:r>
      <w:r>
        <w:t xml:space="preserve"> nie </w:t>
      </w:r>
      <w:r>
        <w:t>można</w:t>
      </w:r>
      <w:r>
        <w:t xml:space="preserve"> </w:t>
      </w:r>
      <w:r>
        <w:t>było</w:t>
      </w:r>
      <w:r>
        <w:t xml:space="preserve"> </w:t>
      </w:r>
      <w:r>
        <w:t>nawiązać</w:t>
      </w:r>
      <w:r>
        <w:t xml:space="preserve"> kontaktu z powodu jej przebywania za </w:t>
      </w:r>
      <w:r>
        <w:t>granicą,</w:t>
      </w:r>
      <w:r>
        <w:t xml:space="preserve"> w bliskiej </w:t>
      </w:r>
      <w:r>
        <w:t>odległości</w:t>
      </w:r>
      <w:r>
        <w:t xml:space="preserve"> od </w:t>
      </w:r>
      <w:r>
        <w:t>zabudowań,</w:t>
      </w:r>
      <w:r>
        <w:t xml:space="preserve"> a organy administracji publicznej, zarówno </w:t>
      </w:r>
      <w:r>
        <w:t>samorządowej</w:t>
      </w:r>
      <w:r>
        <w:t xml:space="preserve"> jak i </w:t>
      </w:r>
      <w:r>
        <w:t>rządowej,</w:t>
      </w:r>
      <w:r>
        <w:t xml:space="preserve"> </w:t>
      </w:r>
      <w:r>
        <w:t>przerzucały</w:t>
      </w:r>
      <w:r>
        <w:t xml:space="preserve"> </w:t>
      </w:r>
      <w:r>
        <w:t>się</w:t>
      </w:r>
      <w:r>
        <w:t xml:space="preserve"> nawzajem </w:t>
      </w:r>
      <w:r>
        <w:t>odpowiedzialnością</w:t>
      </w:r>
      <w:r>
        <w:t xml:space="preserve"> i </w:t>
      </w:r>
      <w:r>
        <w:t>żaden</w:t>
      </w:r>
      <w:r>
        <w:t xml:space="preserve"> z nich nie </w:t>
      </w:r>
      <w:r>
        <w:t>podejmował</w:t>
      </w:r>
      <w:r>
        <w:t xml:space="preserve"> realnych </w:t>
      </w:r>
      <w:r>
        <w:t>działań,</w:t>
      </w:r>
      <w:r>
        <w:t xml:space="preserve"> nie </w:t>
      </w:r>
      <w:r>
        <w:t>znajdując</w:t>
      </w:r>
      <w:r>
        <w:t xml:space="preserve"> ku temu podstaw prawnych. Zdarzenia </w:t>
      </w:r>
      <w:r>
        <w:lastRenderedPageBreak/>
        <w:t xml:space="preserve">tego </w:t>
      </w:r>
      <w:r>
        <w:t xml:space="preserve">typu bardzo mocno </w:t>
      </w:r>
      <w:r>
        <w:t>podważają</w:t>
      </w:r>
      <w:r>
        <w:t xml:space="preserve"> zaufanie obywateli do </w:t>
      </w:r>
      <w:r>
        <w:t>państwa,</w:t>
      </w:r>
      <w:r>
        <w:t xml:space="preserve"> </w:t>
      </w:r>
      <w:r>
        <w:t>stąd</w:t>
      </w:r>
      <w:r>
        <w:t xml:space="preserve"> wydaje </w:t>
      </w:r>
      <w:r>
        <w:t>się</w:t>
      </w:r>
      <w:r>
        <w:t xml:space="preserve"> konieczna zmiana przepisów w kierunku wskazania </w:t>
      </w:r>
      <w:r>
        <w:t>wyraźnych</w:t>
      </w:r>
      <w:r>
        <w:t xml:space="preserve"> kompetencji gmin w tym zakresie.</w:t>
      </w:r>
    </w:p>
    <w:p w14:paraId="3BDD56AC" w14:textId="77777777" w:rsidR="00883885" w:rsidRDefault="00634551">
      <w:pPr>
        <w:pStyle w:val="Nagwek1"/>
        <w:ind w:left="703"/>
      </w:pPr>
      <w:r>
        <w:t>Postępowanie</w:t>
      </w:r>
      <w:r>
        <w:t xml:space="preserve"> ze </w:t>
      </w:r>
      <w:r>
        <w:t>zwierzyną</w:t>
      </w:r>
      <w:r>
        <w:t xml:space="preserve"> </w:t>
      </w:r>
      <w:r>
        <w:t>przebywającą</w:t>
      </w:r>
      <w:r>
        <w:t xml:space="preserve"> na terenach zabudowanych</w:t>
      </w:r>
    </w:p>
    <w:p w14:paraId="3552DF26" w14:textId="77777777" w:rsidR="00883885" w:rsidRDefault="00634551">
      <w:pPr>
        <w:ind w:left="-15"/>
      </w:pPr>
      <w:proofErr w:type="spellStart"/>
      <w:r>
        <w:t>P.ł</w:t>
      </w:r>
      <w:proofErr w:type="spellEnd"/>
      <w:r>
        <w:t>.</w:t>
      </w:r>
      <w:r>
        <w:t xml:space="preserve"> nie reguluje sposobu </w:t>
      </w:r>
      <w:r>
        <w:t>postępowania</w:t>
      </w:r>
      <w:r>
        <w:t xml:space="preserve"> w incydentalnych przypadkach przebywania </w:t>
      </w:r>
      <w:r>
        <w:t>zwierząt</w:t>
      </w:r>
      <w:r>
        <w:t xml:space="preserve"> w </w:t>
      </w:r>
      <w:r>
        <w:t>mieście.</w:t>
      </w:r>
      <w:r>
        <w:t xml:space="preserve"> W takich przypadkach zastosowanie powinny </w:t>
      </w:r>
      <w:r>
        <w:t>znaleźć</w:t>
      </w:r>
      <w:r>
        <w:t xml:space="preserve"> </w:t>
      </w:r>
      <w:proofErr w:type="spellStart"/>
      <w:r>
        <w:t>u.s.g</w:t>
      </w:r>
      <w:proofErr w:type="spellEnd"/>
      <w:r>
        <w:t xml:space="preserve">. Art. 7 ust. 1 pkt 14 tej ustawy stanowi bowiem, </w:t>
      </w:r>
      <w:r>
        <w:t>że</w:t>
      </w:r>
      <w:r>
        <w:t xml:space="preserve"> zadania </w:t>
      </w:r>
      <w:r>
        <w:t>własne</w:t>
      </w:r>
      <w:r>
        <w:t xml:space="preserve"> gminy </w:t>
      </w:r>
      <w:r>
        <w:t>obejmują</w:t>
      </w:r>
      <w:r>
        <w:t xml:space="preserve"> w </w:t>
      </w:r>
      <w:r>
        <w:t>szczególności</w:t>
      </w:r>
      <w:r>
        <w:t xml:space="preserve"> sprawy </w:t>
      </w:r>
      <w:r>
        <w:t>porządku</w:t>
      </w:r>
      <w:r>
        <w:t xml:space="preserve"> publicznego i </w:t>
      </w:r>
      <w:r>
        <w:t>bezpieczeństwa</w:t>
      </w:r>
      <w:r>
        <w:t xml:space="preserve"> obywateli. Przebywanie dzikich </w:t>
      </w:r>
      <w:r>
        <w:t>zwierząt</w:t>
      </w:r>
      <w:r>
        <w:t xml:space="preserve"> w </w:t>
      </w:r>
      <w:r>
        <w:t>mieście</w:t>
      </w:r>
      <w:r>
        <w:t xml:space="preserve"> </w:t>
      </w:r>
      <w:r>
        <w:t>niewątpliwie</w:t>
      </w:r>
      <w:r>
        <w:t xml:space="preserve"> </w:t>
      </w:r>
      <w:r>
        <w:t>może</w:t>
      </w:r>
      <w:r>
        <w:t xml:space="preserve"> </w:t>
      </w:r>
      <w:r>
        <w:t>powodować</w:t>
      </w:r>
      <w:r>
        <w:t xml:space="preserve"> naruszenia </w:t>
      </w:r>
      <w:r>
        <w:t>porządku</w:t>
      </w:r>
      <w:r>
        <w:t xml:space="preserve"> publicznego oraz </w:t>
      </w:r>
      <w:r>
        <w:t>zagrożenie</w:t>
      </w:r>
      <w:r>
        <w:t xml:space="preserve"> </w:t>
      </w:r>
      <w:r>
        <w:t>bezpieczeństwa</w:t>
      </w:r>
      <w:r>
        <w:t xml:space="preserve"> obywateli ze </w:t>
      </w:r>
      <w:r>
        <w:t>względu</w:t>
      </w:r>
      <w:r>
        <w:t xml:space="preserve"> na </w:t>
      </w:r>
      <w:r>
        <w:t>możliwość</w:t>
      </w:r>
      <w:r>
        <w:t xml:space="preserve"> niszczenia przez te </w:t>
      </w:r>
      <w:r>
        <w:t>zwierzęta</w:t>
      </w:r>
      <w:r>
        <w:t xml:space="preserve"> mienia, </w:t>
      </w:r>
      <w:r>
        <w:t>urządzeń</w:t>
      </w:r>
      <w:r>
        <w:t xml:space="preserve"> produkcyjnych </w:t>
      </w:r>
      <w:r>
        <w:t>bądź</w:t>
      </w:r>
      <w:r>
        <w:t xml:space="preserve"> </w:t>
      </w:r>
      <w:r>
        <w:t>użyteczności</w:t>
      </w:r>
      <w:r>
        <w:t xml:space="preserve"> publicznej, </w:t>
      </w:r>
      <w:r>
        <w:t>wtargnięcia</w:t>
      </w:r>
      <w:r>
        <w:t xml:space="preserve"> na obszar, na którym odbywa </w:t>
      </w:r>
      <w:r>
        <w:t>się</w:t>
      </w:r>
      <w:r>
        <w:t xml:space="preserve"> ru</w:t>
      </w:r>
      <w:r>
        <w:t xml:space="preserve">ch drogowy, lub w skrajnych przypadkach ze </w:t>
      </w:r>
      <w:r>
        <w:t>względu</w:t>
      </w:r>
      <w:r>
        <w:t xml:space="preserve"> na </w:t>
      </w:r>
      <w:r>
        <w:t>możliwość</w:t>
      </w:r>
      <w:r>
        <w:t xml:space="preserve"> zaatakowania przez nie ludzi i </w:t>
      </w:r>
      <w:r>
        <w:t>zwierząt</w:t>
      </w:r>
      <w:r>
        <w:t xml:space="preserve"> gospodarskich czy </w:t>
      </w:r>
      <w:r>
        <w:t>też</w:t>
      </w:r>
      <w:r>
        <w:t xml:space="preserve"> </w:t>
      </w:r>
      <w:r>
        <w:t>zwierząt</w:t>
      </w:r>
      <w:r>
        <w:t xml:space="preserve"> domowych. Wobec </w:t>
      </w:r>
      <w:r>
        <w:t>powyższego</w:t>
      </w:r>
      <w:r>
        <w:t xml:space="preserve"> w takich sytuacjach </w:t>
      </w:r>
      <w:r>
        <w:t>należy</w:t>
      </w:r>
      <w:r>
        <w:t xml:space="preserve"> </w:t>
      </w:r>
      <w:r>
        <w:t>stosować</w:t>
      </w:r>
      <w:r>
        <w:t xml:space="preserve"> </w:t>
      </w:r>
      <w:r>
        <w:t>przywołany</w:t>
      </w:r>
      <w:r>
        <w:t xml:space="preserve"> </w:t>
      </w:r>
      <w:r>
        <w:t>powyżej</w:t>
      </w:r>
      <w:r>
        <w:t xml:space="preserve"> przepis </w:t>
      </w:r>
      <w:proofErr w:type="spellStart"/>
      <w:r>
        <w:t>u.s.g</w:t>
      </w:r>
      <w:proofErr w:type="spellEnd"/>
      <w:r>
        <w:t xml:space="preserve">. jako przepis </w:t>
      </w:r>
      <w:r>
        <w:t>upoważniający</w:t>
      </w:r>
      <w:r>
        <w:t xml:space="preserve"> </w:t>
      </w:r>
      <w:r>
        <w:t>gminę</w:t>
      </w:r>
      <w:r>
        <w:t xml:space="preserve"> do podejmowania </w:t>
      </w:r>
      <w:r>
        <w:t>działań</w:t>
      </w:r>
      <w:r>
        <w:t xml:space="preserve"> </w:t>
      </w:r>
      <w:r>
        <w:t>mających</w:t>
      </w:r>
      <w:r>
        <w:t xml:space="preserve"> na celu przywrócenie </w:t>
      </w:r>
      <w:r>
        <w:t>porządku</w:t>
      </w:r>
      <w:r>
        <w:t xml:space="preserve"> publicznego lub zapewnienie </w:t>
      </w:r>
      <w:r>
        <w:t>bezpieczeństwa</w:t>
      </w:r>
      <w:r>
        <w:t xml:space="preserve"> obywatelom. </w:t>
      </w:r>
      <w:r>
        <w:t>Działania</w:t>
      </w:r>
      <w:r>
        <w:t xml:space="preserve"> te </w:t>
      </w:r>
      <w:r>
        <w:t>mogą</w:t>
      </w:r>
      <w:r>
        <w:t xml:space="preserve"> </w:t>
      </w:r>
      <w:r>
        <w:t>polegać</w:t>
      </w:r>
      <w:r>
        <w:t xml:space="preserve"> m.in. na schwytaniu </w:t>
      </w:r>
      <w:r>
        <w:t>zwierzęcia</w:t>
      </w:r>
      <w:r>
        <w:t xml:space="preserve"> i przewiezieniu go w bezpieczne miejsce, przy czym miejsce docelowego wypuszczenia </w:t>
      </w:r>
      <w:r>
        <w:t>zwierząt</w:t>
      </w:r>
      <w:r>
        <w:t xml:space="preserve"> </w:t>
      </w:r>
      <w:r>
        <w:t>łownych</w:t>
      </w:r>
      <w:r>
        <w:t xml:space="preserve"> powinno </w:t>
      </w:r>
      <w:r>
        <w:t>zostać</w:t>
      </w:r>
      <w:r>
        <w:t xml:space="preserve"> </w:t>
      </w:r>
      <w:r>
        <w:t>określone,</w:t>
      </w:r>
      <w:r>
        <w:t xml:space="preserve"> zgodnie z </w:t>
      </w:r>
      <w:r>
        <w:t>normą</w:t>
      </w:r>
      <w:r>
        <w:t xml:space="preserve"> </w:t>
      </w:r>
      <w:r>
        <w:t>zawartą</w:t>
      </w:r>
      <w:r>
        <w:t xml:space="preserve"> w art. 11 ust. 3 </w:t>
      </w:r>
      <w:proofErr w:type="spellStart"/>
      <w:r>
        <w:t>P.ł</w:t>
      </w:r>
      <w:proofErr w:type="spellEnd"/>
      <w:r>
        <w:t>.,</w:t>
      </w:r>
      <w:r>
        <w:t xml:space="preserve"> </w:t>
      </w:r>
      <w:r>
        <w:t>nakazującą</w:t>
      </w:r>
      <w:r>
        <w:t xml:space="preserve"> </w:t>
      </w:r>
      <w:r>
        <w:t>współdziałanie</w:t>
      </w:r>
      <w:r>
        <w:t xml:space="preserve"> </w:t>
      </w:r>
      <w:r>
        <w:t>dzierżawców</w:t>
      </w:r>
      <w:r>
        <w:t xml:space="preserve"> i </w:t>
      </w:r>
      <w:r>
        <w:t>zarządców</w:t>
      </w:r>
      <w:r>
        <w:t xml:space="preserve"> obwodów </w:t>
      </w:r>
      <w:r>
        <w:t>łowieckich,</w:t>
      </w:r>
      <w:r>
        <w:t xml:space="preserve"> wójtów (burmistrzów, prezydentów miast) i </w:t>
      </w:r>
      <w:r>
        <w:t>nadleśniczych</w:t>
      </w:r>
      <w:r>
        <w:t xml:space="preserve"> w zakresie spraw </w:t>
      </w:r>
      <w:r>
        <w:t>związanych</w:t>
      </w:r>
      <w:r>
        <w:t xml:space="preserve"> z zagospodarowaniem obwodów </w:t>
      </w:r>
      <w:r>
        <w:t>łowieckich,</w:t>
      </w:r>
      <w:r>
        <w:t xml:space="preserve"> w </w:t>
      </w:r>
      <w:r>
        <w:t>szczególności</w:t>
      </w:r>
      <w:r>
        <w:t xml:space="preserve"> w zakresie ochrony i hodowli zwierzyny.</w:t>
      </w:r>
    </w:p>
    <w:p w14:paraId="47478667" w14:textId="77777777" w:rsidR="00883885" w:rsidRDefault="00634551">
      <w:pPr>
        <w:ind w:left="-15"/>
      </w:pPr>
      <w:r>
        <w:t xml:space="preserve">Szczególny przypadek stanowi sytuacja, w której </w:t>
      </w:r>
      <w:r>
        <w:t>zwierzę</w:t>
      </w:r>
      <w:r>
        <w:t xml:space="preserve"> </w:t>
      </w:r>
      <w:r>
        <w:t>łowne</w:t>
      </w:r>
      <w:r>
        <w:t xml:space="preserve"> zachowuje </w:t>
      </w:r>
      <w:r>
        <w:t>się</w:t>
      </w:r>
      <w:r>
        <w:t xml:space="preserve"> agresywnie i stanowi </w:t>
      </w:r>
      <w:r>
        <w:t>bezpośrednie</w:t>
      </w:r>
      <w:r>
        <w:t xml:space="preserve"> </w:t>
      </w:r>
      <w:r>
        <w:t>zagrożenie</w:t>
      </w:r>
      <w:r>
        <w:t xml:space="preserve"> dla ludzi, któremu nie </w:t>
      </w:r>
      <w:r>
        <w:t>można</w:t>
      </w:r>
      <w:r>
        <w:t xml:space="preserve"> zapobiec w inny sposób </w:t>
      </w:r>
      <w:r>
        <w:t>niż</w:t>
      </w:r>
      <w:r>
        <w:t xml:space="preserve"> poprzez </w:t>
      </w:r>
      <w:r>
        <w:t>uśpienie</w:t>
      </w:r>
      <w:r>
        <w:t xml:space="preserve"> i schwytanie, a nawet zabicie </w:t>
      </w:r>
      <w:r>
        <w:t>zwierzęcia.</w:t>
      </w:r>
      <w:r>
        <w:t xml:space="preserve"> W takim przypadku </w:t>
      </w:r>
      <w:r>
        <w:t>zastosować</w:t>
      </w:r>
      <w:r>
        <w:t xml:space="preserve"> </w:t>
      </w:r>
      <w:r>
        <w:t>należy</w:t>
      </w:r>
      <w:r>
        <w:t xml:space="preserve"> </w:t>
      </w:r>
      <w:r>
        <w:t>normę</w:t>
      </w:r>
      <w:r>
        <w:t xml:space="preserve"> </w:t>
      </w:r>
      <w:r>
        <w:t>zawartą</w:t>
      </w:r>
      <w:r>
        <w:t xml:space="preserve"> w art. 6 ust. 1 pkt 5 </w:t>
      </w:r>
      <w:proofErr w:type="spellStart"/>
      <w:r>
        <w:t>u.o.z</w:t>
      </w:r>
      <w:proofErr w:type="spellEnd"/>
      <w:r>
        <w:t xml:space="preserve">., </w:t>
      </w:r>
      <w:r>
        <w:t>uchylającą</w:t>
      </w:r>
      <w:r>
        <w:t xml:space="preserve"> </w:t>
      </w:r>
      <w:r>
        <w:t>ochronę</w:t>
      </w:r>
      <w:r>
        <w:t xml:space="preserve"> </w:t>
      </w:r>
      <w:r>
        <w:t>zwierzęcia</w:t>
      </w:r>
      <w:r>
        <w:t xml:space="preserve"> i </w:t>
      </w:r>
      <w:r>
        <w:t>dopuszczającą</w:t>
      </w:r>
      <w:r>
        <w:t xml:space="preserve"> jego zabicie w przypadku, gdy stanowi ono </w:t>
      </w:r>
      <w:r>
        <w:t>bezpośrednie</w:t>
      </w:r>
      <w:r>
        <w:t xml:space="preserve"> </w:t>
      </w:r>
      <w:r>
        <w:t>zagrożenie</w:t>
      </w:r>
      <w:r>
        <w:t xml:space="preserve"> dla ludzi lub innych </w:t>
      </w:r>
      <w:r>
        <w:t>zwierząt,</w:t>
      </w:r>
      <w:r>
        <w:t xml:space="preserve"> np. poprzez </w:t>
      </w:r>
      <w:r>
        <w:t>bezpośrednią</w:t>
      </w:r>
      <w:r>
        <w:t xml:space="preserve"> </w:t>
      </w:r>
      <w:r>
        <w:t>możliwość</w:t>
      </w:r>
      <w:r>
        <w:t xml:space="preserve"> ataku na </w:t>
      </w:r>
      <w:r>
        <w:t>człowieka.</w:t>
      </w:r>
      <w:r>
        <w:t xml:space="preserve"> </w:t>
      </w:r>
      <w:r>
        <w:t>Należy</w:t>
      </w:r>
      <w:r>
        <w:t xml:space="preserve"> przy tym </w:t>
      </w:r>
      <w:r>
        <w:t>mieć</w:t>
      </w:r>
      <w:r>
        <w:t xml:space="preserve"> na </w:t>
      </w:r>
      <w:r>
        <w:t>względzie,</w:t>
      </w:r>
      <w:r>
        <w:t xml:space="preserve"> </w:t>
      </w:r>
      <w:r>
        <w:t>iż</w:t>
      </w:r>
      <w:r>
        <w:t xml:space="preserve"> zgodnie </w:t>
      </w:r>
      <w:r>
        <w:t xml:space="preserve">z art. 33 ust 1a </w:t>
      </w:r>
      <w:proofErr w:type="spellStart"/>
      <w:r>
        <w:t>u.o.z</w:t>
      </w:r>
      <w:proofErr w:type="spellEnd"/>
      <w:r>
        <w:t xml:space="preserve">. </w:t>
      </w:r>
      <w:r>
        <w:t>uśmiercenie</w:t>
      </w:r>
      <w:r>
        <w:t xml:space="preserve"> </w:t>
      </w:r>
      <w:r>
        <w:t>zwierzęcia</w:t>
      </w:r>
      <w:r>
        <w:t xml:space="preserve"> </w:t>
      </w:r>
      <w:r>
        <w:t>może</w:t>
      </w:r>
      <w:r>
        <w:t xml:space="preserve"> </w:t>
      </w:r>
      <w:r>
        <w:t>odbywać</w:t>
      </w:r>
      <w:r>
        <w:t xml:space="preserve"> </w:t>
      </w:r>
      <w:r>
        <w:t>się</w:t>
      </w:r>
      <w:r>
        <w:t xml:space="preserve"> </w:t>
      </w:r>
      <w:r>
        <w:t>wyłącznie</w:t>
      </w:r>
      <w:r>
        <w:t xml:space="preserve"> w sposób humanitarny </w:t>
      </w:r>
      <w:r>
        <w:t>polegający</w:t>
      </w:r>
      <w:r>
        <w:t xml:space="preserve"> nazadawaniu przy tym minimum cierpienia fizycznego i psychicznego.</w:t>
      </w:r>
    </w:p>
    <w:p w14:paraId="1DFBEFD7" w14:textId="77777777" w:rsidR="00883885" w:rsidRDefault="00634551">
      <w:pPr>
        <w:ind w:left="-15"/>
      </w:pPr>
      <w:r>
        <w:t xml:space="preserve">Z innego rodzaju </w:t>
      </w:r>
      <w:r>
        <w:t>postępowaniem</w:t>
      </w:r>
      <w:r>
        <w:t xml:space="preserve"> </w:t>
      </w:r>
      <w:r>
        <w:t>będziemy</w:t>
      </w:r>
      <w:r>
        <w:t xml:space="preserve"> mieli do czynienia w przypadkach </w:t>
      </w:r>
      <w:r>
        <w:t>stałego</w:t>
      </w:r>
      <w:r>
        <w:t xml:space="preserve"> przebywania </w:t>
      </w:r>
      <w:r>
        <w:t>zwierząt</w:t>
      </w:r>
      <w:r>
        <w:t xml:space="preserve"> </w:t>
      </w:r>
      <w:r>
        <w:t>łownych</w:t>
      </w:r>
      <w:r>
        <w:t xml:space="preserve"> na terenach zabudowanych. W tego typu zdarzeniach zastosowanie </w:t>
      </w:r>
      <w:r>
        <w:t>mieć</w:t>
      </w:r>
      <w:r>
        <w:t xml:space="preserve"> </w:t>
      </w:r>
      <w:r>
        <w:t>będzie</w:t>
      </w:r>
      <w:r>
        <w:t xml:space="preserve"> norma zawarta w art. 45 ust. 3 </w:t>
      </w:r>
      <w:proofErr w:type="spellStart"/>
      <w:r>
        <w:t>P.ł</w:t>
      </w:r>
      <w:proofErr w:type="spellEnd"/>
      <w:r>
        <w:t>.,</w:t>
      </w:r>
      <w:r>
        <w:t xml:space="preserve"> </w:t>
      </w:r>
      <w:r>
        <w:t>mówiąca</w:t>
      </w:r>
      <w:r>
        <w:t xml:space="preserve"> o </w:t>
      </w:r>
      <w:r>
        <w:t>możliwości</w:t>
      </w:r>
      <w:r>
        <w:t xml:space="preserve"> </w:t>
      </w:r>
      <w:r>
        <w:t>odłowu,</w:t>
      </w:r>
      <w:r>
        <w:t xml:space="preserve"> </w:t>
      </w:r>
      <w:r>
        <w:t>odłowu</w:t>
      </w:r>
      <w:r>
        <w:t xml:space="preserve"> wraz z </w:t>
      </w:r>
      <w:r>
        <w:t>uśmierceniem</w:t>
      </w:r>
      <w:r>
        <w:t xml:space="preserve"> lub </w:t>
      </w:r>
      <w:r>
        <w:t>odstrzału</w:t>
      </w:r>
      <w:r>
        <w:t xml:space="preserve"> redukcyjnego zwierzyny w wypadkach szczególnego </w:t>
      </w:r>
      <w:r>
        <w:t>zagrożenia</w:t>
      </w:r>
      <w:r>
        <w:t xml:space="preserve"> </w:t>
      </w:r>
      <w:r>
        <w:t>prawidłowego</w:t>
      </w:r>
      <w:r>
        <w:t xml:space="preserve"> funkcjonowania obiektów produkcyjnych i </w:t>
      </w:r>
      <w:r>
        <w:t>użyteczności</w:t>
      </w:r>
      <w:r>
        <w:t xml:space="preserve"> publicznej. </w:t>
      </w:r>
      <w:r>
        <w:t>Podjęcie</w:t>
      </w:r>
      <w:r>
        <w:t xml:space="preserve"> decyzji w tym zakresie </w:t>
      </w:r>
      <w:r>
        <w:t>należy</w:t>
      </w:r>
      <w:r>
        <w:t xml:space="preserve"> do starosty. Jest do </w:t>
      </w:r>
      <w:r>
        <w:t>doraźne</w:t>
      </w:r>
      <w:r>
        <w:t xml:space="preserve"> </w:t>
      </w:r>
      <w:r>
        <w:t>działanie</w:t>
      </w:r>
      <w:r>
        <w:t xml:space="preserve"> zaradcze, </w:t>
      </w:r>
      <w:r>
        <w:t>mające</w:t>
      </w:r>
      <w:r>
        <w:t xml:space="preserve"> na celu </w:t>
      </w:r>
      <w:r>
        <w:t>eliminację</w:t>
      </w:r>
      <w:r>
        <w:t xml:space="preserve"> </w:t>
      </w:r>
      <w:r>
        <w:t>powyższego</w:t>
      </w:r>
      <w:r>
        <w:t xml:space="preserve"> </w:t>
      </w:r>
      <w:r>
        <w:t>zagrożenia.</w:t>
      </w:r>
      <w:r>
        <w:t xml:space="preserve"> </w:t>
      </w:r>
      <w:r>
        <w:t>Odstrzału</w:t>
      </w:r>
      <w:r>
        <w:t xml:space="preserve"> lub </w:t>
      </w:r>
      <w:r>
        <w:t>odłowu</w:t>
      </w:r>
      <w:r>
        <w:t xml:space="preserve"> </w:t>
      </w:r>
      <w:r>
        <w:t>można</w:t>
      </w:r>
      <w:r>
        <w:t xml:space="preserve"> </w:t>
      </w:r>
      <w:r>
        <w:t>dokonać</w:t>
      </w:r>
      <w:r>
        <w:t xml:space="preserve"> np. </w:t>
      </w:r>
      <w:r>
        <w:t>zawierając</w:t>
      </w:r>
      <w:r>
        <w:t xml:space="preserve"> poroz</w:t>
      </w:r>
      <w:r>
        <w:t xml:space="preserve">umienie z Polskim </w:t>
      </w:r>
      <w:r>
        <w:t>Związkiem</w:t>
      </w:r>
      <w:r>
        <w:t xml:space="preserve"> </w:t>
      </w:r>
      <w:r>
        <w:t>Łowieckim,</w:t>
      </w:r>
      <w:r>
        <w:t xml:space="preserve"> </w:t>
      </w:r>
      <w:r>
        <w:t>ustalając</w:t>
      </w:r>
      <w:r>
        <w:t xml:space="preserve"> dla osób </w:t>
      </w:r>
      <w:r>
        <w:t>dokonujących</w:t>
      </w:r>
      <w:r>
        <w:t xml:space="preserve"> </w:t>
      </w:r>
      <w:r>
        <w:t>odstrzału</w:t>
      </w:r>
      <w:r>
        <w:t xml:space="preserve"> - </w:t>
      </w:r>
      <w:r>
        <w:t>członków</w:t>
      </w:r>
      <w:r>
        <w:t xml:space="preserve"> </w:t>
      </w:r>
      <w:r>
        <w:t>PZŁ,</w:t>
      </w:r>
      <w:r>
        <w:t xml:space="preserve"> wynagrodzenie w postaci </w:t>
      </w:r>
      <w:r>
        <w:t>możliwości</w:t>
      </w:r>
      <w:r>
        <w:t xml:space="preserve"> zachowania uzyskanych tusz, o ile </w:t>
      </w:r>
      <w:r>
        <w:t>odstrzał</w:t>
      </w:r>
      <w:r>
        <w:t xml:space="preserve"> zostanie dokonany na terenie obwodu </w:t>
      </w:r>
      <w:r>
        <w:t>łowieckiego.</w:t>
      </w:r>
      <w:r>
        <w:t xml:space="preserve"> Zgodnie bowiem z art. 15 ust 1 </w:t>
      </w:r>
      <w:proofErr w:type="spellStart"/>
      <w:r>
        <w:t>P.ł</w:t>
      </w:r>
      <w:proofErr w:type="spellEnd"/>
      <w:r>
        <w:t>.</w:t>
      </w:r>
      <w:r>
        <w:t xml:space="preserve"> zwierzyna przypada zgodnie z prawem, a za </w:t>
      </w:r>
      <w:r>
        <w:t>taką</w:t>
      </w:r>
      <w:r>
        <w:t xml:space="preserve"> </w:t>
      </w:r>
      <w:r>
        <w:t>należy</w:t>
      </w:r>
      <w:r>
        <w:t xml:space="preserve"> </w:t>
      </w:r>
      <w:r>
        <w:t>uznać</w:t>
      </w:r>
      <w:r>
        <w:t xml:space="preserve"> </w:t>
      </w:r>
      <w:r>
        <w:t>zwierzęta</w:t>
      </w:r>
      <w:r>
        <w:t xml:space="preserve"> pozyskane w wyniku </w:t>
      </w:r>
      <w:r>
        <w:t>odstrzału</w:t>
      </w:r>
      <w:r>
        <w:t xml:space="preserve"> redukcyjnego, </w:t>
      </w:r>
      <w:r>
        <w:t>dzierżawcy</w:t>
      </w:r>
      <w:r>
        <w:t xml:space="preserve"> lub </w:t>
      </w:r>
      <w:r>
        <w:t>zarządcy</w:t>
      </w:r>
      <w:r>
        <w:t xml:space="preserve"> obwody </w:t>
      </w:r>
      <w:r>
        <w:t>łowieckiego.</w:t>
      </w:r>
      <w:r>
        <w:t xml:space="preserve"> W przypadku </w:t>
      </w:r>
      <w:r>
        <w:t>odstrzału</w:t>
      </w:r>
      <w:r>
        <w:t xml:space="preserve"> lub </w:t>
      </w:r>
      <w:r>
        <w:t>odłowu</w:t>
      </w:r>
      <w:r>
        <w:t xml:space="preserve"> zwierzyny na terenach </w:t>
      </w:r>
      <w:r>
        <w:t>niewchodzących</w:t>
      </w:r>
      <w:r>
        <w:t xml:space="preserve"> w </w:t>
      </w:r>
      <w:r>
        <w:t>skład</w:t>
      </w:r>
      <w:r>
        <w:t xml:space="preserve"> obwodów </w:t>
      </w:r>
      <w:r>
        <w:t>łowieckich</w:t>
      </w:r>
      <w:r>
        <w:t xml:space="preserve"> koszt tych </w:t>
      </w:r>
      <w:r>
        <w:t>działań</w:t>
      </w:r>
      <w:r>
        <w:t xml:space="preserve"> powinien </w:t>
      </w:r>
      <w:r>
        <w:t>być</w:t>
      </w:r>
      <w:r>
        <w:t xml:space="preserve"> finansowany </w:t>
      </w:r>
      <w:r>
        <w:lastRenderedPageBreak/>
        <w:t xml:space="preserve">ze </w:t>
      </w:r>
      <w:r>
        <w:t>środków</w:t>
      </w:r>
      <w:r>
        <w:t xml:space="preserve"> powiatu, </w:t>
      </w:r>
      <w:r>
        <w:t>gdyż</w:t>
      </w:r>
      <w:r>
        <w:t xml:space="preserve"> zgodnie z art. 45 ust. 3 </w:t>
      </w:r>
      <w:proofErr w:type="spellStart"/>
      <w:r>
        <w:t>P.ł</w:t>
      </w:r>
      <w:proofErr w:type="spellEnd"/>
      <w:r>
        <w:t>.</w:t>
      </w:r>
      <w:r>
        <w:t xml:space="preserve"> nie wynika, </w:t>
      </w:r>
      <w:r>
        <w:t>że</w:t>
      </w:r>
      <w:r>
        <w:t xml:space="preserve"> </w:t>
      </w:r>
      <w:r>
        <w:t>są</w:t>
      </w:r>
      <w:r>
        <w:t xml:space="preserve"> to zadania zlecone z zakresu administracji </w:t>
      </w:r>
      <w:r>
        <w:t>rządowej,</w:t>
      </w:r>
      <w:r>
        <w:t xml:space="preserve"> co oznacza, </w:t>
      </w:r>
      <w:r>
        <w:t>że</w:t>
      </w:r>
      <w:r>
        <w:t xml:space="preserve"> </w:t>
      </w:r>
      <w:r>
        <w:t>należy</w:t>
      </w:r>
      <w:r>
        <w:t xml:space="preserve"> </w:t>
      </w:r>
      <w:r>
        <w:t>traktować</w:t>
      </w:r>
      <w:r>
        <w:t xml:space="preserve"> je jako zadania </w:t>
      </w:r>
      <w:r>
        <w:t>własne.</w:t>
      </w:r>
    </w:p>
    <w:p w14:paraId="652CDD73" w14:textId="77777777" w:rsidR="00883885" w:rsidRDefault="00634551">
      <w:pPr>
        <w:ind w:left="-15"/>
      </w:pPr>
      <w:r>
        <w:t xml:space="preserve">Opisywane </w:t>
      </w:r>
      <w:r>
        <w:t>wyżej</w:t>
      </w:r>
      <w:r>
        <w:t xml:space="preserve"> sytuacje </w:t>
      </w:r>
      <w:r>
        <w:t>związane</w:t>
      </w:r>
      <w:r>
        <w:t xml:space="preserve"> z przebywaniem zwierzyny poza </w:t>
      </w:r>
      <w:r>
        <w:t>środowiskiem</w:t>
      </w:r>
      <w:r>
        <w:t xml:space="preserve"> swojego naturalnego bytowania, </w:t>
      </w:r>
      <w:r>
        <w:t>były</w:t>
      </w:r>
      <w:r>
        <w:t xml:space="preserve"> przedmiotem interpelacji poselskiej nr 14298 z 6 lutego 2013 r. </w:t>
      </w:r>
      <w:r>
        <w:t>Odpowiadając</w:t>
      </w:r>
      <w:r>
        <w:t xml:space="preserve"> na </w:t>
      </w:r>
      <w:r>
        <w:t>interpelację,</w:t>
      </w:r>
      <w:r>
        <w:t xml:space="preserve"> ówczesny podsekretarza stanu w Ministerstwie </w:t>
      </w:r>
      <w:r>
        <w:t>Środowiska</w:t>
      </w:r>
      <w:r>
        <w:t xml:space="preserve"> </w:t>
      </w:r>
      <w:r>
        <w:t>przyznał,</w:t>
      </w:r>
      <w:r>
        <w:t xml:space="preserve"> </w:t>
      </w:r>
      <w:r>
        <w:t>że</w:t>
      </w:r>
      <w:r>
        <w:t xml:space="preserve"> regulacje prawne z tym </w:t>
      </w:r>
      <w:r>
        <w:t>związane</w:t>
      </w:r>
      <w:r>
        <w:t xml:space="preserve"> umieszczone </w:t>
      </w:r>
      <w:r>
        <w:t>są</w:t>
      </w:r>
      <w:r>
        <w:t xml:space="preserve"> w </w:t>
      </w:r>
      <w:r>
        <w:t>różnych</w:t>
      </w:r>
      <w:r>
        <w:t xml:space="preserve"> aktach prawnych. </w:t>
      </w:r>
      <w:r>
        <w:t>Poinformował</w:t>
      </w:r>
      <w:r>
        <w:t xml:space="preserve"> </w:t>
      </w:r>
      <w:r>
        <w:t>również,</w:t>
      </w:r>
      <w:r>
        <w:t xml:space="preserve"> </w:t>
      </w:r>
      <w:r>
        <w:t>że</w:t>
      </w:r>
      <w:r>
        <w:t xml:space="preserve"> „</w:t>
      </w:r>
      <w:r>
        <w:rPr>
          <w:i/>
        </w:rPr>
        <w:t>Resort zgłaszał propozycje zmiany przepisów ustawy z dnia 13 września 1996 r. o utrzymaniu czystości i porządku w gminach (Dz. U. z 2012 r. poz. 3</w:t>
      </w:r>
      <w:r>
        <w:rPr>
          <w:i/>
        </w:rPr>
        <w:t xml:space="preserve">91,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 w ramach projektu deregulacji ˝Sprawne państwo - sprawny samorząd˝ przez dodanie w:</w:t>
      </w:r>
    </w:p>
    <w:p w14:paraId="05387686" w14:textId="77777777" w:rsidR="00883885" w:rsidRDefault="00634551">
      <w:pPr>
        <w:numPr>
          <w:ilvl w:val="0"/>
          <w:numId w:val="2"/>
        </w:numPr>
        <w:spacing w:after="109" w:line="285" w:lineRule="auto"/>
        <w:ind w:hanging="10"/>
      </w:pPr>
      <w:r>
        <w:rPr>
          <w:i/>
        </w:rPr>
        <w:t>art. 3 ust. 2 pkt 14a ˝powodują chwytanie na terenach zabudowanych, przez podmioty upoważnione przez marszałka województwa, zabłąkanych zwierząt łownych i przemieszczanie ich do miejsc regularnego przebywania, po uzgodnieniu z dzierżawcą lub zarządcą obwodu łowieckiego;˝,</w:t>
      </w:r>
    </w:p>
    <w:p w14:paraId="62279BD0" w14:textId="77777777" w:rsidR="00883885" w:rsidRDefault="00634551">
      <w:pPr>
        <w:numPr>
          <w:ilvl w:val="0"/>
          <w:numId w:val="2"/>
        </w:numPr>
        <w:spacing w:after="109" w:line="285" w:lineRule="auto"/>
        <w:ind w:hanging="10"/>
      </w:pPr>
      <w:r>
        <w:rPr>
          <w:i/>
        </w:rPr>
        <w:t>art. 3 ust. 2 pkt 14b ˝powodują chwytanie zwierząt łownych rannych i osłabionych na terenach zabudowanych i niewchodzących w skład obwodów łowieckich, w celu udzielenia im pomocy weterynaryjnej i przemieszczenia ich do ośrodków rehabilitacji zwierząt, a po wyleczeniu do miejsc regularnego przebywania, po uzgodnieniu z dzierżawcą lub zarządcą obwodu łowieckiego;˝,</w:t>
      </w:r>
    </w:p>
    <w:p w14:paraId="2491700D" w14:textId="77777777" w:rsidR="00883885" w:rsidRDefault="00634551">
      <w:pPr>
        <w:numPr>
          <w:ilvl w:val="0"/>
          <w:numId w:val="2"/>
        </w:numPr>
        <w:spacing w:after="109" w:line="285" w:lineRule="auto"/>
        <w:ind w:hanging="10"/>
      </w:pPr>
      <w:r>
        <w:rPr>
          <w:i/>
        </w:rPr>
        <w:t>uzupełnieniu art. 3 pkt 15 o wyrazy: ˝15) zapewniają zbieranie, transport i unieszkodliwianie zwłok bezdomnych zwierząt i zwierząt wolno żyjących (dzikich) lub ich części oraz współdziałają z przedsiębiorcami podejmującymi działalność w tym zakresie;˝.</w:t>
      </w:r>
      <w:r>
        <w:t>”.</w:t>
      </w:r>
    </w:p>
    <w:p w14:paraId="7A84755E" w14:textId="77777777" w:rsidR="00883885" w:rsidRDefault="00634551">
      <w:pPr>
        <w:ind w:left="-15"/>
      </w:pPr>
      <w:r>
        <w:t xml:space="preserve">Minister </w:t>
      </w:r>
      <w:r>
        <w:t>poinformował</w:t>
      </w:r>
      <w:r>
        <w:t xml:space="preserve"> </w:t>
      </w:r>
      <w:r>
        <w:t>również,</w:t>
      </w:r>
      <w:r>
        <w:t xml:space="preserve"> </w:t>
      </w:r>
      <w:r>
        <w:t>że</w:t>
      </w:r>
      <w:r>
        <w:t xml:space="preserve"> ponowi </w:t>
      </w:r>
      <w:r>
        <w:t>propozycję</w:t>
      </w:r>
      <w:r>
        <w:t xml:space="preserve"> zmian do </w:t>
      </w:r>
      <w:proofErr w:type="spellStart"/>
      <w:r>
        <w:t>u.cz.p.g</w:t>
      </w:r>
      <w:proofErr w:type="spellEnd"/>
      <w:r>
        <w:t xml:space="preserve">., </w:t>
      </w:r>
      <w:r>
        <w:t>ponieważ</w:t>
      </w:r>
      <w:r>
        <w:t xml:space="preserve"> w jego opinii </w:t>
      </w:r>
      <w:r>
        <w:t>powyższa</w:t>
      </w:r>
      <w:r>
        <w:t xml:space="preserve"> propozycja zmian ustawy, </w:t>
      </w:r>
      <w:r>
        <w:t>uporządkowałaby</w:t>
      </w:r>
      <w:r>
        <w:t xml:space="preserve"> podniesiony w interpelacji problem. W </w:t>
      </w:r>
      <w:r>
        <w:t>związku</w:t>
      </w:r>
      <w:r>
        <w:t xml:space="preserve"> z </w:t>
      </w:r>
      <w:r>
        <w:t>powyższym,</w:t>
      </w:r>
      <w:r>
        <w:t xml:space="preserve"> uprzejmie </w:t>
      </w:r>
      <w:r>
        <w:t>proszę</w:t>
      </w:r>
      <w:r>
        <w:t xml:space="preserve"> </w:t>
      </w:r>
      <w:r>
        <w:t>Państwa</w:t>
      </w:r>
      <w:r>
        <w:t xml:space="preserve"> Ministrów, o ponowne </w:t>
      </w:r>
      <w:r>
        <w:t>podjęcie</w:t>
      </w:r>
      <w:r>
        <w:t xml:space="preserve"> prac nad wprowadzeniem zmiany przepisów, która z </w:t>
      </w:r>
      <w:r>
        <w:t>całą</w:t>
      </w:r>
      <w:r>
        <w:t xml:space="preserve"> </w:t>
      </w:r>
      <w:r>
        <w:t>pewnością</w:t>
      </w:r>
      <w:r>
        <w:t xml:space="preserve"> </w:t>
      </w:r>
      <w:r>
        <w:t>usprawniłyby</w:t>
      </w:r>
      <w:r>
        <w:t xml:space="preserve"> tryb </w:t>
      </w:r>
      <w:r>
        <w:t>postępowania</w:t>
      </w:r>
      <w:r>
        <w:t xml:space="preserve"> w tym zakresie.</w:t>
      </w:r>
    </w:p>
    <w:p w14:paraId="46977E66" w14:textId="77777777" w:rsidR="00883885" w:rsidRDefault="00634551">
      <w:pPr>
        <w:pStyle w:val="Nagwek1"/>
        <w:ind w:left="703"/>
      </w:pPr>
      <w:r>
        <w:t>Postępowanie</w:t>
      </w:r>
      <w:r>
        <w:t xml:space="preserve"> ze </w:t>
      </w:r>
      <w:r>
        <w:t>zwierzętami</w:t>
      </w:r>
      <w:r>
        <w:t xml:space="preserve"> dzikimi </w:t>
      </w:r>
      <w:r>
        <w:t>objętymi</w:t>
      </w:r>
      <w:r>
        <w:t xml:space="preserve"> </w:t>
      </w:r>
      <w:r>
        <w:t>ochroną</w:t>
      </w:r>
      <w:r>
        <w:t xml:space="preserve"> </w:t>
      </w:r>
      <w:r>
        <w:t>gatunkową</w:t>
      </w:r>
    </w:p>
    <w:p w14:paraId="3CD8F495" w14:textId="77777777" w:rsidR="00883885" w:rsidRDefault="00634551">
      <w:pPr>
        <w:ind w:left="-15"/>
      </w:pPr>
      <w:r>
        <w:t xml:space="preserve">Art. 33 ust. 1b </w:t>
      </w:r>
      <w:proofErr w:type="spellStart"/>
      <w:r>
        <w:t>u.o.z</w:t>
      </w:r>
      <w:proofErr w:type="spellEnd"/>
      <w:r>
        <w:t xml:space="preserve">. wskazuje na </w:t>
      </w:r>
      <w:r>
        <w:t>konieczność</w:t>
      </w:r>
      <w:r>
        <w:t xml:space="preserve"> uzyskania zezwolenia Generalnego Dyrektora Ochrony </w:t>
      </w:r>
      <w:r>
        <w:t>Środowiska</w:t>
      </w:r>
      <w:r>
        <w:t xml:space="preserve"> lub regionalnego dyrektora ochrony </w:t>
      </w:r>
      <w:r>
        <w:t>środowiska</w:t>
      </w:r>
      <w:r>
        <w:t xml:space="preserve"> na zabicie </w:t>
      </w:r>
      <w:r>
        <w:t>zwierząt</w:t>
      </w:r>
      <w:r>
        <w:t xml:space="preserve"> </w:t>
      </w:r>
      <w:r>
        <w:t>objętych</w:t>
      </w:r>
      <w:r>
        <w:t xml:space="preserve"> </w:t>
      </w:r>
      <w:r>
        <w:t>ochroną</w:t>
      </w:r>
      <w:r>
        <w:t xml:space="preserve"> </w:t>
      </w:r>
      <w:r>
        <w:t>gatunkową,</w:t>
      </w:r>
      <w:r>
        <w:t xml:space="preserve"> poprzez </w:t>
      </w:r>
      <w:r>
        <w:t>uśmiercenie</w:t>
      </w:r>
      <w:r>
        <w:t xml:space="preserve"> przy </w:t>
      </w:r>
      <w:r>
        <w:t>użyciu</w:t>
      </w:r>
      <w:r>
        <w:t xml:space="preserve"> broni </w:t>
      </w:r>
      <w:r>
        <w:t>myśliwskiej</w:t>
      </w:r>
      <w:r>
        <w:t xml:space="preserve"> przez osoby uprawnione do posiadania tej broni. </w:t>
      </w:r>
      <w:r>
        <w:t>Uśmiercenie</w:t>
      </w:r>
      <w:r>
        <w:t xml:space="preserve"> </w:t>
      </w:r>
      <w:r>
        <w:t>zwierzęcia</w:t>
      </w:r>
      <w:r>
        <w:t xml:space="preserve"> </w:t>
      </w:r>
      <w:r>
        <w:t>objętego</w:t>
      </w:r>
      <w:r>
        <w:t xml:space="preserve"> </w:t>
      </w:r>
      <w:r>
        <w:t>ochroną</w:t>
      </w:r>
      <w:r>
        <w:t xml:space="preserve"> </w:t>
      </w:r>
      <w:r>
        <w:t>gatunkową</w:t>
      </w:r>
      <w:r>
        <w:t xml:space="preserve"> </w:t>
      </w:r>
      <w:r>
        <w:t>możliwe</w:t>
      </w:r>
      <w:r>
        <w:t xml:space="preserve"> jest jedynie po uzyskaniu zezwolenia: Generalnego Dyrektora Ochrony </w:t>
      </w:r>
      <w:r>
        <w:t>Środowiska</w:t>
      </w:r>
      <w:r>
        <w:t xml:space="preserve"> – w przypadku </w:t>
      </w:r>
      <w:r>
        <w:t>zwierząt</w:t>
      </w:r>
      <w:r>
        <w:t xml:space="preserve"> </w:t>
      </w:r>
      <w:r>
        <w:t>objętych</w:t>
      </w:r>
      <w:r>
        <w:t xml:space="preserve"> </w:t>
      </w:r>
      <w:r>
        <w:t>ochroną</w:t>
      </w:r>
      <w:r>
        <w:t xml:space="preserve"> </w:t>
      </w:r>
      <w:r>
        <w:t>ścisłą,</w:t>
      </w:r>
      <w:r>
        <w:t xml:space="preserve"> Regionalnego Dyrektora Ochrony </w:t>
      </w:r>
      <w:r>
        <w:t>Środowiska</w:t>
      </w:r>
      <w:r>
        <w:t xml:space="preserve"> </w:t>
      </w:r>
      <w:r>
        <w:t xml:space="preserve">– w przypadku </w:t>
      </w:r>
      <w:r>
        <w:t>zwierząt</w:t>
      </w:r>
      <w:r>
        <w:t xml:space="preserve"> </w:t>
      </w:r>
      <w:r>
        <w:t>objętych</w:t>
      </w:r>
      <w:r>
        <w:t xml:space="preserve"> </w:t>
      </w:r>
      <w:r>
        <w:t>ochroną</w:t>
      </w:r>
      <w:r>
        <w:t xml:space="preserve"> </w:t>
      </w:r>
      <w:r>
        <w:t>częściową.</w:t>
      </w:r>
    </w:p>
    <w:p w14:paraId="6A2BD6B0" w14:textId="77777777" w:rsidR="00883885" w:rsidRDefault="00634551">
      <w:pPr>
        <w:ind w:left="-15"/>
      </w:pPr>
      <w:r>
        <w:t xml:space="preserve">W sprawach </w:t>
      </w:r>
      <w:r>
        <w:t>nagłych,</w:t>
      </w:r>
      <w:r>
        <w:t xml:space="preserve"> </w:t>
      </w:r>
      <w:r>
        <w:t>wymagających</w:t>
      </w:r>
      <w:r>
        <w:t xml:space="preserve"> pilnego </w:t>
      </w:r>
      <w:r>
        <w:t>działania</w:t>
      </w:r>
      <w:r>
        <w:t xml:space="preserve"> ww. zgody wydawanie </w:t>
      </w:r>
      <w:r>
        <w:t>są</w:t>
      </w:r>
      <w:r>
        <w:t xml:space="preserve"> </w:t>
      </w:r>
      <w:r>
        <w:t>najczęściej</w:t>
      </w:r>
      <w:r>
        <w:t xml:space="preserve"> w formie ustnej poprzez telefon, </w:t>
      </w:r>
      <w:r>
        <w:t>ponieważ</w:t>
      </w:r>
      <w:r>
        <w:t xml:space="preserve"> obiektywnie wniosek nie </w:t>
      </w:r>
      <w:r>
        <w:t>może</w:t>
      </w:r>
      <w:r>
        <w:t xml:space="preserve"> </w:t>
      </w:r>
      <w:r>
        <w:t>być</w:t>
      </w:r>
      <w:r>
        <w:t xml:space="preserve"> </w:t>
      </w:r>
      <w:r>
        <w:t>załatwiony</w:t>
      </w:r>
      <w:r>
        <w:t xml:space="preserve"> w formie pisemnej. Mimo tego, </w:t>
      </w:r>
      <w:r>
        <w:t>konieczność</w:t>
      </w:r>
      <w:r>
        <w:t xml:space="preserve"> uzyskania takiego zezwolenia, </w:t>
      </w:r>
      <w:r>
        <w:t>przedłuża</w:t>
      </w:r>
      <w:r>
        <w:t xml:space="preserve"> cierpienie rannej zwierzyny, </w:t>
      </w:r>
      <w:r>
        <w:t>biorąc</w:t>
      </w:r>
      <w:r>
        <w:t xml:space="preserve"> pod </w:t>
      </w:r>
      <w:r>
        <w:t>uwagę</w:t>
      </w:r>
      <w:r>
        <w:t xml:space="preserve"> dodatkowo to o czym wspomniano </w:t>
      </w:r>
      <w:r>
        <w:t>wcześniej,</w:t>
      </w:r>
      <w:r>
        <w:t xml:space="preserve"> </w:t>
      </w:r>
      <w:r>
        <w:t>że</w:t>
      </w:r>
      <w:r>
        <w:t xml:space="preserve"> w praktyce przed </w:t>
      </w:r>
      <w:r>
        <w:t>uśmierceniem</w:t>
      </w:r>
      <w:r>
        <w:t xml:space="preserve"> </w:t>
      </w:r>
      <w:r>
        <w:t>zwierzęcia</w:t>
      </w:r>
      <w:r>
        <w:t xml:space="preserve"> wymagana jest </w:t>
      </w:r>
      <w:r>
        <w:t>również</w:t>
      </w:r>
      <w:r>
        <w:t xml:space="preserve"> opinia o stanie jego zdrowia </w:t>
      </w:r>
      <w:r>
        <w:t>wyrażona</w:t>
      </w:r>
      <w:r>
        <w:t xml:space="preserve"> na </w:t>
      </w:r>
      <w:r>
        <w:t>piśmie</w:t>
      </w:r>
      <w:r>
        <w:t xml:space="preserve"> przez lekarza weterynarii. </w:t>
      </w:r>
      <w:r>
        <w:t>Stąd</w:t>
      </w:r>
      <w:r>
        <w:t xml:space="preserve"> wydaje </w:t>
      </w:r>
      <w:r>
        <w:t>się</w:t>
      </w:r>
      <w:r>
        <w:t xml:space="preserve"> zasadne </w:t>
      </w:r>
      <w:r>
        <w:t>rozważenie</w:t>
      </w:r>
      <w:r>
        <w:t xml:space="preserve"> zmiany przepisów w tym zak</w:t>
      </w:r>
      <w:r>
        <w:t xml:space="preserve">resie, np. w kierunku rezygnacji z wymogu uzyskania zgody ww. organów na </w:t>
      </w:r>
      <w:r>
        <w:t>uśmiercenie</w:t>
      </w:r>
      <w:r>
        <w:t xml:space="preserve"> </w:t>
      </w:r>
      <w:r>
        <w:t>zwierzęcia,</w:t>
      </w:r>
      <w:r>
        <w:t xml:space="preserve"> gdy stwierdzony obiektywny stan zdrowia </w:t>
      </w:r>
      <w:r>
        <w:t>zwierzęcia</w:t>
      </w:r>
      <w:r>
        <w:t xml:space="preserve"> wskazuje na to, </w:t>
      </w:r>
      <w:r>
        <w:t>że</w:t>
      </w:r>
      <w:r>
        <w:t xml:space="preserve"> </w:t>
      </w:r>
      <w:r>
        <w:t>zwierzę</w:t>
      </w:r>
      <w:r>
        <w:t xml:space="preserve"> </w:t>
      </w:r>
      <w:r>
        <w:t>może</w:t>
      </w:r>
      <w:r>
        <w:t xml:space="preserve"> dalej </w:t>
      </w:r>
      <w:r>
        <w:t>żyć</w:t>
      </w:r>
      <w:r>
        <w:t xml:space="preserve"> jedynie </w:t>
      </w:r>
      <w:r>
        <w:t>cierpiąc</w:t>
      </w:r>
      <w:r>
        <w:t xml:space="preserve"> i </w:t>
      </w:r>
      <w:r>
        <w:t>znosząc</w:t>
      </w:r>
      <w:r>
        <w:t xml:space="preserve"> ból.</w:t>
      </w:r>
    </w:p>
    <w:p w14:paraId="2ED8009F" w14:textId="77777777" w:rsidR="00883885" w:rsidRDefault="00634551">
      <w:pPr>
        <w:spacing w:after="148" w:line="249" w:lineRule="auto"/>
        <w:ind w:left="718" w:hanging="10"/>
        <w:jc w:val="left"/>
      </w:pPr>
      <w:r>
        <w:rPr>
          <w:b/>
        </w:rPr>
        <w:t>Zasady stosowania broni Palmera</w:t>
      </w:r>
    </w:p>
    <w:p w14:paraId="2F9C8FB5" w14:textId="77777777" w:rsidR="00883885" w:rsidRDefault="00634551">
      <w:pPr>
        <w:ind w:left="-15"/>
      </w:pPr>
      <w:r>
        <w:t xml:space="preserve">W </w:t>
      </w:r>
      <w:r>
        <w:t>świetle</w:t>
      </w:r>
      <w:r>
        <w:t xml:space="preserve"> art. 8 ustawy z dnia 21 maja 1999 r. o broni i amunicji (Dz. U. z 2024 r., poz. 485), </w:t>
      </w:r>
      <w:r>
        <w:t>broń/strzelba</w:t>
      </w:r>
      <w:r>
        <w:t xml:space="preserve"> Palmera w </w:t>
      </w:r>
      <w:r>
        <w:t>pełni</w:t>
      </w:r>
      <w:r>
        <w:t xml:space="preserve"> </w:t>
      </w:r>
      <w:r>
        <w:t>spełnia</w:t>
      </w:r>
      <w:r>
        <w:t xml:space="preserve"> wymogi definicji broni pneumatycznej, i tak z prawnego punktu widzenia jest traktowana. Zatem nie jest wymagane zezwolenie na jej zakup, natomiast warunkiem prawnego jej posiadania jest jej zarejestrowanie. </w:t>
      </w:r>
      <w:r>
        <w:t>Obowiązek</w:t>
      </w:r>
      <w:r>
        <w:t xml:space="preserve"> rejestracji wynika wprost z art. 9 ust. 4 cytowanej ustawy, przy czym </w:t>
      </w:r>
      <w:r>
        <w:t>kartę</w:t>
      </w:r>
      <w:r>
        <w:t xml:space="preserve"> </w:t>
      </w:r>
      <w:r>
        <w:t>rejestracyjną</w:t>
      </w:r>
      <w:r>
        <w:t xml:space="preserve"> broni pneumatycznej wydaje komendant powiatowy Policji </w:t>
      </w:r>
      <w:r>
        <w:t>właściwy</w:t>
      </w:r>
      <w:r>
        <w:t xml:space="preserve"> ze </w:t>
      </w:r>
      <w:r>
        <w:t>względ</w:t>
      </w:r>
      <w:r>
        <w:t>u</w:t>
      </w:r>
      <w:r>
        <w:t xml:space="preserve"> na miejsce </w:t>
      </w:r>
      <w:r>
        <w:t>stałego</w:t>
      </w:r>
      <w:r>
        <w:t xml:space="preserve"> pobytu osoby </w:t>
      </w:r>
      <w:r>
        <w:t>nabywającej</w:t>
      </w:r>
      <w:r>
        <w:t xml:space="preserve"> </w:t>
      </w:r>
      <w:r>
        <w:t>broń</w:t>
      </w:r>
      <w:r>
        <w:t xml:space="preserve"> lub siedziby zainteresowanego podmiotu. Zatem </w:t>
      </w:r>
      <w:r>
        <w:t>nabywcą</w:t>
      </w:r>
      <w:r>
        <w:t xml:space="preserve"> tego rodzaju broni </w:t>
      </w:r>
      <w:r>
        <w:t>może</w:t>
      </w:r>
      <w:r>
        <w:t xml:space="preserve"> </w:t>
      </w:r>
      <w:r>
        <w:t>być</w:t>
      </w:r>
      <w:r>
        <w:t xml:space="preserve"> osoba fizyczna np. lekarz weterynarii, jak </w:t>
      </w:r>
      <w:r>
        <w:t>również</w:t>
      </w:r>
      <w:r>
        <w:t xml:space="preserve"> inne podmioty np. </w:t>
      </w:r>
      <w:r>
        <w:t>Urzędy</w:t>
      </w:r>
      <w:r>
        <w:t xml:space="preserve"> Miast/Gmin, Starostwa Powiatowe itp.</w:t>
      </w:r>
    </w:p>
    <w:p w14:paraId="2441D238" w14:textId="77777777" w:rsidR="00883885" w:rsidRDefault="00634551">
      <w:pPr>
        <w:ind w:left="-15"/>
      </w:pPr>
      <w:r>
        <w:t xml:space="preserve">W zakresie dysponowania </w:t>
      </w:r>
      <w:r>
        <w:t>bronią</w:t>
      </w:r>
      <w:r>
        <w:t xml:space="preserve"> </w:t>
      </w:r>
      <w:r>
        <w:t>pneumatyczną</w:t>
      </w:r>
      <w:r>
        <w:t xml:space="preserve"> ustawodawca nie </w:t>
      </w:r>
      <w:r>
        <w:t>przewidział</w:t>
      </w:r>
      <w:r>
        <w:t xml:space="preserve"> </w:t>
      </w:r>
      <w:r>
        <w:t>rozwiązań</w:t>
      </w:r>
      <w:r>
        <w:t xml:space="preserve"> prawnych analogicznych do regulacji </w:t>
      </w:r>
      <w:r>
        <w:t>odnoszących</w:t>
      </w:r>
      <w:r>
        <w:t xml:space="preserve"> </w:t>
      </w:r>
      <w:r>
        <w:t>się</w:t>
      </w:r>
      <w:r>
        <w:t xml:space="preserve"> do broni, której posiadanie wymaga pozwolenia. Obecny stan prawny nie daje podstaw do </w:t>
      </w:r>
      <w:r>
        <w:t>żądania</w:t>
      </w:r>
      <w:r>
        <w:t xml:space="preserve"> wskazania organowi Policji </w:t>
      </w:r>
      <w:r>
        <w:t>wydającemu</w:t>
      </w:r>
      <w:r>
        <w:t xml:space="preserve"> </w:t>
      </w:r>
      <w:r>
        <w:t>kartę</w:t>
      </w:r>
      <w:r>
        <w:t xml:space="preserve"> </w:t>
      </w:r>
      <w:r>
        <w:t>rejestracyjną</w:t>
      </w:r>
      <w:r>
        <w:t xml:space="preserve"> osoby lub osób </w:t>
      </w:r>
      <w:r>
        <w:t>upoważnionych</w:t>
      </w:r>
      <w:r>
        <w:t xml:space="preserve"> do dysponowania </w:t>
      </w:r>
      <w:r>
        <w:t>konkretną</w:t>
      </w:r>
      <w:r>
        <w:t xml:space="preserve"> </w:t>
      </w:r>
      <w:r>
        <w:t>jednostką.</w:t>
      </w:r>
    </w:p>
    <w:p w14:paraId="0C2A826B" w14:textId="77777777" w:rsidR="00883885" w:rsidRDefault="00634551">
      <w:pPr>
        <w:ind w:left="-15"/>
      </w:pPr>
      <w:r>
        <w:t xml:space="preserve">Nie ma </w:t>
      </w:r>
      <w:r>
        <w:t>również</w:t>
      </w:r>
      <w:r>
        <w:t xml:space="preserve"> podstaw do wykazania </w:t>
      </w:r>
      <w:r>
        <w:t>spełnienia</w:t>
      </w:r>
      <w:r>
        <w:t xml:space="preserve"> przez te osoby </w:t>
      </w:r>
      <w:r>
        <w:t>przesłanek</w:t>
      </w:r>
      <w:r>
        <w:t xml:space="preserve"> </w:t>
      </w:r>
      <w:r>
        <w:t>określonych</w:t>
      </w:r>
      <w:r>
        <w:t xml:space="preserve"> w art. 13 ust. 7 ustawy o broni i amunicji. Nie </w:t>
      </w:r>
      <w:r>
        <w:t>można</w:t>
      </w:r>
      <w:r>
        <w:t xml:space="preserve"> </w:t>
      </w:r>
      <w:r>
        <w:t>też</w:t>
      </w:r>
      <w:r>
        <w:t xml:space="preserve"> </w:t>
      </w:r>
      <w:r>
        <w:t>żądać,</w:t>
      </w:r>
      <w:r>
        <w:t xml:space="preserve"> aby osoba, która dysponuje </w:t>
      </w:r>
      <w:r>
        <w:t>bronią</w:t>
      </w:r>
      <w:r>
        <w:t xml:space="preserve"> </w:t>
      </w:r>
      <w:r>
        <w:t>pneumatyczną</w:t>
      </w:r>
      <w:r>
        <w:t xml:space="preserve"> przy wykonywaniu </w:t>
      </w:r>
      <w:r>
        <w:t>zadań</w:t>
      </w:r>
      <w:r>
        <w:t xml:space="preserve"> z jej </w:t>
      </w:r>
      <w:r>
        <w:t>użyciem,</w:t>
      </w:r>
      <w:r>
        <w:t xml:space="preserve"> zleconych przez podmiot, na rzecz którego </w:t>
      </w:r>
      <w:r>
        <w:t>nastąpiła</w:t>
      </w:r>
      <w:r>
        <w:t xml:space="preserve"> rejestracja </w:t>
      </w:r>
      <w:r>
        <w:t>tejże</w:t>
      </w:r>
      <w:r>
        <w:t xml:space="preserve"> broni, </w:t>
      </w:r>
      <w:r>
        <w:t>posiadała</w:t>
      </w:r>
      <w:r>
        <w:t xml:space="preserve"> pisemne </w:t>
      </w:r>
      <w:r>
        <w:t>upoważnienie</w:t>
      </w:r>
      <w:r>
        <w:t xml:space="preserve"> podmiotu – </w:t>
      </w:r>
      <w:r>
        <w:t>właściciela</w:t>
      </w:r>
      <w:r>
        <w:t xml:space="preserve"> broni.</w:t>
      </w:r>
    </w:p>
    <w:p w14:paraId="55D9EEB4" w14:textId="77777777" w:rsidR="00883885" w:rsidRDefault="00634551">
      <w:pPr>
        <w:ind w:left="-15"/>
      </w:pPr>
      <w:r>
        <w:t>Odrębną</w:t>
      </w:r>
      <w:r>
        <w:t xml:space="preserve"> </w:t>
      </w:r>
      <w:r>
        <w:t>sprawą</w:t>
      </w:r>
      <w:r>
        <w:t xml:space="preserve"> jest fakt, </w:t>
      </w:r>
      <w:r>
        <w:t>że</w:t>
      </w:r>
      <w:r>
        <w:t xml:space="preserve"> samo posiadanie broni Palmera nie </w:t>
      </w:r>
      <w:r>
        <w:t>rozwiązuje</w:t>
      </w:r>
      <w:r>
        <w:t xml:space="preserve"> problemu </w:t>
      </w:r>
      <w:r>
        <w:t>ponieważ</w:t>
      </w:r>
      <w:r>
        <w:t xml:space="preserve"> do jej </w:t>
      </w:r>
      <w:r>
        <w:t>użycia</w:t>
      </w:r>
      <w:r>
        <w:t xml:space="preserve"> konieczny jest </w:t>
      </w:r>
      <w:r>
        <w:t>środek</w:t>
      </w:r>
      <w:r>
        <w:t xml:space="preserve"> farmakologiczny, który jest aplikowany przy jej </w:t>
      </w:r>
      <w:r>
        <w:t>użyciu.</w:t>
      </w:r>
      <w:r>
        <w:t xml:space="preserve"> Wszelkie tego typu </w:t>
      </w:r>
      <w:r>
        <w:t>środki</w:t>
      </w:r>
      <w:r>
        <w:t xml:space="preserve"> </w:t>
      </w:r>
      <w:r>
        <w:t>mogą</w:t>
      </w:r>
      <w:r>
        <w:t xml:space="preserve"> </w:t>
      </w:r>
      <w:r>
        <w:t>zostać</w:t>
      </w:r>
      <w:r>
        <w:t xml:space="preserve"> sprzedane </w:t>
      </w:r>
      <w:r>
        <w:t>wąskiej</w:t>
      </w:r>
      <w:r>
        <w:t xml:space="preserve"> grupie osób, </w:t>
      </w:r>
      <w:r>
        <w:t>wśród</w:t>
      </w:r>
      <w:r>
        <w:t xml:space="preserve"> których </w:t>
      </w:r>
      <w:r>
        <w:t>znajdują</w:t>
      </w:r>
      <w:r>
        <w:t xml:space="preserve"> </w:t>
      </w:r>
      <w:r>
        <w:t>się</w:t>
      </w:r>
      <w:r>
        <w:t xml:space="preserve"> lekarze weterynarii wolnej praktyki.</w:t>
      </w:r>
    </w:p>
    <w:p w14:paraId="24A75332" w14:textId="77777777" w:rsidR="00883885" w:rsidRDefault="00634551">
      <w:pPr>
        <w:ind w:left="-15"/>
      </w:pPr>
      <w:r>
        <w:t xml:space="preserve">Obecnie </w:t>
      </w:r>
      <w:r>
        <w:t>żaden</w:t>
      </w:r>
      <w:r>
        <w:t xml:space="preserve"> organ oraz </w:t>
      </w:r>
      <w:r>
        <w:t>służba</w:t>
      </w:r>
      <w:r>
        <w:t xml:space="preserve"> nie ma </w:t>
      </w:r>
      <w:r>
        <w:t>obowiązku</w:t>
      </w:r>
      <w:r>
        <w:t xml:space="preserve"> posiadania broni Palmera w tym </w:t>
      </w:r>
      <w:r>
        <w:t>również</w:t>
      </w:r>
      <w:r>
        <w:t xml:space="preserve"> Inspekcja Weterynaryjna nie ma takiego </w:t>
      </w:r>
      <w:r>
        <w:t>obowiązku,</w:t>
      </w:r>
      <w:r>
        <w:t xml:space="preserve"> a potrzeba jej </w:t>
      </w:r>
      <w:r>
        <w:t>użycia</w:t>
      </w:r>
      <w:r>
        <w:t xml:space="preserve"> w przypadkach </w:t>
      </w:r>
      <w:r>
        <w:t>konieczności</w:t>
      </w:r>
      <w:r>
        <w:t xml:space="preserve"> szybkiej pomocy rannym </w:t>
      </w:r>
      <w:r>
        <w:t>zwierzętom</w:t>
      </w:r>
      <w:r>
        <w:t xml:space="preserve"> jest bardzo </w:t>
      </w:r>
      <w:r>
        <w:t>częsta.</w:t>
      </w:r>
    </w:p>
    <w:p w14:paraId="422F7CE8" w14:textId="77777777" w:rsidR="00883885" w:rsidRDefault="00634551">
      <w:pPr>
        <w:ind w:left="-15"/>
      </w:pPr>
      <w:r>
        <w:t xml:space="preserve">W przypadku zmiany przepisów w kierunku </w:t>
      </w:r>
      <w:r>
        <w:t>bezpośredniego,</w:t>
      </w:r>
      <w:r>
        <w:t xml:space="preserve"> jasnego przypisania gminom </w:t>
      </w:r>
      <w:r>
        <w:t>obowiązków</w:t>
      </w:r>
      <w:r>
        <w:t xml:space="preserve"> </w:t>
      </w:r>
      <w:r>
        <w:t>związanych</w:t>
      </w:r>
      <w:r>
        <w:t xml:space="preserve"> z </w:t>
      </w:r>
      <w:r>
        <w:t>pomocą</w:t>
      </w:r>
      <w:r>
        <w:t xml:space="preserve"> dziko </w:t>
      </w:r>
      <w:r>
        <w:t>żyjącym</w:t>
      </w:r>
      <w:r>
        <w:t xml:space="preserve"> </w:t>
      </w:r>
      <w:r>
        <w:t>zwierzętom,</w:t>
      </w:r>
      <w:r>
        <w:t xml:space="preserve"> </w:t>
      </w:r>
      <w:r>
        <w:t>każda</w:t>
      </w:r>
      <w:r>
        <w:t xml:space="preserve"> jednostka </w:t>
      </w:r>
      <w:r>
        <w:t>samorządowa</w:t>
      </w:r>
      <w:r>
        <w:t xml:space="preserve"> odpowiedzialna za </w:t>
      </w:r>
      <w:r>
        <w:t>realizację</w:t>
      </w:r>
      <w:r>
        <w:t xml:space="preserve"> ustawy o utrzymaniu </w:t>
      </w:r>
      <w:r>
        <w:t>czystości</w:t>
      </w:r>
      <w:r>
        <w:t xml:space="preserve"> i </w:t>
      </w:r>
      <w:r>
        <w:t>porządku</w:t>
      </w:r>
      <w:r>
        <w:t xml:space="preserve"> w gminach, </w:t>
      </w:r>
      <w:r>
        <w:t>mogłaby</w:t>
      </w:r>
      <w:r>
        <w:t xml:space="preserve"> </w:t>
      </w:r>
      <w:r>
        <w:t>zobligować</w:t>
      </w:r>
      <w:r>
        <w:t xml:space="preserve"> w umowach zawieranych z lekarzem weterynarii wolnej praktyki do posiadania przez niego broni Palmera. Alternatywnie </w:t>
      </w:r>
      <w:r>
        <w:t>mogłaby</w:t>
      </w:r>
      <w:r>
        <w:t xml:space="preserve"> </w:t>
      </w:r>
      <w:r>
        <w:t>dokonać</w:t>
      </w:r>
      <w:r>
        <w:t xml:space="preserve"> jej zakupu we </w:t>
      </w:r>
      <w:r>
        <w:t>własnym</w:t>
      </w:r>
      <w:r>
        <w:t xml:space="preserve"> zakresie i </w:t>
      </w:r>
      <w:r>
        <w:t>zawrzeć</w:t>
      </w:r>
      <w:r>
        <w:t xml:space="preserve"> </w:t>
      </w:r>
      <w:r>
        <w:t>umowę</w:t>
      </w:r>
      <w:r>
        <w:t xml:space="preserve"> z lekarzem weterynarii wolnej praktyki do jej </w:t>
      </w:r>
      <w:r>
        <w:t>użytkowania</w:t>
      </w:r>
      <w:r>
        <w:t xml:space="preserve"> przy wykorzystaniu </w:t>
      </w:r>
      <w:r>
        <w:t>własnych</w:t>
      </w:r>
      <w:r>
        <w:t xml:space="preserve"> </w:t>
      </w:r>
      <w:r>
        <w:t>środków</w:t>
      </w:r>
      <w:r>
        <w:t xml:space="preserve"> farmakologi</w:t>
      </w:r>
      <w:r>
        <w:t xml:space="preserve">cznych </w:t>
      </w:r>
      <w:r>
        <w:t>będących</w:t>
      </w:r>
      <w:r>
        <w:t xml:space="preserve"> w posiadaniu tego lekarza. Dodatkowym atutem takiego </w:t>
      </w:r>
      <w:r>
        <w:t>rozwiązania</w:t>
      </w:r>
      <w:r>
        <w:t xml:space="preserve"> jest fakt, </w:t>
      </w:r>
      <w:r>
        <w:t>że</w:t>
      </w:r>
      <w:r>
        <w:t xml:space="preserve"> lekarz weterynarii zgodnie z </w:t>
      </w:r>
      <w:proofErr w:type="spellStart"/>
      <w:r>
        <w:t>u.o.z</w:t>
      </w:r>
      <w:proofErr w:type="spellEnd"/>
      <w:r>
        <w:t xml:space="preserve">. </w:t>
      </w:r>
      <w:r>
        <w:t>może</w:t>
      </w:r>
      <w:r>
        <w:t xml:space="preserve"> </w:t>
      </w:r>
      <w:r>
        <w:t>podejmować</w:t>
      </w:r>
      <w:r>
        <w:t xml:space="preserve"> decyzje co do sposobu </w:t>
      </w:r>
      <w:r>
        <w:t>postępowania</w:t>
      </w:r>
      <w:r>
        <w:t xml:space="preserve"> ze </w:t>
      </w:r>
      <w:r>
        <w:t>zwierzętami.</w:t>
      </w:r>
    </w:p>
    <w:p w14:paraId="32D79EA8" w14:textId="77777777" w:rsidR="00883885" w:rsidRDefault="00634551">
      <w:pPr>
        <w:spacing w:after="999"/>
        <w:ind w:left="-15"/>
      </w:pPr>
      <w:r>
        <w:t>Reasumując,</w:t>
      </w:r>
      <w:r>
        <w:t xml:space="preserve"> bardzo </w:t>
      </w:r>
      <w:r>
        <w:t>proszę</w:t>
      </w:r>
      <w:r>
        <w:t xml:space="preserve"> </w:t>
      </w:r>
      <w:r>
        <w:t>Państwa</w:t>
      </w:r>
      <w:r>
        <w:t xml:space="preserve"> Ministrów o </w:t>
      </w:r>
      <w:r>
        <w:t>podjęcie</w:t>
      </w:r>
      <w:r>
        <w:t xml:space="preserve"> prac nad </w:t>
      </w:r>
      <w:r>
        <w:t>zmianą</w:t>
      </w:r>
      <w:r>
        <w:t xml:space="preserve"> przepisów w opisanym </w:t>
      </w:r>
      <w:r>
        <w:t>wyżej</w:t>
      </w:r>
      <w:r>
        <w:t xml:space="preserve"> zakresie, w sposób </w:t>
      </w:r>
      <w:r>
        <w:t>określający</w:t>
      </w:r>
      <w:r>
        <w:t xml:space="preserve"> jasne kompetencje poszczególnych organów i </w:t>
      </w:r>
      <w:r>
        <w:t>służb,</w:t>
      </w:r>
      <w:r>
        <w:t xml:space="preserve"> </w:t>
      </w:r>
      <w:r>
        <w:t>prowadzący</w:t>
      </w:r>
      <w:r>
        <w:t xml:space="preserve"> do usprawnienia ich </w:t>
      </w:r>
      <w:r>
        <w:t>działania,</w:t>
      </w:r>
      <w:r>
        <w:t xml:space="preserve"> skrócenia </w:t>
      </w:r>
      <w:r>
        <w:t>cierpień</w:t>
      </w:r>
      <w:r>
        <w:t xml:space="preserve"> </w:t>
      </w:r>
      <w:r>
        <w:t>zwierząt</w:t>
      </w:r>
      <w:r>
        <w:t xml:space="preserve"> oraz do </w:t>
      </w:r>
      <w:r>
        <w:t>pogłębienia</w:t>
      </w:r>
      <w:r>
        <w:t xml:space="preserve"> zaufania obywateli do </w:t>
      </w:r>
      <w:r>
        <w:t>władzy</w:t>
      </w:r>
      <w:r>
        <w:t xml:space="preserve"> publicznej.</w:t>
      </w:r>
    </w:p>
    <w:p w14:paraId="14EE6CB9" w14:textId="77777777" w:rsidR="00883885" w:rsidRDefault="00634551">
      <w:pPr>
        <w:spacing w:after="517"/>
        <w:ind w:left="10" w:right="422" w:hanging="10"/>
        <w:jc w:val="right"/>
      </w:pPr>
      <w:r>
        <w:t>Z up. WOJEWODY PODLASKIEGO</w:t>
      </w:r>
    </w:p>
    <w:p w14:paraId="19CDB8F2" w14:textId="77777777" w:rsidR="00883885" w:rsidRDefault="00634551">
      <w:pPr>
        <w:spacing w:after="0" w:line="259" w:lineRule="auto"/>
        <w:ind w:left="5981" w:firstLine="0"/>
        <w:jc w:val="left"/>
      </w:pPr>
      <w:r>
        <w:t xml:space="preserve">              </w:t>
      </w:r>
    </w:p>
    <w:p w14:paraId="043CD730" w14:textId="77777777" w:rsidR="00883885" w:rsidRDefault="00634551">
      <w:pPr>
        <w:spacing w:after="0" w:line="259" w:lineRule="auto"/>
        <w:ind w:right="555" w:firstLine="0"/>
        <w:jc w:val="right"/>
      </w:pPr>
      <w:r>
        <w:t xml:space="preserve">                        </w:t>
      </w:r>
    </w:p>
    <w:p w14:paraId="2D17F38D" w14:textId="77777777" w:rsidR="00883885" w:rsidRDefault="00634551">
      <w:pPr>
        <w:spacing w:after="114" w:line="259" w:lineRule="auto"/>
        <w:ind w:firstLine="0"/>
        <w:jc w:val="left"/>
      </w:pPr>
      <w:r>
        <w:rPr>
          <w:u w:val="single" w:color="000000"/>
        </w:rPr>
        <w:t xml:space="preserve">Do </w:t>
      </w:r>
      <w:r>
        <w:rPr>
          <w:u w:val="single" w:color="000000"/>
        </w:rPr>
        <w:t>wiadomości:</w:t>
      </w:r>
    </w:p>
    <w:p w14:paraId="0AE73B06" w14:textId="77777777" w:rsidR="00883885" w:rsidRDefault="00634551">
      <w:pPr>
        <w:numPr>
          <w:ilvl w:val="0"/>
          <w:numId w:val="3"/>
        </w:numPr>
        <w:spacing w:after="104"/>
        <w:ind w:hanging="348"/>
      </w:pPr>
      <w:r>
        <w:t xml:space="preserve">Generalny Dyrektor Ochrony </w:t>
      </w:r>
      <w:r>
        <w:t>Środowiska;</w:t>
      </w:r>
    </w:p>
    <w:p w14:paraId="63CFFDA4" w14:textId="77777777" w:rsidR="00883885" w:rsidRDefault="00634551">
      <w:pPr>
        <w:numPr>
          <w:ilvl w:val="0"/>
          <w:numId w:val="3"/>
        </w:numPr>
        <w:spacing w:after="104"/>
        <w:ind w:hanging="348"/>
      </w:pPr>
      <w:r>
        <w:t xml:space="preserve">Regionalny Dyrektor Ochrony </w:t>
      </w:r>
      <w:r>
        <w:t>Środowiska</w:t>
      </w:r>
      <w:r>
        <w:t xml:space="preserve"> w </w:t>
      </w:r>
      <w:r>
        <w:t>Białymstoku;</w:t>
      </w:r>
    </w:p>
    <w:p w14:paraId="3D4259B7" w14:textId="77777777" w:rsidR="00883885" w:rsidRDefault="00634551">
      <w:pPr>
        <w:numPr>
          <w:ilvl w:val="0"/>
          <w:numId w:val="3"/>
        </w:numPr>
        <w:spacing w:after="104"/>
        <w:ind w:hanging="348"/>
      </w:pPr>
      <w:r>
        <w:t xml:space="preserve">Dyrektor Regionalnej Dyrekcji Lasów </w:t>
      </w:r>
      <w:r>
        <w:t>Państwowych</w:t>
      </w:r>
      <w:r>
        <w:t xml:space="preserve"> w </w:t>
      </w:r>
      <w:r>
        <w:t>Białymstoku;</w:t>
      </w:r>
    </w:p>
    <w:p w14:paraId="357892DB" w14:textId="77777777" w:rsidR="00883885" w:rsidRDefault="00634551">
      <w:pPr>
        <w:numPr>
          <w:ilvl w:val="0"/>
          <w:numId w:val="3"/>
        </w:numPr>
        <w:spacing w:after="104"/>
        <w:ind w:hanging="348"/>
      </w:pPr>
      <w:r>
        <w:t xml:space="preserve">Dyrektor </w:t>
      </w:r>
      <w:r>
        <w:t>Białowieskiego</w:t>
      </w:r>
      <w:r>
        <w:t xml:space="preserve"> Parku Narodowego;</w:t>
      </w:r>
    </w:p>
    <w:p w14:paraId="6DA69912" w14:textId="77777777" w:rsidR="00883885" w:rsidRDefault="00634551">
      <w:pPr>
        <w:numPr>
          <w:ilvl w:val="0"/>
          <w:numId w:val="3"/>
        </w:numPr>
        <w:spacing w:after="104"/>
        <w:ind w:hanging="348"/>
      </w:pPr>
      <w:r>
        <w:t xml:space="preserve">Komendant Wojewódzki Policji w </w:t>
      </w:r>
      <w:r>
        <w:t>Białymstoku;</w:t>
      </w:r>
    </w:p>
    <w:p w14:paraId="2B4B4C9D" w14:textId="77777777" w:rsidR="00883885" w:rsidRDefault="00634551">
      <w:pPr>
        <w:numPr>
          <w:ilvl w:val="0"/>
          <w:numId w:val="3"/>
        </w:numPr>
        <w:spacing w:after="109" w:line="267" w:lineRule="auto"/>
        <w:ind w:hanging="348"/>
      </w:pPr>
      <w:r>
        <w:t xml:space="preserve">Podlaski Komendant Wojewódzki </w:t>
      </w:r>
      <w:r>
        <w:t>Państwowej</w:t>
      </w:r>
      <w:r>
        <w:t xml:space="preserve"> </w:t>
      </w:r>
      <w:r>
        <w:t>Straży</w:t>
      </w:r>
      <w:r>
        <w:t xml:space="preserve"> </w:t>
      </w:r>
      <w:r>
        <w:t>Pożarnej</w:t>
      </w:r>
      <w:r>
        <w:t xml:space="preserve"> w </w:t>
      </w:r>
      <w:r>
        <w:t>Białymstoku;</w:t>
      </w:r>
    </w:p>
    <w:p w14:paraId="02C6ED4B" w14:textId="77777777" w:rsidR="00883885" w:rsidRDefault="00634551">
      <w:pPr>
        <w:numPr>
          <w:ilvl w:val="0"/>
          <w:numId w:val="3"/>
        </w:numPr>
        <w:ind w:hanging="348"/>
      </w:pPr>
      <w:r>
        <w:t xml:space="preserve">Komendant Podlaskiego </w:t>
      </w:r>
      <w:r>
        <w:t>Oddziału</w:t>
      </w:r>
      <w:r>
        <w:t xml:space="preserve"> </w:t>
      </w:r>
      <w:r>
        <w:t>Straży</w:t>
      </w:r>
      <w:r>
        <w:t xml:space="preserve"> Granicznej;</w:t>
      </w:r>
    </w:p>
    <w:p w14:paraId="248A09F3" w14:textId="77777777" w:rsidR="00883885" w:rsidRDefault="00634551">
      <w:pPr>
        <w:numPr>
          <w:ilvl w:val="0"/>
          <w:numId w:val="3"/>
        </w:numPr>
        <w:spacing w:after="142" w:line="267" w:lineRule="auto"/>
        <w:ind w:hanging="348"/>
      </w:pPr>
      <w:r>
        <w:t>Łowczy</w:t>
      </w:r>
      <w:r>
        <w:t xml:space="preserve"> </w:t>
      </w:r>
      <w:r>
        <w:t>Okręgowy</w:t>
      </w:r>
      <w:r>
        <w:t xml:space="preserve"> ZO </w:t>
      </w:r>
      <w:r>
        <w:t>PZŁ</w:t>
      </w:r>
      <w:r>
        <w:t xml:space="preserve"> w </w:t>
      </w:r>
      <w:r>
        <w:t>Białymstoku;</w:t>
      </w:r>
    </w:p>
    <w:p w14:paraId="5EAC6F7E" w14:textId="77777777" w:rsidR="00883885" w:rsidRDefault="00634551">
      <w:pPr>
        <w:numPr>
          <w:ilvl w:val="0"/>
          <w:numId w:val="3"/>
        </w:numPr>
        <w:spacing w:after="142" w:line="267" w:lineRule="auto"/>
        <w:ind w:hanging="348"/>
      </w:pPr>
      <w:r>
        <w:t>Łowczy</w:t>
      </w:r>
      <w:r>
        <w:t xml:space="preserve"> </w:t>
      </w:r>
      <w:r>
        <w:t>Okręgowy</w:t>
      </w:r>
      <w:r>
        <w:t xml:space="preserve"> ZO </w:t>
      </w:r>
      <w:r>
        <w:t>PZŁ</w:t>
      </w:r>
      <w:r>
        <w:t xml:space="preserve"> w </w:t>
      </w:r>
      <w:r>
        <w:t>Łomży;</w:t>
      </w:r>
    </w:p>
    <w:p w14:paraId="183E18CE" w14:textId="77777777" w:rsidR="00883885" w:rsidRDefault="00634551">
      <w:pPr>
        <w:numPr>
          <w:ilvl w:val="0"/>
          <w:numId w:val="3"/>
        </w:numPr>
        <w:spacing w:after="109" w:line="267" w:lineRule="auto"/>
        <w:ind w:hanging="348"/>
      </w:pPr>
      <w:r>
        <w:t>Łowczy</w:t>
      </w:r>
      <w:r>
        <w:t xml:space="preserve"> </w:t>
      </w:r>
      <w:r>
        <w:t>Okręgowy</w:t>
      </w:r>
      <w:r>
        <w:t xml:space="preserve"> ZO </w:t>
      </w:r>
      <w:r>
        <w:t>PZŁ</w:t>
      </w:r>
      <w:r>
        <w:t xml:space="preserve"> w </w:t>
      </w:r>
      <w:r>
        <w:t>Suwałkach;</w:t>
      </w:r>
    </w:p>
    <w:p w14:paraId="214A5D1F" w14:textId="77777777" w:rsidR="00883885" w:rsidRDefault="00634551">
      <w:pPr>
        <w:numPr>
          <w:ilvl w:val="0"/>
          <w:numId w:val="3"/>
        </w:numPr>
        <w:spacing w:after="104"/>
        <w:ind w:hanging="348"/>
      </w:pPr>
      <w:r>
        <w:t>Podlaski Wojewódzki Lekarz Weterynarii;</w:t>
      </w:r>
    </w:p>
    <w:p w14:paraId="3CE33046" w14:textId="77777777" w:rsidR="00883885" w:rsidRDefault="00634551">
      <w:pPr>
        <w:numPr>
          <w:ilvl w:val="0"/>
          <w:numId w:val="3"/>
        </w:numPr>
        <w:spacing w:after="104"/>
        <w:ind w:hanging="348"/>
      </w:pPr>
      <w:r>
        <w:t xml:space="preserve">Dyrektor </w:t>
      </w:r>
      <w:r>
        <w:t>Wydziału</w:t>
      </w:r>
      <w:r>
        <w:t xml:space="preserve"> </w:t>
      </w:r>
      <w:r>
        <w:t>Bezpieczeństwa</w:t>
      </w:r>
      <w:r>
        <w:t xml:space="preserve"> i </w:t>
      </w:r>
      <w:r>
        <w:t>Zarządzania</w:t>
      </w:r>
      <w:r>
        <w:t xml:space="preserve"> Kryzysowego w m.;</w:t>
      </w:r>
    </w:p>
    <w:p w14:paraId="72BFC83D" w14:textId="77777777" w:rsidR="00883885" w:rsidRDefault="00634551">
      <w:pPr>
        <w:numPr>
          <w:ilvl w:val="0"/>
          <w:numId w:val="3"/>
        </w:numPr>
        <w:spacing w:after="109" w:line="267" w:lineRule="auto"/>
        <w:ind w:hanging="348"/>
      </w:pPr>
      <w:r>
        <w:t xml:space="preserve">Komendant Wojewódzki </w:t>
      </w:r>
      <w:r>
        <w:t>Państwowej</w:t>
      </w:r>
      <w:r>
        <w:t xml:space="preserve"> </w:t>
      </w:r>
      <w:r>
        <w:t>Straży</w:t>
      </w:r>
      <w:r>
        <w:t xml:space="preserve"> </w:t>
      </w:r>
      <w:r>
        <w:t>Łowieckiej</w:t>
      </w:r>
      <w:r>
        <w:t xml:space="preserve"> w </w:t>
      </w:r>
      <w:r>
        <w:t>Białymstoku.</w:t>
      </w:r>
    </w:p>
    <w:sectPr w:rsidR="00883885">
      <w:footerReference w:type="even" r:id="rId8"/>
      <w:footerReference w:type="default" r:id="rId9"/>
      <w:footerReference w:type="first" r:id="rId10"/>
      <w:pgSz w:w="11906" w:h="16838"/>
      <w:pgMar w:top="766" w:right="1417" w:bottom="1491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2BA7F" w14:textId="77777777" w:rsidR="00634551" w:rsidRDefault="00634551">
      <w:pPr>
        <w:spacing w:after="0" w:line="240" w:lineRule="auto"/>
      </w:pPr>
      <w:r>
        <w:separator/>
      </w:r>
    </w:p>
  </w:endnote>
  <w:endnote w:type="continuationSeparator" w:id="0">
    <w:p w14:paraId="0DEFC3CD" w14:textId="77777777" w:rsidR="00634551" w:rsidRDefault="0063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89FA6" w14:textId="77777777" w:rsidR="00883885" w:rsidRDefault="00634551">
    <w:pPr>
      <w:spacing w:after="0" w:line="259" w:lineRule="auto"/>
      <w:ind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E323" w14:textId="77777777" w:rsidR="00883885" w:rsidRDefault="00634551">
    <w:pPr>
      <w:spacing w:after="0" w:line="259" w:lineRule="auto"/>
      <w:ind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E0FD" w14:textId="77777777" w:rsidR="00883885" w:rsidRDefault="00883885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41AB8" w14:textId="77777777" w:rsidR="00634551" w:rsidRDefault="00634551">
      <w:pPr>
        <w:spacing w:after="0" w:line="240" w:lineRule="auto"/>
      </w:pPr>
      <w:r>
        <w:separator/>
      </w:r>
    </w:p>
  </w:footnote>
  <w:footnote w:type="continuationSeparator" w:id="0">
    <w:p w14:paraId="7BFD275C" w14:textId="77777777" w:rsidR="00634551" w:rsidRDefault="00634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35008"/>
    <w:multiLevelType w:val="hybridMultilevel"/>
    <w:tmpl w:val="156AE314"/>
    <w:lvl w:ilvl="0" w:tplc="19E27166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7EA618">
      <w:start w:val="26"/>
      <w:numFmt w:val="upp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0A5B4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4AFD8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5857F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78786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FEADA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78583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66F9C6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FA476A"/>
    <w:multiLevelType w:val="hybridMultilevel"/>
    <w:tmpl w:val="E3D6229E"/>
    <w:lvl w:ilvl="0" w:tplc="82EC1036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B4B0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74D4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88A6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9849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3C8D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1647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E31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4C14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B1650F"/>
    <w:multiLevelType w:val="hybridMultilevel"/>
    <w:tmpl w:val="717C1120"/>
    <w:lvl w:ilvl="0" w:tplc="70306A7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4C3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1AD3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1CA2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8E10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E09B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1ABA9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C99A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462BE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1485815">
    <w:abstractNumId w:val="0"/>
  </w:num>
  <w:num w:numId="2" w16cid:durableId="631905556">
    <w:abstractNumId w:val="1"/>
  </w:num>
  <w:num w:numId="3" w16cid:durableId="643236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85"/>
    <w:rsid w:val="00634551"/>
    <w:rsid w:val="0088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AC07"/>
  <w15:docId w15:val="{674A5677-CB27-48AC-9628-6844B972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8" w:line="269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9" w:line="267" w:lineRule="auto"/>
      <w:ind w:left="280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4927</Words>
  <Characters>29568</Characters>
  <Application>Microsoft Office Word</Application>
  <DocSecurity>0</DocSecurity>
  <Lines>246</Lines>
  <Paragraphs>68</Paragraphs>
  <ScaleCrop>false</ScaleCrop>
  <Company/>
  <LinksUpToDate>false</LinksUpToDate>
  <CharactersWithSpaces>34427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</dc:title>
  <dc:subject/>
  <dc:creator>GG</dc:creator>
  <cp:keywords/>
  <cp:lastModifiedBy>Orlińska Sylwia</cp:lastModifiedBy>
  <cp:revision>2</cp:revision>
  <dcterms:created xsi:type="dcterms:W3CDTF">2024-04-30T13:27:00Z</dcterms:created>
  <dcterms:modified xsi:type="dcterms:W3CDTF">2024-04-30T13:27:00Z</dcterms:modified>
</cp:coreProperties>
</file>