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A16B4" w14:textId="77777777" w:rsidR="008B5FC6" w:rsidRDefault="00721144">
      <w:pPr>
        <w:spacing w:after="308" w:line="259" w:lineRule="auto"/>
        <w:ind w:left="-84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934F6B" wp14:editId="455A7EEF">
                <wp:extent cx="5994858" cy="729945"/>
                <wp:effectExtent l="0" t="0" r="0" b="0"/>
                <wp:docPr id="2298" name="Group 22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4858" cy="729945"/>
                          <a:chOff x="0" y="0"/>
                          <a:chExt cx="5994858" cy="72994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664282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C4601B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2772334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B1A83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2854477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6EC304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44241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3D907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052292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79D598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146628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E0B45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3231820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E995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329204" y="0"/>
                            <a:ext cx="104758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A53F4B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459963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7EFD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540582" y="0"/>
                            <a:ext cx="114892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9B7C16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685057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DA9686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71773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72EB6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70681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0D9F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972636" y="0"/>
                            <a:ext cx="104758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44E7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4094252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E4005F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4193159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535EA0C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301211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0EBB30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388180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2C292D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496232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FBEFE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599712" y="0"/>
                            <a:ext cx="114892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B6FF0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741139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30F21A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821758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6A8DFC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4923714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346385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016526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C5C53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113909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C396D4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209769" y="0"/>
                            <a:ext cx="104758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2E9A5A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317668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0CF27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398288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D05CD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488051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6C08FC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5596103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A6C2BA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690439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2BEB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777154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AC30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5876062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C454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950662" y="0"/>
                            <a:ext cx="56314" cy="18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8A5188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689933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31FFF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746321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EC2473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4803090" y="190805"/>
                            <a:ext cx="88855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96D9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894493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91B26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4952328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FCA62A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008831" y="190805"/>
                            <a:ext cx="72639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E506F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5087926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1BD73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150334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CBD8FD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5214228" y="190805"/>
                            <a:ext cx="175861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5F30F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376877" y="190805"/>
                            <a:ext cx="15067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5843F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519333" y="190805"/>
                            <a:ext cx="78720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3671E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603457" y="190805"/>
                            <a:ext cx="80393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4D9D1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694555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805BD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5757076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FA1F16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5814684" y="190805"/>
                            <a:ext cx="72639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8E9EEA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5894351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EC70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5950663" y="190805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753334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4321126" y="334062"/>
                            <a:ext cx="92858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13C67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4415881" y="334062"/>
                            <a:ext cx="179712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E13778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575596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8C0A3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4631946" y="334062"/>
                            <a:ext cx="72639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C22B0A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711156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9AB3A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4768992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C45E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4825342" y="334062"/>
                            <a:ext cx="73450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04B72B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4905161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B060FA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962997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FC1CD4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19347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336ABB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075887" y="334062"/>
                            <a:ext cx="111151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4C6F2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184281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FE14A6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5246461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7D69FC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5341215" y="334062"/>
                            <a:ext cx="110948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66E38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449267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CF5EC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5505655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B883DC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5562043" y="334062"/>
                            <a:ext cx="72639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40F9C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642738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F121CA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5699088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0579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5755590" y="334062"/>
                            <a:ext cx="72639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2B6F0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5836286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06BB2C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5892636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AAB9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5950662" y="334062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8F14F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865449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67C5C7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930943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011E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3996323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9DBAB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057359" y="479096"/>
                            <a:ext cx="110948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7180F4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165373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47669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221723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6CEEF9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278073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2EEBCD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4334423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7A33C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390773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6467B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4448609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55D6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504959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8752CD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561309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4C155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619144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39D50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675494" y="479096"/>
                            <a:ext cx="133447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67C673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4801567" y="479096"/>
                            <a:ext cx="88855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771CD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4931374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1A146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990467" y="479096"/>
                            <a:ext cx="185742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AAF631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5161002" y="479096"/>
                            <a:ext cx="23727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C85D5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5365142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C64483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5462526" y="479096"/>
                            <a:ext cx="159594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9AEEA8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613287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0A4EF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677181" y="479096"/>
                            <a:ext cx="81000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9F9D6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5762563" y="479096"/>
                            <a:ext cx="80545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44E7BD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5853774" y="479096"/>
                            <a:ext cx="9498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B3D39E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950662" y="479096"/>
                            <a:ext cx="42236" cy="1424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81B322" w14:textId="77777777" w:rsidR="008B5FC6" w:rsidRDefault="00721144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Arial Unicode MS" w:eastAsia="Arial Unicode MS" w:hAnsi="Arial Unicode MS" w:cs="Arial Unicode MS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0" name="Shape 2480"/>
                        <wps:cNvSpPr/>
                        <wps:spPr>
                          <a:xfrm>
                            <a:off x="0" y="723850"/>
                            <a:ext cx="23045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542" h="9144">
                                <a:moveTo>
                                  <a:pt x="0" y="0"/>
                                </a:moveTo>
                                <a:lnTo>
                                  <a:pt x="2304542" y="0"/>
                                </a:lnTo>
                                <a:lnTo>
                                  <a:pt x="23045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1" name="Shape 2481"/>
                        <wps:cNvSpPr/>
                        <wps:spPr>
                          <a:xfrm>
                            <a:off x="2295474" y="72385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2" name="Shape 2482"/>
                        <wps:cNvSpPr/>
                        <wps:spPr>
                          <a:xfrm>
                            <a:off x="2301570" y="723850"/>
                            <a:ext cx="369328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3287" h="9144">
                                <a:moveTo>
                                  <a:pt x="0" y="0"/>
                                </a:moveTo>
                                <a:lnTo>
                                  <a:pt x="3693287" y="0"/>
                                </a:lnTo>
                                <a:lnTo>
                                  <a:pt x="369328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29" name="Picture 3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66065" y="39319"/>
                            <a:ext cx="1976247" cy="6261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3934F6B" id="Group 2298" o:spid="_x0000_s1026" style="width:472.05pt;height:57.5pt;mso-position-horizontal-relative:char;mso-position-vertical-relative:line" coordsize="59948,72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">
                <v:rect id="Rectangle 6" o:spid="_x0000_s1027" style="position:absolute;left:26642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BC4601B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" o:spid="_x0000_s1028" style="position:absolute;left:27723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784B1A83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28544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14:paraId="166EC304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0" style="position:absolute;left:29442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4B3D907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1" style="position:absolute;left:30522;width:5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679D598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31466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E3E0B45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32318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15E995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4" style="position:absolute;left:33292;width:10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0A53F4B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4" o:spid="_x0000_s1035" style="position:absolute;left:34599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7E07EFD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6" style="position:absolute;left:35405;width:114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D9B7C16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6" o:spid="_x0000_s1037" style="position:absolute;left:36850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24DA9686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" o:spid="_x0000_s1038" style="position:absolute;left:37717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1272EB6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8706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2C20D9F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39726;width:10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A644E7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" o:spid="_x0000_s1041" style="position:absolute;left:40942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72E4005F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42" style="position:absolute;left:41931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535EA0C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43012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0F0EBB30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44" style="position:absolute;left:43881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1E2C292D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5" style="position:absolute;left:44962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A0FBEFE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45997;width:114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10B6FF0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6" o:spid="_x0000_s1047" style="position:absolute;left:47411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930F21A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48217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16A8DFC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9" style="position:absolute;left:49237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8346385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50165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47C5C53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1" style="position:absolute;left:51139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EC396D4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52" style="position:absolute;left:52097;width:1048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02E9A5A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2" o:spid="_x0000_s1053" style="position:absolute;left:53176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100CF27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4" style="position:absolute;left:53982;width:564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4CD05CD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55" style="position:absolute;left:54880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86C08FC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55961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25A6C2BA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56904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6BE2BEB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8" style="position:absolute;left:57771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54FAC30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58760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5A5C454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60" style="position:absolute;left:59506;width:56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08A5188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61" style="position:absolute;left:46899;top:1908;width: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5331FFF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62" style="position:absolute;left:47463;top:1908;width: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BEC2473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48030;top:1908;width:889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FE96D9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3" o:spid="_x0000_s1064" style="position:absolute;left:48944;top:1908;width:42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14391B26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49523;top:1908;width: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59FCA62A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50088;top:1908;width:726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51E506F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46" o:spid="_x0000_s1067" style="position:absolute;left:50879;top:1908;width: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1CF1BD73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68" style="position:absolute;left:51503;top:1908;width: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1FCBD8FD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69" style="position:absolute;left:52142;top:1908;width:1758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05F30F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49" o:spid="_x0000_s1070" style="position:absolute;left:53768;top:1908;width:150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5F5843F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50" o:spid="_x0000_s1071" style="position:absolute;left:55193;top:1908;width:78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69F3671E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1" o:spid="_x0000_s1072" style="position:absolute;left:56034;top:1908;width:804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24D9D1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2" o:spid="_x0000_s1073" style="position:absolute;left:56945;top:1908;width: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C8805BD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4" style="position:absolute;left:57570;top:1908;width:423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43FA1F16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58146;top:1908;width:727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C8E9EEA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5" o:spid="_x0000_s1076" style="position:absolute;left:58943;top:1908;width: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13AEC70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7" style="position:absolute;left:59506;top:1908;width:422;height:14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F753334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8" style="position:absolute;left:43211;top:3340;width:928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1A13C67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58" o:spid="_x0000_s1079" style="position:absolute;left:44158;top:3340;width:1797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2AE13778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59" o:spid="_x0000_s1080" style="position:absolute;left:45755;top:334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02A8C0A3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1" style="position:absolute;left:46319;top:3340;width:726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67C22B0A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1" o:spid="_x0000_s1082" style="position:absolute;left:47111;top:334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7B9AB3A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47689;top:334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46FC45E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4" style="position:absolute;left:48253;top:3340;width:734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A04B72B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64" o:spid="_x0000_s1085" style="position:absolute;left:49051;top:334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BB060FA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6" style="position:absolute;left:49629;top:334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17FC1CD4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7" style="position:absolute;left:50193;top:334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70336ABB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88" style="position:absolute;left:50758;top:3340;width:111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44C6F2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8" o:spid="_x0000_s1089" style="position:absolute;left:51842;top:334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2FE14A6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90" style="position:absolute;left:52464;top:334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657D69FC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91" style="position:absolute;left:53412;top:3340;width:1109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1F66E38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71" o:spid="_x0000_s1092" style="position:absolute;left:54492;top:334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6CF5EC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2" o:spid="_x0000_s1093" style="position:absolute;left:55056;top:334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3B883DC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94" style="position:absolute;left:55620;top:3340;width:726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36E40F9C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4" o:spid="_x0000_s1095" style="position:absolute;left:56427;top:334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01F121CA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6" style="position:absolute;left:56990;top:334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06F0579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7" style="position:absolute;left:57555;top:3340;width:727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002B6F0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77" o:spid="_x0000_s1098" style="position:absolute;left:58362;top:334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C06BB2C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99" style="position:absolute;left:58926;top:334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158AAB9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100" style="position:absolute;left:59506;top:334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22C8F14F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1" style="position:absolute;left:38654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1367C5C7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2" style="position:absolute;left:39309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1D9011E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3" style="position:absolute;left:39963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219DBAB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4" style="position:absolute;left:40573;top:4790;width:111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77180F4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84" o:spid="_x0000_s1105" style="position:absolute;left:41653;top:479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0247669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106" style="position:absolute;left:42217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336CEEF9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7" style="position:absolute;left:42780;top:479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4B2EEBCD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108" style="position:absolute;left:43344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7147A33C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109" style="position:absolute;left:43907;top:479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22D6467B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110" style="position:absolute;left:44486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5B255D6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0" o:spid="_x0000_s1111" style="position:absolute;left:45049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158752CD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2" style="position:absolute;left:45613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94C155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3" style="position:absolute;left:46191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2FB39D50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4" style="position:absolute;left:46754;top:4790;width:1335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5067C673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94" o:spid="_x0000_s1115" style="position:absolute;left:48015;top:4790;width:889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653771CD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95" o:spid="_x0000_s1116" style="position:absolute;left:49313;top:479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2A1A146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117" style="position:absolute;left:49904;top:4790;width:1858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DAAF631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97" o:spid="_x0000_s1118" style="position:absolute;left:51610;top:4790;width:237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1C6C85D5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98" o:spid="_x0000_s1119" style="position:absolute;left:53651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45C64483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0" style="position:absolute;left:54625;top:4790;width:1596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2E9AEEA8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100" o:spid="_x0000_s1121" style="position:absolute;left:56132;top:4790;width:423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890A4EF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2" style="position:absolute;left:56771;top:4790;width:81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32F9F9D6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2" o:spid="_x0000_s1123" style="position:absolute;left:57625;top:4790;width:806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7F44E7BD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3" o:spid="_x0000_s1124" style="position:absolute;left:58537;top:4790;width:950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3DB3D39E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04" o:spid="_x0000_s1125" style="position:absolute;left:59506;top:4790;width:422;height:1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0781B322" w14:textId="77777777" w:rsidR="008B5FC6" w:rsidRDefault="00721144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Arial Unicode MS" w:eastAsia="Arial Unicode MS" w:hAnsi="Arial Unicode MS" w:cs="Arial Unicode MS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80" o:spid="_x0000_s1126" style="position:absolute;top:7238;width:23045;height:91;visibility:visible;mso-wrap-style:square;v-text-anchor:top" coordsize="23045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" path="m,l2304542,r,9144l,9144,,e" fillcolor="black" stroked="f" strokeweight="0">
                  <v:stroke miterlimit="83231f" joinstyle="miter"/>
                  <v:path arrowok="t" textboxrect="0,0,2304542,9144"/>
                </v:shape>
                <v:shape id="Shape 2481" o:spid="_x0000_s1127" style="position:absolute;left:22954;top:723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482" o:spid="_x0000_s1128" style="position:absolute;left:23015;top:7238;width:36933;height:91;visibility:visible;mso-wrap-style:square;v-text-anchor:top" coordsize="369328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" path="m,l3693287,r,9144l,9144,,e" fillcolor="black" stroked="f" strokeweight="0">
                  <v:stroke miterlimit="83231f" joinstyle="miter"/>
                  <v:path arrowok="t" textboxrect="0,0,3693287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9" o:spid="_x0000_s1129" type="#_x0000_t75" style="position:absolute;left:1660;top:393;width:19763;height:62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">
                  <v:imagedata r:id="rId5" o:title=""/>
                </v:shape>
                <w10:anchorlock/>
              </v:group>
            </w:pict>
          </mc:Fallback>
        </mc:AlternateContent>
      </w:r>
    </w:p>
    <w:p w14:paraId="0D25BBF4" w14:textId="77777777" w:rsidR="008B5FC6" w:rsidRDefault="00721144">
      <w:pPr>
        <w:spacing w:after="212" w:line="259" w:lineRule="auto"/>
        <w:ind w:left="0" w:firstLine="0"/>
        <w:jc w:val="right"/>
      </w:pPr>
      <w:r>
        <w:rPr>
          <w:rFonts w:ascii="Arial Unicode MS" w:eastAsia="Arial Unicode MS" w:hAnsi="Arial Unicode MS" w:cs="Arial Unicode MS"/>
        </w:rPr>
        <w:t xml:space="preserve">       </w:t>
      </w:r>
      <w:r>
        <w:t xml:space="preserve">n. 12 grudnia 2023 r. </w:t>
      </w:r>
    </w:p>
    <w:p w14:paraId="7BA83AD5" w14:textId="77777777" w:rsidR="008B5FC6" w:rsidRDefault="00721144">
      <w:pPr>
        <w:spacing w:after="0" w:line="259" w:lineRule="auto"/>
        <w:ind w:left="1997" w:right="742"/>
        <w:jc w:val="center"/>
      </w:pPr>
      <w:r>
        <w:t xml:space="preserve">Szanowna Pani </w:t>
      </w:r>
    </w:p>
    <w:p w14:paraId="7FE5EA3F" w14:textId="77777777" w:rsidR="008B5FC6" w:rsidRDefault="00721144">
      <w:pPr>
        <w:spacing w:after="0" w:line="259" w:lineRule="auto"/>
        <w:ind w:left="1997" w:right="0"/>
        <w:jc w:val="center"/>
      </w:pPr>
      <w:r>
        <w:t xml:space="preserve">Paulina Hennig-Kloska </w:t>
      </w:r>
    </w:p>
    <w:p w14:paraId="3258703E" w14:textId="77777777" w:rsidR="008B5FC6" w:rsidRDefault="00721144">
      <w:pPr>
        <w:spacing w:after="232"/>
        <w:ind w:left="4547" w:right="0"/>
      </w:pPr>
      <w:r>
        <w:t xml:space="preserve">Ministra Środowiska i Klimatu </w:t>
      </w:r>
    </w:p>
    <w:p w14:paraId="05D6D005" w14:textId="77777777" w:rsidR="008B5FC6" w:rsidRDefault="00721144">
      <w:pPr>
        <w:spacing w:after="226" w:line="259" w:lineRule="auto"/>
        <w:ind w:right="3"/>
        <w:jc w:val="center"/>
      </w:pPr>
      <w:r>
        <w:rPr>
          <w:b/>
        </w:rPr>
        <w:t xml:space="preserve">PETYCJA </w:t>
      </w:r>
    </w:p>
    <w:p w14:paraId="1CF70CF6" w14:textId="77777777" w:rsidR="008B5FC6" w:rsidRDefault="00721144">
      <w:pPr>
        <w:ind w:left="-5" w:right="0"/>
      </w:pPr>
      <w:r>
        <w:t xml:space="preserve">Na podstawie art. 2 ustawy z dnia 11 lipca 2014 r. o petycjach, działając w interesie publicznym, Stowarzyszenie </w:t>
      </w:r>
      <w:r>
        <w:rPr>
          <w:rFonts w:ascii="Arial Unicode MS" w:eastAsia="Arial Unicode MS" w:hAnsi="Arial Unicode MS" w:cs="Arial Unicode MS"/>
        </w:rPr>
        <w:t xml:space="preserve">                                                                           </w:t>
      </w:r>
      <w:r>
        <w:t xml:space="preserve">składa niniejszą petycję z wnioskiem o podjęcie niezbędnych działań zmierzających do uproszczenia przepisów prawa dotyczących formy składania przez właścicieli nieruchomości „oświadczeń o zakazie polowania na nieruchomości” o których mówi art. 27b ustawy Prawo łowieckie. </w:t>
      </w:r>
    </w:p>
    <w:p w14:paraId="4CB8F53C" w14:textId="77777777" w:rsidR="008B5FC6" w:rsidRDefault="00721144">
      <w:pPr>
        <w:spacing w:after="104" w:line="259" w:lineRule="auto"/>
        <w:ind w:right="5"/>
        <w:jc w:val="center"/>
      </w:pPr>
      <w:r>
        <w:rPr>
          <w:b/>
        </w:rPr>
        <w:t xml:space="preserve">Uzasadnienie </w:t>
      </w:r>
    </w:p>
    <w:p w14:paraId="6EA4DDA7" w14:textId="77777777" w:rsidR="008B5FC6" w:rsidRDefault="00721144">
      <w:pPr>
        <w:ind w:left="-5" w:right="0"/>
      </w:pPr>
      <w:r>
        <w:t xml:space="preserve">Od 2018 roku właściciele nieruchomości mają możliwość zakazania polowań na swoim terenie poprzez złożenie oświadczenia przed starostą. Według danych zebranych w 2021 roku </w:t>
      </w:r>
      <w:hyperlink r:id="rId6">
        <w:r>
          <w:t>(</w:t>
        </w:r>
      </w:hyperlink>
      <w:hyperlink r:id="rId7">
        <w:r>
          <w:rPr>
            <w:color w:val="0000FF"/>
            <w:u w:val="single" w:color="0000FF"/>
          </w:rPr>
          <w:t>https://zakazpolowania.pl/monitoringi/powiaty-2021/</w:t>
        </w:r>
      </w:hyperlink>
      <w:hyperlink r:id="rId8">
        <w:r>
          <w:t>)</w:t>
        </w:r>
      </w:hyperlink>
      <w:r>
        <w:t xml:space="preserve"> złożono w całym kraju ponad 1000 takich oświadczeń. Nasze stowarzyszenie otrzymuje jednak liczne sygnały, że procedura składania takich oświadczeń jest niepotrzebnie utrudniona. Obecnie art. 27b ust. 4 ustawy Prawo łowieckie brzmi: </w:t>
      </w:r>
    </w:p>
    <w:p w14:paraId="45D84E39" w14:textId="77777777" w:rsidR="008B5FC6" w:rsidRDefault="00721144">
      <w:pPr>
        <w:spacing w:after="121" w:line="247" w:lineRule="auto"/>
        <w:ind w:left="428" w:right="9" w:hanging="286"/>
      </w:pPr>
      <w:r>
        <w:rPr>
          <w:i/>
        </w:rPr>
        <w:t xml:space="preserve">4. Oświadczenie o zakazie wykonywania polowania lub cofnięcie oświadczenia o </w:t>
      </w:r>
      <w:r>
        <w:rPr>
          <w:i/>
        </w:rPr>
        <w:t xml:space="preserve">zakazie wykonywania polowania składa się przed starostą. Starosta jest zobowiązany do nieodpłatnego poświadczania własnoręczności podpisu właściciela albo użytkownika wieczystego nieruchomości wchodzącej w skład obwodu łowieckiego na oświadczeniu lub cofnięciu oświadczenia. </w:t>
      </w:r>
    </w:p>
    <w:p w14:paraId="163DB29B" w14:textId="77777777" w:rsidR="008B5FC6" w:rsidRDefault="00721144">
      <w:pPr>
        <w:ind w:left="-5" w:right="0"/>
      </w:pPr>
      <w:r>
        <w:t xml:space="preserve">W praktyce oznacza to, że oświadczenia można składać jedynie </w:t>
      </w:r>
      <w:r>
        <w:rPr>
          <w:b/>
        </w:rPr>
        <w:t>osobiście stawiając się w starostwie</w:t>
      </w:r>
      <w:r>
        <w:t xml:space="preserve"> (a w niektórych urzędach nawet sformułowanie „przed starostą” jest rozumiane dosłownie, analogicznie jak sformułowanie „przed kierownikiem Urzędu Stanu Cywilnego” w kodeksie rodzinnym i opiekuńczym). Jest to duże utrudnienie dla osób mieszkających w innej części Polski niż znajdują się posiadane przez nie nieruchomości, lub w przypadku nieruchomości będących współwłasnością kilku osób, gdzie urząd oczekuje stawienia się wszystkich współwłaścicieli „przed starostą” w jedn</w:t>
      </w:r>
      <w:r>
        <w:t xml:space="preserve">ym terminie. Sprawa była opisywana w artykule </w:t>
      </w:r>
      <w:hyperlink r:id="rId9">
        <w:r>
          <w:rPr>
            <w:color w:val="0000FF"/>
            <w:u w:val="single" w:color="0000FF"/>
          </w:rPr>
          <w:t>https://www.prawo.pl/samorzad/zakaz-polowan-na-wlasnym-gruncie,522996.html</w:t>
        </w:r>
      </w:hyperlink>
      <w:hyperlink r:id="rId10">
        <w:r>
          <w:t xml:space="preserve"> </w:t>
        </w:r>
      </w:hyperlink>
    </w:p>
    <w:p w14:paraId="57F9AC3D" w14:textId="77777777" w:rsidR="008B5FC6" w:rsidRDefault="00721144">
      <w:pPr>
        <w:ind w:left="-5" w:right="0"/>
      </w:pPr>
      <w:r>
        <w:t xml:space="preserve">Oświadczenie o zakazie polowania jest dość zwyczajną formą wyrażenia woli przez obywatela, nie niesie ze sobą tak doniosłych czy nieodwracalnych skutków, żeby trzeba było przewidywać dla niego jakąś specjalną formę inną niż w przypadku wszystkich innych pism w postępowaniu administracyjnym, które mogą być przesyłane listem lub składane elektronicznie z wykorzystaniem np. profilu zaufanego. </w:t>
      </w:r>
    </w:p>
    <w:p w14:paraId="20518863" w14:textId="77777777" w:rsidR="008B5FC6" w:rsidRDefault="00721144">
      <w:pPr>
        <w:spacing w:after="6"/>
        <w:ind w:left="-5" w:right="0"/>
      </w:pPr>
      <w:r>
        <w:lastRenderedPageBreak/>
        <w:t xml:space="preserve">Kwestia ta była już przedmiotem co najmniej dwóch interpelacji poselskich: nr </w:t>
      </w:r>
      <w:hyperlink r:id="rId11">
        <w:r>
          <w:rPr>
            <w:color w:val="0000FF"/>
            <w:u w:val="single" w:color="0000FF"/>
          </w:rPr>
          <w:t>23695</w:t>
        </w:r>
      </w:hyperlink>
      <w:hyperlink r:id="rId12">
        <w:r>
          <w:t xml:space="preserve"> </w:t>
        </w:r>
      </w:hyperlink>
      <w:r>
        <w:t xml:space="preserve">w maju </w:t>
      </w:r>
    </w:p>
    <w:p w14:paraId="72EA0AD7" w14:textId="77777777" w:rsidR="008B5FC6" w:rsidRDefault="00721144">
      <w:pPr>
        <w:ind w:left="-5" w:right="0"/>
      </w:pPr>
      <w:r>
        <w:t xml:space="preserve">2021 r. oraz nr </w:t>
      </w:r>
      <w:hyperlink r:id="rId13">
        <w:r>
          <w:rPr>
            <w:color w:val="0000FF"/>
            <w:u w:val="single" w:color="0000FF"/>
          </w:rPr>
          <w:t>42864</w:t>
        </w:r>
      </w:hyperlink>
      <w:hyperlink r:id="rId14">
        <w:r>
          <w:t xml:space="preserve"> </w:t>
        </w:r>
      </w:hyperlink>
      <w:r>
        <w:t>w lipcu 2023, za każdym razem minister Siarka udzielał odpowiedzi, iż „</w:t>
      </w:r>
      <w:r>
        <w:rPr>
          <w:i/>
        </w:rPr>
        <w:t>kwestia ta zostanie rozważona w trakcie prac nad najbliższą nowelizacją ustawy Prawo łowieckie po analizie problemu na podstawie dostępnych danych i zebranych opinii</w:t>
      </w:r>
      <w:r>
        <w:t xml:space="preserve">”. Od tamtego czasu ustawa Prawo łowieckie była w Sejmie nowelizowana czterokrotnie, w tym raz z inicjatywy rządu (paradoksalnie rząd wniósł projekt ustawy o zmianie niektórych ustaw w celu </w:t>
      </w:r>
      <w:r>
        <w:rPr>
          <w:u w:val="single" w:color="000000"/>
        </w:rPr>
        <w:t>uproszczenia procedur</w:t>
      </w:r>
      <w:r>
        <w:t xml:space="preserve"> administracyjnych dla obywateli i przedsiębiorców i Ministerstwo</w:t>
      </w:r>
      <w:r>
        <w:t xml:space="preserve"> Klimatu i Środowiska w trakcie uzgodnień międzyresortowych </w:t>
      </w:r>
      <w:hyperlink r:id="rId15">
        <w:r>
          <w:rPr>
            <w:color w:val="0000FF"/>
            <w:u w:val="single" w:color="0000FF"/>
          </w:rPr>
          <w:t>składało uwagi do tego</w:t>
        </w:r>
      </w:hyperlink>
      <w:hyperlink r:id="rId16">
        <w:r>
          <w:rPr>
            <w:color w:val="0000FF"/>
          </w:rPr>
          <w:t xml:space="preserve"> </w:t>
        </w:r>
      </w:hyperlink>
      <w:hyperlink r:id="rId17">
        <w:r>
          <w:rPr>
            <w:color w:val="0000FF"/>
            <w:u w:val="single" w:color="0000FF"/>
          </w:rPr>
          <w:t>projektu</w:t>
        </w:r>
      </w:hyperlink>
      <w:hyperlink r:id="rId18">
        <w:r>
          <w:t>,</w:t>
        </w:r>
      </w:hyperlink>
      <w:r>
        <w:t xml:space="preserve"> również takie odnoszące się do zmian w ustawie Prawo łowieckie, lecz akurat w kierunku zmian w art. 27b żadnych prac nie prowadzono). </w:t>
      </w:r>
    </w:p>
    <w:p w14:paraId="17AEC1E2" w14:textId="77777777" w:rsidR="008B5FC6" w:rsidRDefault="00721144">
      <w:pPr>
        <w:ind w:left="-5" w:right="0"/>
      </w:pPr>
      <w:r>
        <w:t xml:space="preserve">W naszym przekonaniu, uproszczenie tego przepisu poprzez rezygnację z niespotykanej gdzie indziej formy składania oświadczenia „przed starostą” na rzecz formy pisemnej lub równoważnej z pisemną, w tym elektronicznej przy wykorzystaniu profilu zaufanego, nie jest skomplikowane legislacyjnie i o podjęcie działań zmierzających do takiej zmiany apelujemy. W imieniu Stowarzyszenia, </w:t>
      </w:r>
    </w:p>
    <w:p w14:paraId="2650C49C" w14:textId="77777777" w:rsidR="008B5FC6" w:rsidRDefault="00721144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8B5FC6">
      <w:pgSz w:w="11906" w:h="16838"/>
      <w:pgMar w:top="1023" w:right="1130" w:bottom="2112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FC6"/>
    <w:rsid w:val="00721144"/>
    <w:rsid w:val="008B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F7A9B"/>
  <w15:docId w15:val="{6145187A-0FC2-41AF-9C93-9FA629594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1" w:line="253" w:lineRule="auto"/>
      <w:ind w:left="10" w:right="4" w:hanging="10"/>
      <w:jc w:val="both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polowania.pl/monitoringi/powiaty-2021/" TargetMode="External"/><Relationship Id="rId13" Type="http://schemas.openxmlformats.org/officeDocument/2006/relationships/hyperlink" Target="https://www.sejm.gov.pl/sejm9.nsf/interpelacja.xsp?typ=INT&amp;nr=42864" TargetMode="External"/><Relationship Id="rId18" Type="http://schemas.openxmlformats.org/officeDocument/2006/relationships/hyperlink" Target="https://legislacja.rcl.gov.pl/docs/2/12358453/12867812/12867814/dokument61671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azpolowania.pl/monitoringi/powiaty-2021/" TargetMode="External"/><Relationship Id="rId12" Type="http://schemas.openxmlformats.org/officeDocument/2006/relationships/hyperlink" Target="https://www.sejm.gov.pl/sejm9.nsf/interpelacja.xsp?typ=INT&amp;nr=23695" TargetMode="External"/><Relationship Id="rId17" Type="http://schemas.openxmlformats.org/officeDocument/2006/relationships/hyperlink" Target="https://legislacja.rcl.gov.pl/docs/2/12358453/12867812/12867814/dokument616712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islacja.rcl.gov.pl/docs/2/12358453/12867812/12867814/dokument616712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azpolowania.pl/monitoringi/powiaty-2021/" TargetMode="External"/><Relationship Id="rId11" Type="http://schemas.openxmlformats.org/officeDocument/2006/relationships/hyperlink" Target="https://www.sejm.gov.pl/sejm9.nsf/interpelacja.xsp?typ=INT&amp;nr=23695" TargetMode="External"/><Relationship Id="rId5" Type="http://schemas.openxmlformats.org/officeDocument/2006/relationships/image" Target="media/image2.png"/><Relationship Id="rId15" Type="http://schemas.openxmlformats.org/officeDocument/2006/relationships/hyperlink" Target="https://legislacja.rcl.gov.pl/docs/2/12358453/12867812/12867814/dokument616712.pdf" TargetMode="External"/><Relationship Id="rId10" Type="http://schemas.openxmlformats.org/officeDocument/2006/relationships/hyperlink" Target="https://www.prawo.pl/samorzad/zakaz-polowan-na-wlasnym-gruncie,522996.html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www.prawo.pl/samorzad/zakaz-polowan-na-wlasnym-gruncie,522996.html" TargetMode="External"/><Relationship Id="rId14" Type="http://schemas.openxmlformats.org/officeDocument/2006/relationships/hyperlink" Target="https://www.sejm.gov.pl/sejm9.nsf/interpelacja.xsp?typ=INT&amp;nr=42864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4171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Petycja dot. art. 27b UPŁ</dc:title>
  <dc:subject/>
  <dc:creator>Krzysztof Wychowałek</dc:creator>
  <cp:keywords/>
  <cp:lastModifiedBy>Orlińska Sylwia</cp:lastModifiedBy>
  <cp:revision>2</cp:revision>
  <dcterms:created xsi:type="dcterms:W3CDTF">2023-12-15T09:04:00Z</dcterms:created>
  <dcterms:modified xsi:type="dcterms:W3CDTF">2023-12-15T09:04:00Z</dcterms:modified>
</cp:coreProperties>
</file>