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8B21" w14:textId="77777777" w:rsidR="00452359" w:rsidRDefault="00000000">
      <w:pPr>
        <w:pStyle w:val="Nagwek10"/>
        <w:keepNext/>
        <w:keepLines/>
        <w:shd w:val="clear" w:color="auto" w:fill="auto"/>
        <w:spacing w:after="534"/>
        <w:ind w:right="4760"/>
      </w:pPr>
      <w:r>
        <w:pict w14:anchorId="77DBD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1E3D2F42" w14:textId="77777777" w:rsidR="00452359" w:rsidRDefault="00000000">
      <w:pPr>
        <w:pStyle w:val="Teksttreci20"/>
        <w:shd w:val="clear" w:color="auto" w:fill="auto"/>
        <w:spacing w:before="0" w:after="724"/>
      </w:pPr>
      <w:r>
        <w:t>Departament Gospodarki Odpadami</w:t>
      </w:r>
    </w:p>
    <w:p w14:paraId="2C4AA848" w14:textId="77777777" w:rsidR="00452359" w:rsidRDefault="00000000" w:rsidP="00222A37">
      <w:pPr>
        <w:pStyle w:val="Teksttreci20"/>
        <w:shd w:val="clear" w:color="auto" w:fill="auto"/>
        <w:spacing w:before="0" w:after="1320" w:line="226" w:lineRule="exact"/>
        <w:ind w:right="5740"/>
      </w:pPr>
      <w:r>
        <w:t xml:space="preserve">DGO-OK.053.2.2023.MT </w:t>
      </w:r>
      <w:r>
        <w:rPr>
          <w:rStyle w:val="Teksttreci210pt"/>
        </w:rPr>
        <w:t>2489258</w:t>
      </w:r>
      <w:r>
        <w:rPr>
          <w:rStyle w:val="Teksttreci275pt"/>
        </w:rPr>
        <w:t>.</w:t>
      </w:r>
      <w:r>
        <w:rPr>
          <w:rStyle w:val="Teksttreci210pt"/>
        </w:rPr>
        <w:t xml:space="preserve">9502228.7777922 </w:t>
      </w:r>
      <w:r>
        <w:t>Warszawa, 15-03-2023</w:t>
      </w:r>
    </w:p>
    <w:p w14:paraId="47269990" w14:textId="77777777" w:rsidR="00452359" w:rsidRDefault="00000000">
      <w:pPr>
        <w:pStyle w:val="Teksttreci20"/>
        <w:shd w:val="clear" w:color="auto" w:fill="auto"/>
        <w:spacing w:before="0" w:after="213"/>
      </w:pPr>
      <w:r>
        <w:t>Szanowny Panie Wójcie,</w:t>
      </w:r>
    </w:p>
    <w:p w14:paraId="2EDE0720" w14:textId="77777777" w:rsidR="00452359" w:rsidRDefault="00000000">
      <w:pPr>
        <w:pStyle w:val="Teksttreci20"/>
        <w:shd w:val="clear" w:color="auto" w:fill="auto"/>
        <w:spacing w:before="0" w:after="200" w:line="240" w:lineRule="exact"/>
      </w:pPr>
      <w:r>
        <w:t>w nawiązaniu do pisma</w:t>
      </w:r>
      <w:r>
        <w:rPr>
          <w:vertAlign w:val="superscript"/>
        </w:rPr>
        <w:t>1</w:t>
      </w:r>
      <w:r>
        <w:t xml:space="preserve"> z dnia 30 stycznia 2023 r., w sprawie podjęcia działań zmierzających do zmiany przepisów w zakresie gospodarowania odpadami komunalnymi, poniżej przekazuje informacje.</w:t>
      </w:r>
    </w:p>
    <w:p w14:paraId="16C419FD" w14:textId="77777777" w:rsidR="00452359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Na wstępie należy podkreślić, że Minister Klimatu i Środowiska prowadzi szereg prac mających na celu poprawę sytuacji </w:t>
      </w:r>
      <w:proofErr w:type="spellStart"/>
      <w:r>
        <w:t>dotyczącejodbierania</w:t>
      </w:r>
      <w:proofErr w:type="spellEnd"/>
      <w:r>
        <w:t xml:space="preserve"> i zagospodarowania odpadów komunalnych w kraju.</w:t>
      </w:r>
    </w:p>
    <w:p w14:paraId="7C25BDB2" w14:textId="77777777" w:rsidR="00452359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Jednym z wprowadzonych rozwiązań jest powołanie </w:t>
      </w:r>
      <w:r>
        <w:rPr>
          <w:rStyle w:val="Teksttreci2Kursywa"/>
        </w:rPr>
        <w:t>Zespołu doradczego do spraw systemowych rozwiązań w zakresie gospodarki odpadami</w:t>
      </w:r>
      <w:r>
        <w:rPr>
          <w:rStyle w:val="Teksttreci2Kursywa"/>
          <w:vertAlign w:val="superscript"/>
        </w:rPr>
        <w:t>2</w:t>
      </w:r>
      <w:r>
        <w:rPr>
          <w:rStyle w:val="Teksttreci2Kursywa"/>
        </w:rPr>
        <w:t>.</w:t>
      </w:r>
      <w:r>
        <w:t xml:space="preserve"> Powstanie Zespołu wynikało m.in. z konieczności dostosowania krajowych rozwiązań do przepisów Unii Europejskiej, a także poprawy sytuacji na rynku gospodarki odpadami, w tym zapewnieniu lepszej komunikacji pomiędzy resortem, a uczestnikami systemu sygnalizującymi istniejące problemy. Zespół składa się z ekspertów realizujących zadania z zakresu gospodarki odpadami na poziomie rządowym, samorządowym oraz w ramach prowadzonej działalności gospodarczej oraz naukowej. W ramach prac Zespołu, Ministerstwo Klimatu i Środowiska analizuje różne możliwości wprowadzenia przepisów „uszczelniających" gminne systemy odbierania i zagospodarowania odpadów komunalnych.</w:t>
      </w:r>
    </w:p>
    <w:p w14:paraId="4EEB5E1C" w14:textId="77777777" w:rsidR="00452359" w:rsidRDefault="00000000">
      <w:pPr>
        <w:pStyle w:val="Teksttreci20"/>
        <w:shd w:val="clear" w:color="auto" w:fill="auto"/>
        <w:spacing w:before="0" w:after="338" w:line="240" w:lineRule="exact"/>
      </w:pPr>
      <w:r>
        <w:t xml:space="preserve">Ponadto aktualnie realizowane są działania legislacyjne mające na celu zmniejszenie ilości odpadów trudnych do zagospodarowania w ramach recyklingu, co wpłynie m.in. na ponoszone przez gminy w tym zakresie koszty. Obecnie trwa proces legislacyjny projektu ustawy o zmianie ustawy o obowiązkach przedsiębiorców w zakresie gospodarowania niektórymi odpadami oraz o opłacie produktowej oraz niektórych innych ustaw. Projekt przewiduje zakaz wprowadzania do obrotu następujących produktów jednorazowego użytku z tworzyw sztucznych, tj.: patyczków higienicznych, sztućców, talerzy, słomek, mieszadełek do napojów, patyczków mocowanych do balonów, a także wykonanych z polistyrenu ekspandowanego pojemników na żywność, napojów i kubków, a także wyrobów wykonanych z </w:t>
      </w:r>
      <w:proofErr w:type="spellStart"/>
      <w:r>
        <w:t>oksydegradowalnych</w:t>
      </w:r>
      <w:proofErr w:type="spellEnd"/>
      <w:r>
        <w:t xml:space="preserve"> tworzyw sztucznych. Dlatego też, produkty te będą</w:t>
      </w:r>
    </w:p>
    <w:p w14:paraId="3686292C" w14:textId="77777777" w:rsidR="00452359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78"/>
        </w:tabs>
        <w:spacing w:before="0"/>
      </w:pPr>
      <w:r>
        <w:t>Znak pisma: Sekr.152.1.2023</w:t>
      </w:r>
    </w:p>
    <w:p w14:paraId="53E63E05" w14:textId="77777777" w:rsidR="00452359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300"/>
      </w:pPr>
      <w:r>
        <w:t>Zarządzenie Ministra Klimatu i Środowiska z dnia 23 listopada 2020 r. w sprawie powołania Zespołu doradczego do spraw systemowych rozwiązań w zakresie gospodarki odpadami</w:t>
      </w:r>
    </w:p>
    <w:p w14:paraId="42E63922" w14:textId="77777777" w:rsidR="00452359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223-692-262</w:t>
      </w:r>
      <w:r>
        <w:tab/>
        <w:t>ul. Wawelska 52/54, 00-922 Warszawa</w:t>
      </w:r>
    </w:p>
    <w:p w14:paraId="152A95BC" w14:textId="77777777" w:rsidR="00452359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1DBF129C" w14:textId="77777777" w:rsidR="00452359" w:rsidRDefault="00000000">
      <w:pPr>
        <w:pStyle w:val="Teksttreci30"/>
        <w:shd w:val="clear" w:color="auto" w:fill="auto"/>
        <w:spacing w:before="0"/>
      </w:pPr>
      <w:r>
        <w:pict w14:anchorId="4767480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5pt;margin-top:5.6pt;width:218.9pt;height:12.05pt;z-index:-125829375;mso-wrap-distance-left:90.5pt;mso-wrap-distance-right:90.5pt;mso-wrap-distance-bottom:19.35pt;mso-position-horizontal-relative:margin" filled="f" stroked="f">
            <v:textbox style="mso-fit-shape-to-text:t" inset="0,0,0,0">
              <w:txbxContent>
                <w:p w14:paraId="15A478B4" w14:textId="77777777" w:rsidR="00452359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46399ED2" w14:textId="77777777" w:rsidR="00452359" w:rsidRDefault="00000000">
      <w:pPr>
        <w:pStyle w:val="Teksttreci20"/>
        <w:shd w:val="clear" w:color="auto" w:fill="auto"/>
        <w:spacing w:before="0" w:after="200" w:line="240" w:lineRule="exact"/>
      </w:pPr>
      <w:r>
        <w:lastRenderedPageBreak/>
        <w:t>musiały zostać zastąpione ich wielorazowymi lub wytworzonymi z alternatywnych materiałów odpowiednikami.</w:t>
      </w:r>
    </w:p>
    <w:p w14:paraId="2B8EC850" w14:textId="77777777" w:rsidR="00452359" w:rsidRDefault="00000000">
      <w:pPr>
        <w:pStyle w:val="Teksttreci20"/>
        <w:shd w:val="clear" w:color="auto" w:fill="auto"/>
        <w:spacing w:before="0" w:after="200" w:line="240" w:lineRule="exact"/>
      </w:pPr>
      <w:r>
        <w:t>Ponadto Ministerstwo Klimatu i Środowiska opracowało projekt ustawy o zmianie ustawy o gospodarce opakowaniami i odpadami opakowaniowymi oraz niektórych innych ustaw, który zakłada wprowadzenie systemu kaucyjnego w Polsce na wybrane rodzaje opakowań. Zgodnie z projektem, system kaucyjny obejmie opakowania na napoje z tworzyw sztucznych o pojemności do 3l, puszki metalowe na napoje o pojemności do 1l oraz opakowania szklane wielorazowego użytku na napoje o pojemności do 1,5l.</w:t>
      </w:r>
    </w:p>
    <w:p w14:paraId="1FA77FBA" w14:textId="77777777" w:rsidR="00452359" w:rsidRDefault="00000000">
      <w:pPr>
        <w:pStyle w:val="Teksttreci20"/>
        <w:shd w:val="clear" w:color="auto" w:fill="auto"/>
        <w:spacing w:before="0" w:after="0" w:line="240" w:lineRule="exact"/>
      </w:pPr>
      <w:r>
        <w:t>Jednocześnie chcę Pana zapewnić, że Minister Klimatu i Środowiska jest otwarty na wszelkie formy dialogu i przesłane postulaty dotyczące funkcjonowania systemu gospodarowania odpadami komunalnymi, zostaną poddane analizie w kierunku wykorzystania ich przy ewentualnych pracach legislacyjnych.</w:t>
      </w:r>
    </w:p>
    <w:sectPr w:rsidR="00452359">
      <w:pgSz w:w="11900" w:h="16840"/>
      <w:pgMar w:top="792" w:right="1947" w:bottom="1114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609A" w14:textId="77777777" w:rsidR="009022A7" w:rsidRDefault="009022A7">
      <w:r>
        <w:separator/>
      </w:r>
    </w:p>
  </w:endnote>
  <w:endnote w:type="continuationSeparator" w:id="0">
    <w:p w14:paraId="70AFC7EC" w14:textId="77777777" w:rsidR="009022A7" w:rsidRDefault="0090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261D" w14:textId="77777777" w:rsidR="009022A7" w:rsidRDefault="009022A7"/>
  </w:footnote>
  <w:footnote w:type="continuationSeparator" w:id="0">
    <w:p w14:paraId="1B8D24E4" w14:textId="77777777" w:rsidR="009022A7" w:rsidRDefault="009022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3558"/>
    <w:multiLevelType w:val="multilevel"/>
    <w:tmpl w:val="7A687CEE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22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59"/>
    <w:rsid w:val="00222A37"/>
    <w:rsid w:val="00452359"/>
    <w:rsid w:val="009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F9BA4D"/>
  <w15:docId w15:val="{D0165F72-E538-42F4-8723-BEFE2111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2023-03-16T14:24:00Z</dcterms:created>
  <dcterms:modified xsi:type="dcterms:W3CDTF">2023-03-16T14:24:00Z</dcterms:modified>
</cp:coreProperties>
</file>