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86500" w14:textId="5D496F0A" w:rsidR="00294A73" w:rsidRDefault="008A6265">
      <w:pPr>
        <w:pStyle w:val="Nagwek10"/>
        <w:keepNext/>
        <w:keepLines/>
        <w:shd w:val="clear" w:color="auto" w:fill="auto"/>
      </w:pPr>
      <w:r>
        <w:rPr>
          <w:noProof/>
        </w:rPr>
        <w:drawing>
          <wp:anchor distT="0" distB="0" distL="63500" distR="63500" simplePos="0" relativeHeight="377487104" behindDoc="1" locked="0" layoutInCell="1" allowOverlap="1" wp14:anchorId="39D1480D" wp14:editId="78FB571A">
            <wp:simplePos x="0" y="0"/>
            <wp:positionH relativeFrom="margin">
              <wp:posOffset>-740410</wp:posOffset>
            </wp:positionH>
            <wp:positionV relativeFrom="paragraph">
              <wp:posOffset>-88265</wp:posOffset>
            </wp:positionV>
            <wp:extent cx="682625" cy="740410"/>
            <wp:effectExtent l="0" t="0" r="0" b="0"/>
            <wp:wrapSquare wrapText="right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 w:rsidR="00000000">
        <w:t>Minister</w:t>
      </w:r>
      <w:bookmarkEnd w:id="0"/>
    </w:p>
    <w:p w14:paraId="7897982C" w14:textId="77777777" w:rsidR="00294A73" w:rsidRDefault="00000000">
      <w:pPr>
        <w:pStyle w:val="Nagwek10"/>
        <w:keepNext/>
        <w:keepLines/>
        <w:shd w:val="clear" w:color="auto" w:fill="auto"/>
        <w:spacing w:after="1351"/>
      </w:pPr>
      <w:bookmarkStart w:id="1" w:name="bookmark1"/>
      <w:r>
        <w:t>Klimatu i Środowiska</w:t>
      </w:r>
      <w:bookmarkEnd w:id="1"/>
    </w:p>
    <w:p w14:paraId="6AB5D4C1" w14:textId="77777777" w:rsidR="00294A73" w:rsidRDefault="00000000" w:rsidP="008A6265">
      <w:pPr>
        <w:pStyle w:val="Teksttreci30"/>
        <w:shd w:val="clear" w:color="auto" w:fill="auto"/>
        <w:spacing w:before="0" w:after="1080"/>
        <w:ind w:right="5700"/>
      </w:pPr>
      <w:r>
        <w:t xml:space="preserve">DLŁ-WNO.053.3.2023.AP </w:t>
      </w:r>
      <w:r>
        <w:rPr>
          <w:rStyle w:val="PogrubienieTeksttreci395pt"/>
        </w:rPr>
        <w:t xml:space="preserve">2463779.9831796.7904840 </w:t>
      </w:r>
      <w:r>
        <w:t>Warszawa, 07-04-2023</w:t>
      </w:r>
    </w:p>
    <w:p w14:paraId="5CAFEB38" w14:textId="77777777" w:rsidR="00294A73" w:rsidRDefault="00000000">
      <w:pPr>
        <w:pStyle w:val="Teksttreci40"/>
        <w:shd w:val="clear" w:color="auto" w:fill="auto"/>
        <w:spacing w:before="0" w:after="277"/>
      </w:pPr>
      <w:r>
        <w:t xml:space="preserve">Szanowny Panie, </w:t>
      </w:r>
      <w:r>
        <w:rPr>
          <w:rStyle w:val="Teksttreci3"/>
          <w:i w:val="0"/>
          <w:iCs w:val="0"/>
        </w:rPr>
        <w:t>w odpowiedzi na Pana korespondencję z dnia 16 stycznia 2023 r. (data wpływu do tut. organu 18 stycznia 2023 r.), stanowiącejpetycję o podjęcie działań legislacyjnych w zakresie uszczegółowienia przepisu w sposób jasno i jednoznacznie wskazujący do kiedy rolnik ma prawo złożyć wniosek o szacowanie szkody łowieckiejpo określeniu przez sejmiki wojewódzkie terminów zakończenia okresu zbiorów poszczególnych roślin uprawnych, uprzejmie informuję, że petycja została rozpatrzona negatywnie.</w:t>
      </w:r>
    </w:p>
    <w:p w14:paraId="63DFADE4" w14:textId="77777777" w:rsidR="00294A73" w:rsidRDefault="00000000">
      <w:pPr>
        <w:pStyle w:val="Teksttreci30"/>
        <w:shd w:val="clear" w:color="auto" w:fill="auto"/>
        <w:spacing w:before="0" w:after="360" w:line="360" w:lineRule="exact"/>
      </w:pPr>
      <w:r>
        <w:t xml:space="preserve">Przepisy ustawy z dnia 13 października 1995 r. - </w:t>
      </w:r>
      <w:r>
        <w:rPr>
          <w:rStyle w:val="Teksttreci3Kursywa"/>
        </w:rPr>
        <w:t>Prawo łowieckie</w:t>
      </w:r>
      <w:r>
        <w:t xml:space="preserve"> (Dz. U. z 2022 r. poz. 1173, z późn. zm.) ani rozporządzenia Ministra Środowiska 16 kwietnia 2019 r. </w:t>
      </w:r>
      <w:r>
        <w:rPr>
          <w:rStyle w:val="Teksttreci3Kursywa"/>
        </w:rPr>
        <w:t>w sprawie szczegółowych warunków szacowania szkód w uprawach i płodach rolnych</w:t>
      </w:r>
      <w:r>
        <w:t xml:space="preserve"> nie określają wprost ostatecznego terminu, w którym należy złożyć wniosek o szacownie szkody.</w:t>
      </w:r>
    </w:p>
    <w:p w14:paraId="171EE8E9" w14:textId="77777777" w:rsidR="00294A73" w:rsidRDefault="00000000">
      <w:pPr>
        <w:pStyle w:val="Teksttreci30"/>
        <w:shd w:val="clear" w:color="auto" w:fill="auto"/>
        <w:spacing w:before="0" w:after="360" w:line="360" w:lineRule="exact"/>
      </w:pPr>
      <w:r>
        <w:t>Z przepisów wynika jedynie, że wniosek powinien być złożony w terminie umożliwiającym szacowanie szkód - które powinny być widoczne podczas prowadzonych oględzin bądź szacowania ostatecznego.</w:t>
      </w:r>
    </w:p>
    <w:p w14:paraId="17D9E766" w14:textId="77777777" w:rsidR="00294A73" w:rsidRDefault="00000000">
      <w:pPr>
        <w:pStyle w:val="Teksttreci30"/>
        <w:shd w:val="clear" w:color="auto" w:fill="auto"/>
        <w:spacing w:before="0" w:after="360" w:line="360" w:lineRule="exact"/>
      </w:pPr>
      <w:r>
        <w:t>W przypadku szkód wyrządzonych przez dziki na łąkach i pastwiskach oraz szkód w uprawach, jeżeli szkoda powstała i została zgłoszona bezpośrednio przed sprzętem lub w jego trakcie, dokonuje się jedynie szacowania ostatecznego.</w:t>
      </w:r>
    </w:p>
    <w:p w14:paraId="1D8EE2BD" w14:textId="77777777" w:rsidR="00294A73" w:rsidRDefault="00000000">
      <w:pPr>
        <w:pStyle w:val="Teksttreci30"/>
        <w:shd w:val="clear" w:color="auto" w:fill="auto"/>
        <w:spacing w:before="0" w:after="754" w:line="360" w:lineRule="exact"/>
      </w:pPr>
      <w:r>
        <w:t xml:space="preserve">W ustawie </w:t>
      </w:r>
      <w:r>
        <w:rPr>
          <w:rStyle w:val="Teksttreci3Kursywa"/>
        </w:rPr>
        <w:t>Prawo łowieckie</w:t>
      </w:r>
      <w:r>
        <w:t xml:space="preserve"> zawarto regulację, zgodnie z którą odszkodowanie nie przysługuje posiadaczom uszkodzonych upraw lub płodów rolnych, którzy nie dokonali ich</w:t>
      </w:r>
    </w:p>
    <w:p w14:paraId="0D9D265C" w14:textId="77777777" w:rsidR="00294A73" w:rsidRDefault="00000000">
      <w:pPr>
        <w:pStyle w:val="Teksttreci20"/>
        <w:shd w:val="clear" w:color="auto" w:fill="auto"/>
        <w:tabs>
          <w:tab w:val="left" w:pos="5074"/>
        </w:tabs>
        <w:spacing w:before="0"/>
        <w:ind w:firstLine="0"/>
      </w:pPr>
      <w:r>
        <w:t>Telefon: (+48) 22 369 29 00</w:t>
      </w:r>
      <w:r>
        <w:tab/>
        <w:t>ul. Wawelska 52/54, 00-922 Warszawa</w:t>
      </w:r>
    </w:p>
    <w:p w14:paraId="60D545A7" w14:textId="77777777" w:rsidR="00294A73" w:rsidRDefault="00000000">
      <w:pPr>
        <w:pStyle w:val="Teksttreci20"/>
        <w:shd w:val="clear" w:color="auto" w:fill="auto"/>
        <w:tabs>
          <w:tab w:val="left" w:pos="5386"/>
        </w:tabs>
        <w:spacing w:before="0"/>
        <w:ind w:firstLine="0"/>
      </w:pPr>
      <w:hyperlink r:id="rId8" w:history="1">
        <w:r>
          <w:rPr>
            <w:lang w:val="en-US" w:eastAsia="en-US" w:bidi="en-US"/>
          </w:rPr>
          <w:t>info@klimat.gov.pl</w:t>
        </w:r>
      </w:hyperlink>
      <w:r>
        <w:rPr>
          <w:lang w:val="en-US" w:eastAsia="en-US" w:bidi="en-US"/>
        </w:rPr>
        <w:tab/>
      </w:r>
      <w:r>
        <w:t>Ministerstwo Klimatu i Środowiska</w:t>
      </w:r>
    </w:p>
    <w:p w14:paraId="70DDF447" w14:textId="7E96400A" w:rsidR="00294A73" w:rsidRDefault="008A6265">
      <w:pPr>
        <w:pStyle w:val="Teksttreci20"/>
        <w:shd w:val="clear" w:color="auto" w:fill="auto"/>
        <w:spacing w:before="0"/>
        <w:ind w:firstLine="0"/>
      </w:pPr>
      <w:r>
        <w:rPr>
          <w:noProof/>
        </w:rPr>
        <mc:AlternateContent>
          <mc:Choice Requires="wps">
            <w:drawing>
              <wp:anchor distT="0" distB="245745" distL="1164590" distR="1143000" simplePos="0" relativeHeight="377487105" behindDoc="1" locked="0" layoutInCell="1" allowOverlap="1" wp14:anchorId="2CC5EBF2" wp14:editId="2E4094B9">
                <wp:simplePos x="0" y="0"/>
                <wp:positionH relativeFrom="margin">
                  <wp:posOffset>1164590</wp:posOffset>
                </wp:positionH>
                <wp:positionV relativeFrom="paragraph">
                  <wp:posOffset>71120</wp:posOffset>
                </wp:positionV>
                <wp:extent cx="2780030" cy="116840"/>
                <wp:effectExtent l="0" t="635" r="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0EE99" w14:textId="77777777" w:rsidR="00294A73" w:rsidRDefault="00000000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C5EBF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1.7pt;margin-top:5.6pt;width:218.9pt;height:9.2pt;z-index:-125829375;visibility:visible;mso-wrap-style:square;mso-width-percent:0;mso-height-percent:0;mso-wrap-distance-left:91.7pt;mso-wrap-distance-top:0;mso-wrap-distance-right:90pt;mso-wrap-distance-bottom:19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" filled="f" stroked="f">
                <v:textbox style="mso-fit-shape-to-text:t" inset="0,0,0,0">
                  <w:txbxContent>
                    <w:p w14:paraId="3100EE99" w14:textId="77777777" w:rsidR="00294A73" w:rsidRDefault="00000000">
                      <w:pPr>
                        <w:pStyle w:val="Teksttreci5"/>
                        <w:shd w:val="clear" w:color="auto" w:fill="auto"/>
                      </w:pPr>
                      <w:r>
                        <w:t>Działamy zgodnie z EMAS - zarządzając instytucją, dbamy o środowisko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hyperlink r:id="rId9" w:history="1">
        <w:r w:rsidR="00000000">
          <w:rPr>
            <w:lang w:val="en-US" w:eastAsia="en-US" w:bidi="en-US"/>
          </w:rPr>
          <w:t>www.gov.pl/klimat</w:t>
        </w:r>
      </w:hyperlink>
      <w:r w:rsidR="00000000">
        <w:br w:type="page"/>
      </w:r>
    </w:p>
    <w:p w14:paraId="0DF1351E" w14:textId="77777777" w:rsidR="00294A73" w:rsidRDefault="00000000">
      <w:pPr>
        <w:pStyle w:val="Teksttreci30"/>
        <w:shd w:val="clear" w:color="auto" w:fill="auto"/>
        <w:spacing w:before="0" w:after="360" w:line="360" w:lineRule="exact"/>
      </w:pPr>
      <w:r>
        <w:lastRenderedPageBreak/>
        <w:t>sprzętu w terminie 14 dni od dnia zakończenia okresu zbioru tego gatunku roślin w danym regionie, określonego przez sejmik województwa w drodze uchwały, co w praktyce przedłuża możliwość składania wniosków do dzierżawców i zarządców obwodów łowieckich o szacowanie szkód łowieckich wyrządzonych przez zwierzęta łowne po terminie zbioru uprawy określonego w uchwale sejmiku województwa.</w:t>
      </w:r>
    </w:p>
    <w:p w14:paraId="798F73F8" w14:textId="77777777" w:rsidR="00294A73" w:rsidRDefault="00000000">
      <w:pPr>
        <w:pStyle w:val="Teksttreci30"/>
        <w:shd w:val="clear" w:color="auto" w:fill="auto"/>
        <w:spacing w:before="0" w:after="443" w:line="360" w:lineRule="exact"/>
      </w:pPr>
      <w:r>
        <w:t>Jednocześnie wskazuję, że nie zachodzi potrzeba zmiany obowiązujących przepisów w zakresie szacowania szkód w odniesieniu do ustalenia ostatecznego terminu zgłaszania szkód łowieckich w kontekście uchwał o sejmików województw o ostatecznym terminie zbiorów. Wydaje się, że istniejące rozwiązania są korzystne dla poszkodowanych rolników, którzy w ściśle określonym terminie zachowują prawo do uzyskania odszkodowania za szkody łowieckie. Ponadto, wydaje się, że w skali kraju zbiór upraw w większości przypadków odbywa się w ustalonych terminach agrotechnicznych, a przekroczenia terminów zbiorów upraw ustalanych w uchwałach sejmików województw nie są powszechne.</w:t>
      </w:r>
    </w:p>
    <w:p w14:paraId="0F60FA84" w14:textId="77777777" w:rsidR="00294A73" w:rsidRDefault="00000000">
      <w:pPr>
        <w:pStyle w:val="Teksttreci40"/>
        <w:shd w:val="clear" w:color="auto" w:fill="auto"/>
        <w:spacing w:before="0" w:after="2539"/>
      </w:pPr>
      <w:r>
        <w:t>Z wyrazami szacunku</w:t>
      </w:r>
    </w:p>
    <w:p w14:paraId="16775287" w14:textId="77777777" w:rsidR="00294A73" w:rsidRDefault="00000000">
      <w:pPr>
        <w:pStyle w:val="Teksttreci60"/>
        <w:shd w:val="clear" w:color="auto" w:fill="auto"/>
        <w:spacing w:before="0"/>
      </w:pPr>
      <w:r>
        <w:rPr>
          <w:rStyle w:val="Teksttreci61"/>
          <w:b/>
          <w:bCs/>
        </w:rPr>
        <w:t>Do wiadomości:</w:t>
      </w:r>
    </w:p>
    <w:p w14:paraId="7AA5BDD6" w14:textId="77777777" w:rsidR="00294A73" w:rsidRDefault="00000000">
      <w:pPr>
        <w:pStyle w:val="Teksttreci60"/>
        <w:shd w:val="clear" w:color="auto" w:fill="auto"/>
        <w:spacing w:before="0"/>
        <w:sectPr w:rsidR="00294A73">
          <w:pgSz w:w="11900" w:h="16840"/>
          <w:pgMar w:top="941" w:right="1949" w:bottom="845" w:left="1939" w:header="0" w:footer="3" w:gutter="0"/>
          <w:cols w:space="720"/>
          <w:noEndnote/>
          <w:docGrid w:linePitch="360"/>
        </w:sectPr>
      </w:pPr>
      <w:r>
        <w:t>Biuro Kontroli i Audytu w Ministerstwie Klimatu i Środowiska</w:t>
      </w:r>
    </w:p>
    <w:p w14:paraId="4370AECE" w14:textId="77777777" w:rsidR="00294A73" w:rsidRDefault="00000000">
      <w:pPr>
        <w:pStyle w:val="Nagwek20"/>
        <w:keepNext/>
        <w:keepLines/>
        <w:shd w:val="clear" w:color="auto" w:fill="auto"/>
      </w:pPr>
      <w:bookmarkStart w:id="2" w:name="bookmark2"/>
      <w:r>
        <w:lastRenderedPageBreak/>
        <w:t>Klauzula informacyjna</w:t>
      </w:r>
      <w:bookmarkEnd w:id="2"/>
    </w:p>
    <w:p w14:paraId="54EEFC9C" w14:textId="77777777" w:rsidR="00294A73" w:rsidRDefault="00000000">
      <w:pPr>
        <w:pStyle w:val="Teksttreci70"/>
        <w:shd w:val="clear" w:color="auto" w:fill="auto"/>
        <w:spacing w:after="187"/>
      </w:pPr>
      <w:r>
        <w:t>dotycząca przetwarzania danych osobowych osób wnoszących petycję</w:t>
      </w:r>
    </w:p>
    <w:p w14:paraId="6F5DDC76" w14:textId="77777777" w:rsidR="00294A73" w:rsidRDefault="00000000">
      <w:pPr>
        <w:pStyle w:val="Teksttreci20"/>
        <w:shd w:val="clear" w:color="auto" w:fill="auto"/>
        <w:tabs>
          <w:tab w:val="left" w:pos="2453"/>
        </w:tabs>
        <w:spacing w:before="0" w:line="187" w:lineRule="exact"/>
        <w:ind w:firstLine="0"/>
      </w:pPr>
      <w:r>
        <w:t>Zgodnie z art. 13 ust. 1 i 2</w:t>
      </w:r>
      <w:r>
        <w:tab/>
        <w:t>rozporządzenia Parlamentu Europejskiego i Rady (UE) 2016/679 z dnia</w:t>
      </w:r>
    </w:p>
    <w:p w14:paraId="7EDF9B5E" w14:textId="77777777" w:rsidR="00294A73" w:rsidRDefault="00000000">
      <w:pPr>
        <w:pStyle w:val="Teksttreci20"/>
        <w:shd w:val="clear" w:color="auto" w:fill="auto"/>
        <w:spacing w:before="0" w:after="180" w:line="187" w:lineRule="exact"/>
        <w:ind w:firstLine="0"/>
      </w:pPr>
      <w:r>
        <w:t>27 kwietnia 2016 r. w sprawie ochrony osób fizycznych w związku z przetwarzaniem danych osobowych i w sprawie swobodnego przepływu takich danych oraz uchylenia dyrektywy 95/46/WE (Dz. Urz. UE L 119 z 04.05.2016, str. 1 z późn. zm., dalej: RODO) uprzejmie informuję, że:</w:t>
      </w:r>
    </w:p>
    <w:p w14:paraId="635852C4" w14:textId="77777777" w:rsidR="00294A73" w:rsidRDefault="00000000">
      <w:pPr>
        <w:pStyle w:val="Nagwek20"/>
        <w:keepNext/>
        <w:keepLines/>
        <w:shd w:val="clear" w:color="auto" w:fill="auto"/>
        <w:spacing w:line="187" w:lineRule="exact"/>
        <w:jc w:val="both"/>
      </w:pPr>
      <w:bookmarkStart w:id="3" w:name="bookmark3"/>
      <w:r>
        <w:t>Tożsamość administratora</w:t>
      </w:r>
      <w:bookmarkEnd w:id="3"/>
    </w:p>
    <w:p w14:paraId="4E6C1F84" w14:textId="77777777" w:rsidR="00294A73" w:rsidRDefault="00000000">
      <w:pPr>
        <w:pStyle w:val="Teksttreci20"/>
        <w:shd w:val="clear" w:color="auto" w:fill="auto"/>
        <w:spacing w:before="0" w:line="187" w:lineRule="exact"/>
        <w:ind w:firstLine="0"/>
      </w:pPr>
      <w:r>
        <w:t>Administratorem Pani/Pana danych osobowych jest Minister Klimatu i Środowiska</w:t>
      </w:r>
    </w:p>
    <w:p w14:paraId="2501DD87" w14:textId="77777777" w:rsidR="00294A73" w:rsidRDefault="00000000">
      <w:pPr>
        <w:pStyle w:val="Teksttreci20"/>
        <w:shd w:val="clear" w:color="auto" w:fill="auto"/>
        <w:spacing w:before="0" w:line="187" w:lineRule="exact"/>
        <w:ind w:firstLine="0"/>
      </w:pPr>
      <w:r>
        <w:t>Może się Pani/Pan z nami kontaktować w następujący sposób:</w:t>
      </w:r>
    </w:p>
    <w:p w14:paraId="539C3DF6" w14:textId="77777777" w:rsidR="00294A73" w:rsidRDefault="00000000">
      <w:pPr>
        <w:pStyle w:val="Teksttreci20"/>
        <w:shd w:val="clear" w:color="auto" w:fill="auto"/>
        <w:spacing w:before="0" w:line="187" w:lineRule="exact"/>
        <w:ind w:firstLine="0"/>
      </w:pPr>
      <w:r>
        <w:t>listownie na adres: ul. Wawelska 52/54, 00-922 Warszawa</w:t>
      </w:r>
    </w:p>
    <w:p w14:paraId="2C01EFDE" w14:textId="77777777" w:rsidR="00294A73" w:rsidRDefault="00000000">
      <w:pPr>
        <w:pStyle w:val="Teksttreci20"/>
        <w:shd w:val="clear" w:color="auto" w:fill="auto"/>
        <w:spacing w:before="0" w:line="187" w:lineRule="exact"/>
        <w:ind w:firstLine="0"/>
      </w:pPr>
      <w:r>
        <w:t>poprzez elektroniczną skrzynkę podawczą: /mos/skrytka</w:t>
      </w:r>
    </w:p>
    <w:p w14:paraId="615BE7E5" w14:textId="77777777" w:rsidR="00294A73" w:rsidRDefault="00000000">
      <w:pPr>
        <w:pStyle w:val="Teksttreci20"/>
        <w:shd w:val="clear" w:color="auto" w:fill="auto"/>
        <w:spacing w:before="0" w:line="187" w:lineRule="exact"/>
        <w:ind w:firstLine="0"/>
      </w:pPr>
      <w:r>
        <w:t xml:space="preserve">poprzez e-mail: </w:t>
      </w:r>
      <w:hyperlink r:id="rId10" w:history="1">
        <w:r>
          <w:rPr>
            <w:rStyle w:val="Teksttreci21"/>
          </w:rPr>
          <w:t>info@klimat.gov.pl</w:t>
        </w:r>
      </w:hyperlink>
    </w:p>
    <w:p w14:paraId="1DDC2AA3" w14:textId="77777777" w:rsidR="00294A73" w:rsidRDefault="00000000">
      <w:pPr>
        <w:pStyle w:val="Teksttreci20"/>
        <w:shd w:val="clear" w:color="auto" w:fill="auto"/>
        <w:spacing w:before="0" w:after="180" w:line="187" w:lineRule="exact"/>
        <w:ind w:firstLine="0"/>
      </w:pPr>
      <w:r>
        <w:t>telefonicznie: 22 36 92 900.</w:t>
      </w:r>
    </w:p>
    <w:p w14:paraId="225C7F04" w14:textId="77777777" w:rsidR="00294A73" w:rsidRDefault="00000000">
      <w:pPr>
        <w:pStyle w:val="Nagwek20"/>
        <w:keepNext/>
        <w:keepLines/>
        <w:shd w:val="clear" w:color="auto" w:fill="auto"/>
        <w:spacing w:line="187" w:lineRule="exact"/>
        <w:jc w:val="both"/>
      </w:pPr>
      <w:bookmarkStart w:id="4" w:name="bookmark4"/>
      <w:r>
        <w:t>Dane kontaktowe inspektora ochrony danych osobowych</w:t>
      </w:r>
      <w:bookmarkEnd w:id="4"/>
    </w:p>
    <w:p w14:paraId="51818116" w14:textId="77777777" w:rsidR="00294A73" w:rsidRDefault="00000000">
      <w:pPr>
        <w:pStyle w:val="Teksttreci20"/>
        <w:shd w:val="clear" w:color="auto" w:fill="auto"/>
        <w:spacing w:before="0" w:line="187" w:lineRule="exact"/>
        <w:ind w:firstLine="0"/>
      </w:pPr>
      <w:r>
        <w:t>Nad prawidłowością przetwarzania Pani/Pana danych osobowych czuwa wyznaczony przez Administratora</w:t>
      </w:r>
    </w:p>
    <w:p w14:paraId="70421184" w14:textId="77777777" w:rsidR="00294A73" w:rsidRDefault="00000000">
      <w:pPr>
        <w:pStyle w:val="Teksttreci20"/>
        <w:shd w:val="clear" w:color="auto" w:fill="auto"/>
        <w:spacing w:before="0" w:line="187" w:lineRule="exact"/>
        <w:ind w:firstLine="0"/>
      </w:pPr>
      <w:r>
        <w:t>inspektor ochrony danych, z którym można się kontaktować:</w:t>
      </w:r>
    </w:p>
    <w:p w14:paraId="31A6DDB4" w14:textId="77777777" w:rsidR="00294A73" w:rsidRDefault="00000000">
      <w:pPr>
        <w:pStyle w:val="Teksttreci20"/>
        <w:shd w:val="clear" w:color="auto" w:fill="auto"/>
        <w:spacing w:before="0" w:line="187" w:lineRule="exact"/>
        <w:ind w:firstLine="0"/>
      </w:pPr>
      <w:r>
        <w:t>listownie na adres: ul. Wawelska 52/54, 00-922 Warszawa</w:t>
      </w:r>
    </w:p>
    <w:p w14:paraId="699419D4" w14:textId="77777777" w:rsidR="00294A73" w:rsidRDefault="00000000">
      <w:pPr>
        <w:pStyle w:val="Teksttreci20"/>
        <w:shd w:val="clear" w:color="auto" w:fill="auto"/>
        <w:spacing w:before="0" w:line="187" w:lineRule="exact"/>
        <w:ind w:firstLine="0"/>
      </w:pPr>
      <w:r>
        <w:t>poprzez elektroniczną skrzynkę podawczą: /mos/skrytka</w:t>
      </w:r>
    </w:p>
    <w:p w14:paraId="71AFD93E" w14:textId="77777777" w:rsidR="00294A73" w:rsidRDefault="00000000">
      <w:pPr>
        <w:pStyle w:val="Teksttreci20"/>
        <w:shd w:val="clear" w:color="auto" w:fill="auto"/>
        <w:spacing w:before="0" w:after="180" w:line="187" w:lineRule="exact"/>
        <w:ind w:firstLine="0"/>
      </w:pPr>
      <w:r>
        <w:t xml:space="preserve">poprzez e-mail: </w:t>
      </w:r>
      <w:hyperlink r:id="rId11" w:history="1">
        <w:r>
          <w:rPr>
            <w:lang w:val="en-US" w:eastAsia="en-US" w:bidi="en-US"/>
          </w:rPr>
          <w:t>inspektor.ochrony.danych@klimat.gov.pl</w:t>
        </w:r>
      </w:hyperlink>
      <w:r>
        <w:rPr>
          <w:lang w:val="en-US" w:eastAsia="en-US" w:bidi="en-US"/>
        </w:rPr>
        <w:t>.</w:t>
      </w:r>
    </w:p>
    <w:p w14:paraId="022E09B3" w14:textId="77777777" w:rsidR="00294A73" w:rsidRDefault="00000000">
      <w:pPr>
        <w:pStyle w:val="Nagwek20"/>
        <w:keepNext/>
        <w:keepLines/>
        <w:shd w:val="clear" w:color="auto" w:fill="auto"/>
        <w:spacing w:line="187" w:lineRule="exact"/>
        <w:jc w:val="both"/>
      </w:pPr>
      <w:bookmarkStart w:id="5" w:name="bookmark5"/>
      <w:r>
        <w:t>Cele przetwarzania danych osobowych i podstawa prawna</w:t>
      </w:r>
      <w:bookmarkEnd w:id="5"/>
    </w:p>
    <w:p w14:paraId="3B36DA57" w14:textId="77777777" w:rsidR="00294A73" w:rsidRDefault="00000000">
      <w:pPr>
        <w:pStyle w:val="Teksttreci20"/>
        <w:shd w:val="clear" w:color="auto" w:fill="auto"/>
        <w:spacing w:before="0" w:after="172" w:line="187" w:lineRule="exact"/>
        <w:ind w:firstLine="0"/>
      </w:pPr>
      <w:r>
        <w:t>Pani/Pana dane osobowe będą przetwarzane na podstawie art. 6 ust. 1 lit. c RODO (przetwarzanie jest niezbędne do wypełnienia obowiązku prawnego ciążącego na administratorze)w celu rozpatrzenia petycji, na podstawie przepisów ustawy z dnia 11 lipca 2014 r. o petycjach oraz w celu archiwizacji dokumentów, na podstawie przepisów ustawy z dnia 14 lipca 1983 r. o narodowym zasobie archiwalnym i archiwach.</w:t>
      </w:r>
    </w:p>
    <w:p w14:paraId="42630BEE" w14:textId="77777777" w:rsidR="00294A73" w:rsidRDefault="00000000">
      <w:pPr>
        <w:pStyle w:val="Nagwek20"/>
        <w:keepNext/>
        <w:keepLines/>
        <w:shd w:val="clear" w:color="auto" w:fill="auto"/>
        <w:spacing w:line="197" w:lineRule="exact"/>
        <w:jc w:val="both"/>
      </w:pPr>
      <w:bookmarkStart w:id="6" w:name="bookmark6"/>
      <w:r>
        <w:t>Odbiorcy danych osobowych lub kategorie odbiorców danych osobowych</w:t>
      </w:r>
      <w:bookmarkEnd w:id="6"/>
    </w:p>
    <w:p w14:paraId="6CCD8F83" w14:textId="77777777" w:rsidR="00294A73" w:rsidRDefault="00000000">
      <w:pPr>
        <w:pStyle w:val="Teksttreci20"/>
        <w:shd w:val="clear" w:color="auto" w:fill="auto"/>
        <w:spacing w:before="0" w:after="188" w:line="197" w:lineRule="exact"/>
        <w:ind w:firstLine="0"/>
        <w:jc w:val="left"/>
      </w:pPr>
      <w:r>
        <w:t xml:space="preserve">Pani/Pana dane osobowe mogą być udostępnione organom upoważnionym na podstawie przepisów prawa powszechnie obowiązującego, nie stanowią jednak one odbiorców danych w rozumieniu przepisów RODO. 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</w:t>
      </w:r>
      <w:hyperlink r:id="rId12" w:history="1">
        <w:r>
          <w:rPr>
            <w:lang w:val="en-US" w:eastAsia="en-US" w:bidi="en-US"/>
          </w:rPr>
          <w:t>inspektor.ochrony.danych@klimat.gov.pl</w:t>
        </w:r>
      </w:hyperlink>
      <w:r>
        <w:rPr>
          <w:lang w:val="en-US" w:eastAsia="en-US" w:bidi="en-US"/>
        </w:rPr>
        <w:t>.</w:t>
      </w:r>
    </w:p>
    <w:p w14:paraId="25077D91" w14:textId="77777777" w:rsidR="00294A73" w:rsidRDefault="00000000">
      <w:pPr>
        <w:pStyle w:val="Nagwek20"/>
        <w:keepNext/>
        <w:keepLines/>
        <w:shd w:val="clear" w:color="auto" w:fill="auto"/>
        <w:spacing w:line="187" w:lineRule="exact"/>
        <w:jc w:val="both"/>
      </w:pPr>
      <w:bookmarkStart w:id="7" w:name="bookmark7"/>
      <w:r>
        <w:t>Okres przechowywania danych osobowych</w:t>
      </w:r>
      <w:bookmarkEnd w:id="7"/>
    </w:p>
    <w:p w14:paraId="2B68E996" w14:textId="77777777" w:rsidR="00294A73" w:rsidRDefault="00000000">
      <w:pPr>
        <w:pStyle w:val="Teksttreci20"/>
        <w:shd w:val="clear" w:color="auto" w:fill="auto"/>
        <w:spacing w:before="0" w:line="187" w:lineRule="exact"/>
        <w:ind w:firstLine="0"/>
      </w:pPr>
      <w:r>
        <w:t>Pani/Pana dane osobowe będą przechowywane przez okres niezbędny do realizacji celu przetwarzania, a następnie:</w:t>
      </w:r>
    </w:p>
    <w:p w14:paraId="72D5E506" w14:textId="77777777" w:rsidR="00294A73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673"/>
        </w:tabs>
        <w:spacing w:before="0" w:line="187" w:lineRule="exact"/>
        <w:ind w:firstLine="360"/>
        <w:jc w:val="left"/>
      </w:pPr>
      <w:r>
        <w:t>w przypadku realizacji sprawy przez Ministerstwo Klimatu i Środowiska - 25 lat (kat. archiwalna A)</w:t>
      </w:r>
    </w:p>
    <w:p w14:paraId="12C0069A" w14:textId="77777777" w:rsidR="00294A73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673"/>
        </w:tabs>
        <w:spacing w:before="0" w:after="180" w:line="187" w:lineRule="exact"/>
        <w:ind w:firstLine="360"/>
        <w:jc w:val="left"/>
      </w:pPr>
      <w:r>
        <w:t>w przypadku przekazania petycji innemu podmiotowi, zgodnie z właściwością - 2 lata (kat. archiwalna B2) na podstawie Instrukcji Kancelaryjnej obowiązującej w Ministerstwie Klimatu i Środowiska) i przepisów ustawy z dnia 14 lipca 1983 r. o narodowym zasobie archiwalnym i archiwach.</w:t>
      </w:r>
    </w:p>
    <w:p w14:paraId="6BC9F951" w14:textId="77777777" w:rsidR="00294A73" w:rsidRDefault="00000000">
      <w:pPr>
        <w:pStyle w:val="Nagwek20"/>
        <w:keepNext/>
        <w:keepLines/>
        <w:shd w:val="clear" w:color="auto" w:fill="auto"/>
        <w:spacing w:line="187" w:lineRule="exact"/>
        <w:jc w:val="both"/>
      </w:pPr>
      <w:bookmarkStart w:id="8" w:name="bookmark8"/>
      <w:r>
        <w:t>Przysługujące uprawnienia związane z przetwarzaniem danych osobowych</w:t>
      </w:r>
      <w:bookmarkEnd w:id="8"/>
    </w:p>
    <w:p w14:paraId="3E6E7B2F" w14:textId="77777777" w:rsidR="00294A73" w:rsidRDefault="00000000">
      <w:pPr>
        <w:pStyle w:val="Teksttreci20"/>
        <w:shd w:val="clear" w:color="auto" w:fill="auto"/>
        <w:spacing w:before="0" w:line="187" w:lineRule="exact"/>
        <w:ind w:firstLine="0"/>
      </w:pPr>
      <w:r>
        <w:t>Przysługują Pani/Panu następujące uprawnienia:</w:t>
      </w:r>
    </w:p>
    <w:p w14:paraId="2F787D23" w14:textId="77777777" w:rsidR="00294A73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673"/>
        </w:tabs>
        <w:spacing w:before="0" w:line="187" w:lineRule="exact"/>
        <w:ind w:firstLine="360"/>
        <w:jc w:val="left"/>
      </w:pPr>
      <w:r>
        <w:t>prawo dostępu do danych osobowych i uzyskania ich kopii</w:t>
      </w:r>
    </w:p>
    <w:p w14:paraId="3C6570FF" w14:textId="77777777" w:rsidR="00294A73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673"/>
        </w:tabs>
        <w:spacing w:before="0" w:line="187" w:lineRule="exact"/>
        <w:ind w:firstLine="360"/>
        <w:jc w:val="left"/>
      </w:pPr>
      <w:r>
        <w:t>prawo do sprostowania danych osobowych</w:t>
      </w:r>
    </w:p>
    <w:p w14:paraId="1AACB2D7" w14:textId="77777777" w:rsidR="00294A73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673"/>
        </w:tabs>
        <w:spacing w:before="0" w:line="187" w:lineRule="exact"/>
        <w:ind w:firstLine="360"/>
        <w:jc w:val="left"/>
      </w:pPr>
      <w:r>
        <w:t>prawo do usunięcia danych osobowych</w:t>
      </w:r>
    </w:p>
    <w:p w14:paraId="6E55B187" w14:textId="77777777" w:rsidR="00294A73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673"/>
        </w:tabs>
        <w:spacing w:before="0" w:line="187" w:lineRule="exact"/>
        <w:ind w:firstLine="360"/>
        <w:jc w:val="left"/>
      </w:pPr>
      <w:r>
        <w:t>prawo ograniczenia przetwarzania.</w:t>
      </w:r>
    </w:p>
    <w:p w14:paraId="6888768F" w14:textId="77777777" w:rsidR="00294A73" w:rsidRDefault="00000000">
      <w:pPr>
        <w:pStyle w:val="Teksttreci20"/>
        <w:shd w:val="clear" w:color="auto" w:fill="auto"/>
        <w:spacing w:before="0" w:line="187" w:lineRule="exact"/>
        <w:ind w:firstLine="0"/>
      </w:pPr>
      <w:r>
        <w:t>Aby skorzystać z powyższych praw należy skontaktować się z nami lub z naszym inspektorem ochrony danych (dane kontaktowe zawarte są powyżej).</w:t>
      </w:r>
    </w:p>
    <w:p w14:paraId="56394927" w14:textId="77777777" w:rsidR="00294A73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673"/>
        </w:tabs>
        <w:spacing w:before="0" w:after="173" w:line="187" w:lineRule="exact"/>
        <w:ind w:left="680"/>
      </w:pPr>
      <w:r>
        <w:t>prawo do wniesienia skargi do Prezesa Urzędu Ochrony Danych Osobowych (ul. Stawki 2, 00-193 Warszawa), jeśli uzna Pani/Pan że przetwarzamy Pani/Pana dane osobowe niezgodnie z prawem.</w:t>
      </w:r>
    </w:p>
    <w:p w14:paraId="6EB84B03" w14:textId="77777777" w:rsidR="00294A73" w:rsidRDefault="00000000">
      <w:pPr>
        <w:pStyle w:val="Nagwek20"/>
        <w:keepNext/>
        <w:keepLines/>
        <w:shd w:val="clear" w:color="auto" w:fill="auto"/>
        <w:jc w:val="both"/>
      </w:pPr>
      <w:bookmarkStart w:id="9" w:name="bookmark9"/>
      <w:r>
        <w:t>Informacja o przekazywaniu danych osobowych do państw trzecich</w:t>
      </w:r>
      <w:bookmarkEnd w:id="9"/>
    </w:p>
    <w:p w14:paraId="2F2296DF" w14:textId="77777777" w:rsidR="00294A73" w:rsidRDefault="00000000">
      <w:pPr>
        <w:pStyle w:val="Teksttreci20"/>
        <w:shd w:val="clear" w:color="auto" w:fill="auto"/>
        <w:spacing w:before="0" w:after="180" w:line="196" w:lineRule="exact"/>
        <w:ind w:firstLine="0"/>
      </w:pPr>
      <w:r>
        <w:t>Nie przekazujemy Pani/Pana danych osobowych do państw trzecich.</w:t>
      </w:r>
    </w:p>
    <w:p w14:paraId="5D02A853" w14:textId="77777777" w:rsidR="00294A73" w:rsidRDefault="00000000">
      <w:pPr>
        <w:pStyle w:val="Nagwek20"/>
        <w:keepNext/>
        <w:keepLines/>
        <w:shd w:val="clear" w:color="auto" w:fill="auto"/>
        <w:jc w:val="both"/>
      </w:pPr>
      <w:bookmarkStart w:id="10" w:name="bookmark10"/>
      <w:r>
        <w:t>Informacja o profilowaniu</w:t>
      </w:r>
      <w:bookmarkEnd w:id="10"/>
    </w:p>
    <w:p w14:paraId="4A0064A6" w14:textId="77777777" w:rsidR="00294A73" w:rsidRDefault="00000000">
      <w:pPr>
        <w:pStyle w:val="Teksttreci20"/>
        <w:shd w:val="clear" w:color="auto" w:fill="auto"/>
        <w:spacing w:before="0" w:after="187" w:line="196" w:lineRule="exact"/>
        <w:ind w:firstLine="0"/>
      </w:pPr>
      <w:r>
        <w:t>Pani/Pana dane osobowe nie podlegają zautomatyzowanemu przetwarzaniu, w tym profilowaniu.</w:t>
      </w:r>
    </w:p>
    <w:p w14:paraId="0C220EBF" w14:textId="77777777" w:rsidR="00294A73" w:rsidRDefault="00000000">
      <w:pPr>
        <w:pStyle w:val="Nagwek20"/>
        <w:keepNext/>
        <w:keepLines/>
        <w:shd w:val="clear" w:color="auto" w:fill="auto"/>
        <w:spacing w:line="187" w:lineRule="exact"/>
        <w:jc w:val="both"/>
      </w:pPr>
      <w:bookmarkStart w:id="11" w:name="bookmark11"/>
      <w:r>
        <w:t>Informacja o dowolności lub obowiązku podania danych</w:t>
      </w:r>
      <w:bookmarkEnd w:id="11"/>
    </w:p>
    <w:p w14:paraId="119C7215" w14:textId="77777777" w:rsidR="00294A73" w:rsidRDefault="00000000">
      <w:pPr>
        <w:pStyle w:val="Teksttreci20"/>
        <w:shd w:val="clear" w:color="auto" w:fill="auto"/>
        <w:spacing w:before="0" w:line="187" w:lineRule="exact"/>
        <w:ind w:firstLine="0"/>
      </w:pPr>
      <w:r>
        <w:t>Podanie przez Panią/Pana danych osobowych jest wymogiem ustawowym. Skutkiem niepodania danych osobowych będzie pozostawienie petycji bez rozpoznania.</w:t>
      </w:r>
    </w:p>
    <w:sectPr w:rsidR="00294A73">
      <w:pgSz w:w="11900" w:h="16840"/>
      <w:pgMar w:top="2117" w:right="1956" w:bottom="2117" w:left="19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A6A52" w14:textId="77777777" w:rsidR="0046143F" w:rsidRDefault="0046143F">
      <w:r>
        <w:separator/>
      </w:r>
    </w:p>
  </w:endnote>
  <w:endnote w:type="continuationSeparator" w:id="0">
    <w:p w14:paraId="108CE463" w14:textId="77777777" w:rsidR="0046143F" w:rsidRDefault="00461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20202" w14:textId="77777777" w:rsidR="0046143F" w:rsidRDefault="0046143F"/>
  </w:footnote>
  <w:footnote w:type="continuationSeparator" w:id="0">
    <w:p w14:paraId="2FA3F7F0" w14:textId="77777777" w:rsidR="0046143F" w:rsidRDefault="004614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B4144"/>
    <w:multiLevelType w:val="multilevel"/>
    <w:tmpl w:val="2D50D56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71662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73"/>
    <w:rsid w:val="00294A73"/>
    <w:rsid w:val="0046143F"/>
    <w:rsid w:val="008A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DDEEE"/>
  <w15:docId w15:val="{0F525A28-AAC1-49F9-9928-9E8114F3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5Exact">
    <w:name w:val="Tekst treści (5) Exact"/>
    <w:basedOn w:val="Domylnaczcionkaakapitu"/>
    <w:link w:val="Teksttreci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395pt">
    <w:name w:val="Pogrubienie;Tekst treści (3) + 9;5 pt"/>
    <w:basedOn w:val="Teksttreci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3Kursywa">
    <w:name w:val="Tekst treści (3) + Kursywa"/>
    <w:basedOn w:val="Teksttreci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61">
    <w:name w:val="Tekst treści (6)"/>
    <w:basedOn w:val="Teksttreci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7">
    <w:name w:val="Tekst treści (7)_"/>
    <w:basedOn w:val="Domylnaczcionkaakapitu"/>
    <w:link w:val="Teksttreci7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21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16"/>
      <w:szCs w:val="16"/>
      <w:u w:val="single"/>
      <w:lang w:val="en-US" w:eastAsia="en-US" w:bidi="en-US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184" w:lineRule="exact"/>
    </w:pPr>
    <w:rPr>
      <w:rFonts w:ascii="Calibri" w:eastAsia="Calibri" w:hAnsi="Calibri" w:cs="Calibri"/>
      <w:sz w:val="15"/>
      <w:szCs w:val="15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464" w:lineRule="exact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1160" w:after="2160" w:line="226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160" w:after="620" w:line="256" w:lineRule="exact"/>
      <w:jc w:val="both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20" w:line="192" w:lineRule="exact"/>
      <w:ind w:hanging="320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2520" w:line="232" w:lineRule="exac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196" w:lineRule="exact"/>
      <w:jc w:val="center"/>
      <w:outlineLvl w:val="1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after="180" w:line="196" w:lineRule="exact"/>
      <w:jc w:val="center"/>
    </w:pPr>
    <w:rPr>
      <w:rFonts w:ascii="Calibri" w:eastAsia="Calibri" w:hAnsi="Calibri" w:cs="Calibri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limat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nspektor.ochrony.danych@klima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spektor.ochrony.danych@klimat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klimat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pl/klima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975</Words>
  <Characters>5851</Characters>
  <Application>Microsoft Office Word</Application>
  <DocSecurity>0</DocSecurity>
  <Lines>48</Lines>
  <Paragraphs>13</Paragraphs>
  <ScaleCrop>false</ScaleCrop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2023-04-12T14:02:00Z</dcterms:created>
  <dcterms:modified xsi:type="dcterms:W3CDTF">2023-04-12T14:02:00Z</dcterms:modified>
</cp:coreProperties>
</file>