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480F" w14:textId="77777777" w:rsidR="00F247AC" w:rsidRDefault="00CC36AA">
      <w:pPr>
        <w:pStyle w:val="Nagwek10"/>
        <w:keepNext/>
        <w:keepLines/>
        <w:shd w:val="clear" w:color="auto" w:fill="auto"/>
        <w:spacing w:after="66"/>
        <w:ind w:right="5880"/>
      </w:pPr>
      <w:bookmarkStart w:id="0" w:name="bookmark0"/>
      <w:r>
        <w:rPr>
          <w:rStyle w:val="Nagwek11"/>
        </w:rPr>
        <w:t xml:space="preserve"> </w:t>
      </w:r>
      <w:r>
        <w:t>Ministerstwo</w:t>
      </w:r>
      <w:r>
        <w:rPr>
          <w:rStyle w:val="Nagwek12"/>
        </w:rPr>
        <w:t xml:space="preserve"> </w:t>
      </w:r>
      <w:r>
        <w:t xml:space="preserve">Klimatu </w:t>
      </w:r>
    </w:p>
    <w:p w14:paraId="3AED49E3" w14:textId="180E3AD9" w:rsidR="003D515B" w:rsidRDefault="00CC36AA">
      <w:pPr>
        <w:pStyle w:val="Nagwek10"/>
        <w:keepNext/>
        <w:keepLines/>
        <w:shd w:val="clear" w:color="auto" w:fill="auto"/>
        <w:spacing w:after="66"/>
        <w:ind w:right="5880"/>
      </w:pPr>
      <w:r>
        <w:t>i Środowiska</w:t>
      </w:r>
      <w:bookmarkEnd w:id="0"/>
    </w:p>
    <w:p w14:paraId="3C386E18" w14:textId="77777777" w:rsidR="003D515B" w:rsidRDefault="00CC36AA" w:rsidP="00F247AC">
      <w:pPr>
        <w:pStyle w:val="Nagwek20"/>
        <w:keepNext/>
        <w:keepLines/>
        <w:shd w:val="clear" w:color="auto" w:fill="auto"/>
        <w:spacing w:before="0" w:after="293"/>
      </w:pPr>
      <w:bookmarkStart w:id="1" w:name="bookmark1"/>
      <w:r>
        <w:t>Departament Gospodarki Odpadami</w:t>
      </w:r>
      <w:bookmarkEnd w:id="1"/>
    </w:p>
    <w:p w14:paraId="5BE46662" w14:textId="77777777" w:rsidR="003D515B" w:rsidRDefault="00CC36AA">
      <w:pPr>
        <w:pStyle w:val="Nagwek40"/>
        <w:keepNext/>
        <w:keepLines/>
        <w:shd w:val="clear" w:color="auto" w:fill="auto"/>
        <w:tabs>
          <w:tab w:val="left" w:pos="6091"/>
        </w:tabs>
        <w:spacing w:before="0" w:after="95"/>
      </w:pPr>
      <w:bookmarkStart w:id="2" w:name="bookmark2"/>
      <w:r>
        <w:t>DGO-SGO.053.1.2022.MM</w:t>
      </w:r>
      <w:r>
        <w:tab/>
        <w:t>Warszawa, dnia 07-07-2022 r.</w:t>
      </w:r>
      <w:bookmarkEnd w:id="2"/>
    </w:p>
    <w:p w14:paraId="6438AB5F" w14:textId="77777777" w:rsidR="003D515B" w:rsidRDefault="00CC36AA">
      <w:pPr>
        <w:pStyle w:val="Teksttreci30"/>
        <w:shd w:val="clear" w:color="auto" w:fill="auto"/>
        <w:spacing w:before="0" w:after="510"/>
      </w:pPr>
      <w:r>
        <w:t>2101429</w:t>
      </w:r>
      <w:r>
        <w:rPr>
          <w:rStyle w:val="Teksttreci35pt"/>
        </w:rPr>
        <w:t>.</w:t>
      </w:r>
      <w:r>
        <w:t>7689278.6329764</w:t>
      </w:r>
    </w:p>
    <w:p w14:paraId="6D133952" w14:textId="77777777" w:rsidR="003D515B" w:rsidRDefault="00CC36AA">
      <w:pPr>
        <w:pStyle w:val="Nagwek30"/>
        <w:keepNext/>
        <w:keepLines/>
        <w:shd w:val="clear" w:color="auto" w:fill="auto"/>
        <w:spacing w:before="0"/>
        <w:ind w:left="5200"/>
      </w:pPr>
      <w:bookmarkStart w:id="3" w:name="bookmark3"/>
      <w:r>
        <w:t>Lubelski Węgiel „BOGDANKA” S.A.</w:t>
      </w:r>
      <w:bookmarkEnd w:id="3"/>
    </w:p>
    <w:p w14:paraId="158AE884" w14:textId="77777777" w:rsidR="003D515B" w:rsidRDefault="00CC36AA">
      <w:pPr>
        <w:pStyle w:val="Teksttreci20"/>
        <w:shd w:val="clear" w:color="auto" w:fill="auto"/>
        <w:spacing w:before="0"/>
        <w:ind w:left="5200"/>
      </w:pPr>
      <w:r>
        <w:t>Bogdanka,</w:t>
      </w:r>
    </w:p>
    <w:p w14:paraId="0D06CED2" w14:textId="77777777" w:rsidR="003D515B" w:rsidRDefault="00CC36AA">
      <w:pPr>
        <w:pStyle w:val="Teksttreci20"/>
        <w:shd w:val="clear" w:color="auto" w:fill="auto"/>
        <w:spacing w:before="0" w:after="975"/>
        <w:ind w:left="5200"/>
      </w:pPr>
      <w:r>
        <w:t>21-013 Puchaczów</w:t>
      </w:r>
    </w:p>
    <w:p w14:paraId="593910F9" w14:textId="77777777" w:rsidR="003D515B" w:rsidRDefault="00CC36AA">
      <w:pPr>
        <w:pStyle w:val="Teksttreci40"/>
        <w:shd w:val="clear" w:color="auto" w:fill="auto"/>
        <w:spacing w:before="0" w:after="472"/>
      </w:pPr>
      <w:r>
        <w:t>Szanowni Państwo,</w:t>
      </w:r>
    </w:p>
    <w:p w14:paraId="7D4D139E" w14:textId="77777777" w:rsidR="003D515B" w:rsidRDefault="00CC36AA">
      <w:pPr>
        <w:pStyle w:val="Teksttreci20"/>
        <w:shd w:val="clear" w:color="auto" w:fill="auto"/>
        <w:spacing w:before="0" w:line="379" w:lineRule="exact"/>
        <w:jc w:val="both"/>
      </w:pPr>
      <w:r>
        <w:t xml:space="preserve">nawiązując do pisma z dnia 12 </w:t>
      </w:r>
      <w:r>
        <w:t>maja 2022 r., znak: 020.MKW.29.1.2022.3279, przekazującego propozycje zmian przepisów z zakresu gospodarki odpadami, w pierwszej kolejności pragnę podziękować za przesłanie spostrzeżeń dotyczących stosowania powyższych przepisów.</w:t>
      </w:r>
    </w:p>
    <w:p w14:paraId="10F69B93" w14:textId="77777777" w:rsidR="003D515B" w:rsidRDefault="00CC36AA">
      <w:pPr>
        <w:pStyle w:val="Teksttreci20"/>
        <w:shd w:val="clear" w:color="auto" w:fill="auto"/>
        <w:spacing w:before="0" w:after="7768" w:line="379" w:lineRule="exact"/>
        <w:ind w:firstLine="820"/>
        <w:jc w:val="both"/>
      </w:pPr>
      <w:r>
        <w:t xml:space="preserve">Uprzejmie </w:t>
      </w:r>
      <w:r>
        <w:t>informuję, że propozycje zmian przepisów przedstawione w piśmie zostaną rozważone w ramach przyszłych prac legislacyjnych w Ministerstwie Klimatu i Środowiska.</w:t>
      </w:r>
    </w:p>
    <w:p w14:paraId="5FBAFD97" w14:textId="77777777" w:rsidR="003D515B" w:rsidRDefault="00CC36AA">
      <w:pPr>
        <w:pStyle w:val="Teksttreci50"/>
        <w:shd w:val="clear" w:color="auto" w:fill="auto"/>
        <w:spacing w:before="0"/>
        <w:ind w:right="60"/>
      </w:pPr>
      <w:r>
        <w:t xml:space="preserve">ul. Wawelska 52/54, 00-922 Warszawa; tel. (22) 36-92-262, faks (22) 36-92-795, </w:t>
      </w:r>
      <w:hyperlink r:id="rId6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t>Działamy zgodnie z EMAS - zarządzając instytucją dbamy o środowisko</w:t>
      </w:r>
    </w:p>
    <w:sectPr w:rsidR="003D515B">
      <w:pgSz w:w="11900" w:h="16840"/>
      <w:pgMar w:top="1028" w:right="1380" w:bottom="567" w:left="1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7641" w14:textId="77777777" w:rsidR="00CC36AA" w:rsidRDefault="00CC36AA">
      <w:r>
        <w:separator/>
      </w:r>
    </w:p>
  </w:endnote>
  <w:endnote w:type="continuationSeparator" w:id="0">
    <w:p w14:paraId="3F2F2CF1" w14:textId="77777777" w:rsidR="00CC36AA" w:rsidRDefault="00CC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6331" w14:textId="77777777" w:rsidR="00CC36AA" w:rsidRDefault="00CC36AA"/>
  </w:footnote>
  <w:footnote w:type="continuationSeparator" w:id="0">
    <w:p w14:paraId="25688EFD" w14:textId="77777777" w:rsidR="00CC36AA" w:rsidRDefault="00CC3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15B"/>
    <w:rsid w:val="003D515B"/>
    <w:rsid w:val="00CC36AA"/>
    <w:rsid w:val="00F2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CBEB"/>
  <w15:docId w15:val="{8D267F0B-3078-4C31-A492-E7B513CE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4B26C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9F92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317" w:lineRule="exac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" w:after="240" w:line="310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240" w:after="60" w:line="244" w:lineRule="exact"/>
      <w:jc w:val="both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58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580" w:after="60" w:line="288" w:lineRule="exac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line="28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940" w:after="58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768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pl/klim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2022-07-07T10:57:00Z</dcterms:created>
  <dcterms:modified xsi:type="dcterms:W3CDTF">2022-07-07T10:57:00Z</dcterms:modified>
</cp:coreProperties>
</file>