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5B0872" w:rsidTr="00C479CC">
        <w:tc>
          <w:tcPr>
            <w:tcW w:w="5529" w:type="dxa"/>
          </w:tcPr>
          <w:bookmarkStart w:id="0" w:name="_MON_1075538911"/>
          <w:bookmarkEnd w:id="0"/>
          <w:p w:rsidR="00C479CC" w:rsidRPr="00AA5569" w:rsidRDefault="005B0872" w:rsidP="00C479CC">
            <w:pPr>
              <w:jc w:val="center"/>
              <w:rPr>
                <w:rFonts w:ascii="Garamond" w:hAnsi="Garamond"/>
                <w:sz w:val="40"/>
              </w:rPr>
            </w:pPr>
            <w:r w:rsidRPr="005B0872">
              <w:rPr>
                <w:rFonts w:ascii="Garamond" w:hAnsi="Garamond"/>
                <w:sz w:val="40"/>
              </w:rPr>
              <w:object w:dxaOrig="641" w:dyaOrig="7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 o:ole="" fillcolor="window">
                  <v:imagedata r:id="rId12" o:title=""/>
                </v:shape>
                <o:OLEObject Type="Embed" ProgID="Word.Picture.8" ShapeID="_x0000_i1025" DrawAspect="Content" ObjectID="_1649678166" r:id="rId13"/>
              </w:object>
            </w:r>
          </w:p>
          <w:p w:rsidR="00C479CC" w:rsidRPr="008737F6" w:rsidRDefault="00C479CC" w:rsidP="00C479CC">
            <w:pPr>
              <w:jc w:val="center"/>
              <w:rPr>
                <w:sz w:val="20"/>
                <w:szCs w:val="20"/>
              </w:rPr>
            </w:pPr>
          </w:p>
          <w:p w:rsidR="00C479CC" w:rsidRPr="004F390F" w:rsidRDefault="00C479CC" w:rsidP="00C479CC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4F390F">
              <w:rPr>
                <w:b/>
                <w:smallCaps/>
                <w:sz w:val="36"/>
                <w:szCs w:val="36"/>
              </w:rPr>
              <w:t xml:space="preserve">Minister </w:t>
            </w:r>
            <w:r>
              <w:rPr>
                <w:b/>
                <w:smallCaps/>
                <w:sz w:val="36"/>
                <w:szCs w:val="36"/>
              </w:rPr>
              <w:t>Klimatu</w:t>
            </w:r>
          </w:p>
          <w:p w:rsidR="00C479CC" w:rsidRPr="00AA5569" w:rsidRDefault="00C479CC" w:rsidP="00C479CC">
            <w:pPr>
              <w:pStyle w:val="Nagwek1"/>
              <w:rPr>
                <w:rFonts w:ascii="Garamond" w:hAnsi="Garamond"/>
                <w:b w:val="0"/>
                <w:i/>
              </w:rPr>
            </w:pPr>
          </w:p>
          <w:p w:rsidR="00C479CC" w:rsidRPr="004F390F" w:rsidRDefault="00C479CC" w:rsidP="00C479CC">
            <w:pPr>
              <w:pStyle w:val="Nagwek1"/>
              <w:rPr>
                <w:b w:val="0"/>
                <w:i/>
                <w:sz w:val="32"/>
                <w:szCs w:val="32"/>
              </w:rPr>
            </w:pPr>
            <w:r>
              <w:rPr>
                <w:b w:val="0"/>
                <w:i/>
                <w:sz w:val="32"/>
                <w:szCs w:val="32"/>
              </w:rPr>
              <w:t>Michał Kurtyka</w:t>
            </w:r>
          </w:p>
          <w:p w:rsidR="00C479CC" w:rsidRPr="00AA5569" w:rsidRDefault="00C479CC" w:rsidP="00C479C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969" w:type="dxa"/>
          </w:tcPr>
          <w:p w:rsidR="00C479CC" w:rsidRPr="004F390F" w:rsidRDefault="00C479CC" w:rsidP="00C479CC">
            <w:pPr>
              <w:jc w:val="right"/>
              <w:rPr>
                <w:sz w:val="22"/>
                <w:szCs w:val="22"/>
              </w:rPr>
            </w:pPr>
          </w:p>
          <w:p w:rsidR="00C479CC" w:rsidRPr="004F390F" w:rsidRDefault="00C479CC" w:rsidP="00C479CC">
            <w:pPr>
              <w:jc w:val="right"/>
              <w:rPr>
                <w:sz w:val="22"/>
                <w:szCs w:val="22"/>
              </w:rPr>
            </w:pPr>
          </w:p>
          <w:p w:rsidR="00C479CC" w:rsidRPr="004F390F" w:rsidRDefault="00C479CC" w:rsidP="00C479CC">
            <w:pPr>
              <w:jc w:val="right"/>
              <w:rPr>
                <w:sz w:val="22"/>
                <w:szCs w:val="22"/>
              </w:rPr>
            </w:pPr>
          </w:p>
          <w:p w:rsidR="00C479CC" w:rsidRPr="004F390F" w:rsidRDefault="00C479CC" w:rsidP="00C7090E">
            <w:pPr>
              <w:ind w:left="-284" w:firstLine="843"/>
              <w:jc w:val="right"/>
              <w:rPr>
                <w:sz w:val="22"/>
                <w:szCs w:val="22"/>
              </w:rPr>
            </w:pPr>
            <w:r w:rsidRPr="004F390F">
              <w:rPr>
                <w:sz w:val="22"/>
                <w:szCs w:val="22"/>
              </w:rPr>
              <w:t>Warszawa, dnia</w:t>
            </w:r>
            <w:r>
              <w:rPr>
                <w:sz w:val="22"/>
                <w:szCs w:val="20"/>
              </w:rPr>
              <w:t xml:space="preserve"> </w:t>
            </w:r>
            <w:r>
              <w:t xml:space="preserve"> </w:t>
            </w:r>
          </w:p>
        </w:tc>
      </w:tr>
    </w:tbl>
    <w:p w:rsidR="00C479CC" w:rsidRPr="00AA5569" w:rsidRDefault="00C479CC" w:rsidP="00C479CC">
      <w:pPr>
        <w:rPr>
          <w:rFonts w:ascii="Garamond" w:hAnsi="Garamond"/>
        </w:rPr>
      </w:pPr>
    </w:p>
    <w:p w:rsidR="00090039" w:rsidRDefault="00090039" w:rsidP="00090039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1136104.3600427.2793343DZŚ-I.053.2.2020.IS</w:t>
      </w:r>
    </w:p>
    <w:p w:rsidR="00090039" w:rsidRPr="00090039" w:rsidRDefault="00090039" w:rsidP="00090039">
      <w:pPr>
        <w:autoSpaceDE w:val="0"/>
        <w:autoSpaceDN w:val="0"/>
        <w:adjustRightInd w:val="0"/>
        <w:ind w:left="4820"/>
        <w:jc w:val="both"/>
        <w:rPr>
          <w:b/>
          <w:bCs/>
          <w:sz w:val="22"/>
          <w:szCs w:val="22"/>
        </w:rPr>
      </w:pPr>
    </w:p>
    <w:p w:rsidR="00090039" w:rsidRPr="00090039" w:rsidRDefault="00090039" w:rsidP="00090039">
      <w:pPr>
        <w:autoSpaceDE w:val="0"/>
        <w:autoSpaceDN w:val="0"/>
        <w:adjustRightInd w:val="0"/>
        <w:ind w:left="4820"/>
        <w:jc w:val="both"/>
        <w:rPr>
          <w:b/>
          <w:bCs/>
          <w:sz w:val="22"/>
          <w:szCs w:val="22"/>
        </w:rPr>
      </w:pPr>
      <w:r w:rsidRPr="00090039">
        <w:rPr>
          <w:b/>
          <w:bCs/>
          <w:sz w:val="22"/>
          <w:szCs w:val="22"/>
        </w:rPr>
        <w:t>Autorzy petycji</w:t>
      </w:r>
    </w:p>
    <w:p w:rsidR="00090039" w:rsidRPr="00090039" w:rsidRDefault="00090039" w:rsidP="00090039">
      <w:pPr>
        <w:autoSpaceDE w:val="0"/>
        <w:autoSpaceDN w:val="0"/>
        <w:adjustRightInd w:val="0"/>
        <w:ind w:left="4820"/>
        <w:jc w:val="both"/>
        <w:rPr>
          <w:sz w:val="22"/>
          <w:szCs w:val="22"/>
        </w:rPr>
      </w:pPr>
      <w:r w:rsidRPr="00090039">
        <w:rPr>
          <w:sz w:val="22"/>
          <w:szCs w:val="22"/>
        </w:rPr>
        <w:t>za pośrednictwem poczty elektronicznej</w:t>
      </w:r>
    </w:p>
    <w:p w:rsidR="00090039" w:rsidRPr="00090039" w:rsidRDefault="00090039" w:rsidP="00090039">
      <w:pPr>
        <w:autoSpaceDE w:val="0"/>
        <w:autoSpaceDN w:val="0"/>
        <w:adjustRightInd w:val="0"/>
        <w:ind w:left="4820"/>
        <w:jc w:val="both"/>
        <w:rPr>
          <w:sz w:val="22"/>
          <w:szCs w:val="22"/>
        </w:rPr>
      </w:pPr>
      <w:r w:rsidRPr="00090039">
        <w:rPr>
          <w:sz w:val="22"/>
          <w:szCs w:val="22"/>
        </w:rPr>
        <w:t>(na podane adresy e-mail)</w:t>
      </w:r>
    </w:p>
    <w:p w:rsidR="00090039" w:rsidRPr="00090039" w:rsidRDefault="00090039" w:rsidP="00090039">
      <w:pPr>
        <w:autoSpaceDE w:val="0"/>
        <w:autoSpaceDN w:val="0"/>
        <w:adjustRightInd w:val="0"/>
        <w:ind w:left="4820"/>
        <w:jc w:val="both"/>
        <w:rPr>
          <w:sz w:val="22"/>
          <w:szCs w:val="22"/>
        </w:rPr>
      </w:pPr>
    </w:p>
    <w:p w:rsidR="00090039" w:rsidRPr="00090039" w:rsidRDefault="00090039" w:rsidP="00090039">
      <w:pPr>
        <w:autoSpaceDE w:val="0"/>
        <w:autoSpaceDN w:val="0"/>
        <w:adjustRightInd w:val="0"/>
        <w:ind w:left="4820"/>
        <w:jc w:val="both"/>
        <w:rPr>
          <w:sz w:val="22"/>
          <w:szCs w:val="22"/>
        </w:rPr>
      </w:pPr>
    </w:p>
    <w:p w:rsidR="00090039" w:rsidRPr="00090039" w:rsidRDefault="00090039" w:rsidP="00090039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</w:rPr>
      </w:pPr>
      <w:r w:rsidRPr="00090039">
        <w:rPr>
          <w:i/>
          <w:iCs/>
          <w:sz w:val="22"/>
          <w:szCs w:val="22"/>
        </w:rPr>
        <w:t>Szanowni Państwo</w:t>
      </w:r>
    </w:p>
    <w:p w:rsidR="00090039" w:rsidRPr="00090039" w:rsidRDefault="00090039" w:rsidP="00090039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</w:rPr>
      </w:pPr>
    </w:p>
    <w:p w:rsidR="00090039" w:rsidRPr="00090039" w:rsidRDefault="00090039" w:rsidP="00090039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</w:rPr>
      </w:pPr>
    </w:p>
    <w:p w:rsidR="00090039" w:rsidRPr="00090039" w:rsidRDefault="00090039" w:rsidP="00090039">
      <w:pPr>
        <w:autoSpaceDE w:val="0"/>
        <w:autoSpaceDN w:val="0"/>
        <w:adjustRightInd w:val="0"/>
        <w:spacing w:before="60" w:line="276" w:lineRule="auto"/>
        <w:ind w:firstLine="567"/>
        <w:jc w:val="both"/>
        <w:rPr>
          <w:sz w:val="22"/>
          <w:szCs w:val="22"/>
        </w:rPr>
      </w:pPr>
      <w:r w:rsidRPr="00090039">
        <w:rPr>
          <w:sz w:val="22"/>
          <w:szCs w:val="22"/>
        </w:rPr>
        <w:t xml:space="preserve">W odpowiedzi na Państwa petycję z dnia 27 stycznia 2020 r., w sprawie podjęcia przez Ministerstwo Klimatu prac nad zmianą ustawy z dnia 27 kwietnia 2001 r. - </w:t>
      </w:r>
      <w:r w:rsidRPr="00090039">
        <w:rPr>
          <w:i/>
          <w:iCs/>
          <w:sz w:val="22"/>
          <w:szCs w:val="22"/>
        </w:rPr>
        <w:t xml:space="preserve">Prawo ochrony środowiska </w:t>
      </w:r>
      <w:r w:rsidRPr="00090039">
        <w:rPr>
          <w:sz w:val="22"/>
          <w:szCs w:val="22"/>
        </w:rPr>
        <w:t xml:space="preserve">(Dz. U. z 2019 r. poz. 1396, ze zm.), dalej jako </w:t>
      </w:r>
      <w:r w:rsidRPr="00090039">
        <w:rPr>
          <w:i/>
          <w:iCs/>
          <w:sz w:val="22"/>
          <w:szCs w:val="22"/>
        </w:rPr>
        <w:t>Poś</w:t>
      </w:r>
      <w:r w:rsidRPr="00090039">
        <w:rPr>
          <w:sz w:val="22"/>
          <w:szCs w:val="22"/>
        </w:rPr>
        <w:t>, lub innych aktów prawnych w celu zapewnienia ochrony środowiska przed zanieczyszczeniem świetlnym i przeciwdziałania nieprawidłowej emisji sztucznego światła, przedstawiam następujące informacje.</w:t>
      </w:r>
    </w:p>
    <w:p w:rsidR="00090039" w:rsidRPr="00090039" w:rsidRDefault="00090039" w:rsidP="00090039">
      <w:pPr>
        <w:autoSpaceDE w:val="0"/>
        <w:autoSpaceDN w:val="0"/>
        <w:adjustRightInd w:val="0"/>
        <w:spacing w:before="60" w:line="276" w:lineRule="auto"/>
        <w:ind w:firstLine="567"/>
        <w:jc w:val="both"/>
        <w:rPr>
          <w:sz w:val="22"/>
          <w:szCs w:val="22"/>
        </w:rPr>
      </w:pPr>
      <w:r w:rsidRPr="00090039">
        <w:rPr>
          <w:sz w:val="22"/>
          <w:szCs w:val="22"/>
        </w:rPr>
        <w:t xml:space="preserve">W związku z poruszoną w petycji kwestią nadmiernego sztucznego oświetlenia, na uwagę zasługują zamierzenia realizowane przez społeczności i organizacje lokalne we współpracy </w:t>
      </w:r>
      <w:r>
        <w:rPr>
          <w:sz w:val="22"/>
          <w:szCs w:val="22"/>
        </w:rPr>
        <w:br/>
      </w:r>
      <w:r w:rsidRPr="00090039">
        <w:rPr>
          <w:sz w:val="22"/>
          <w:szCs w:val="22"/>
        </w:rPr>
        <w:t>z instytucjami publicznymi, które skutkują wdrożeniem racjonalnego sposobu oświetlenia.</w:t>
      </w:r>
      <w:r>
        <w:rPr>
          <w:sz w:val="22"/>
          <w:szCs w:val="22"/>
        </w:rPr>
        <w:t xml:space="preserve"> </w:t>
      </w:r>
      <w:r w:rsidRPr="00090039">
        <w:rPr>
          <w:sz w:val="22"/>
          <w:szCs w:val="22"/>
        </w:rPr>
        <w:t>Przykładem może być gmina Jeleśnia, w której oświetlenie uliczne zmieniono na emitujące mniej</w:t>
      </w:r>
      <w:r>
        <w:rPr>
          <w:sz w:val="22"/>
          <w:szCs w:val="22"/>
        </w:rPr>
        <w:t xml:space="preserve"> </w:t>
      </w:r>
      <w:r w:rsidRPr="00090039">
        <w:rPr>
          <w:sz w:val="22"/>
          <w:szCs w:val="22"/>
        </w:rPr>
        <w:t>zbędnego światła, a działania te uwzględniono m.in. w uchwale Rady Gminy Jeleśnia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90039">
        <w:rPr>
          <w:sz w:val="22"/>
          <w:szCs w:val="22"/>
        </w:rPr>
        <w:t>Nr XXXVIII/226/2017 z 30 sierpnia 2017 r. w sprawie przyjęcia Gminnego Programu Rewitalizacji</w:t>
      </w:r>
      <w:r>
        <w:rPr>
          <w:sz w:val="22"/>
          <w:szCs w:val="22"/>
        </w:rPr>
        <w:t xml:space="preserve"> </w:t>
      </w:r>
      <w:r w:rsidRPr="00090039">
        <w:rPr>
          <w:sz w:val="22"/>
          <w:szCs w:val="22"/>
        </w:rPr>
        <w:t>dla Gminy Jeleśnia na lata 2016–2025.</w:t>
      </w:r>
    </w:p>
    <w:p w:rsidR="00090039" w:rsidRPr="00090039" w:rsidRDefault="00090039" w:rsidP="00090039">
      <w:pPr>
        <w:autoSpaceDE w:val="0"/>
        <w:autoSpaceDN w:val="0"/>
        <w:adjustRightInd w:val="0"/>
        <w:spacing w:before="60" w:line="276" w:lineRule="auto"/>
        <w:ind w:firstLine="567"/>
        <w:jc w:val="both"/>
        <w:rPr>
          <w:sz w:val="22"/>
          <w:szCs w:val="22"/>
        </w:rPr>
      </w:pPr>
      <w:r w:rsidRPr="00090039">
        <w:rPr>
          <w:sz w:val="22"/>
          <w:szCs w:val="22"/>
        </w:rPr>
        <w:t>Znane są również przykłady miejsc, w których społeczność lokalna i organizacje pozarządowe,</w:t>
      </w:r>
      <w:r>
        <w:rPr>
          <w:sz w:val="22"/>
          <w:szCs w:val="22"/>
        </w:rPr>
        <w:t xml:space="preserve"> </w:t>
      </w:r>
      <w:r w:rsidRPr="00090039">
        <w:rPr>
          <w:sz w:val="22"/>
          <w:szCs w:val="22"/>
        </w:rPr>
        <w:t>chcąc chronić dany teren, w związku z brakiem jego intensywnego, sztucznego oświetlenia,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90039">
        <w:rPr>
          <w:sz w:val="22"/>
          <w:szCs w:val="22"/>
        </w:rPr>
        <w:t>w porozumieniu z instytucjami publicznymi i władzami gmin, tworzą parki ciemnego nieba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90039">
        <w:rPr>
          <w:sz w:val="22"/>
          <w:szCs w:val="22"/>
        </w:rPr>
        <w:t>(np. Izerski Park Ciemnego Nieba). Działania takie umożliwiają prowadzenie obserwacji</w:t>
      </w:r>
      <w:r>
        <w:rPr>
          <w:sz w:val="22"/>
          <w:szCs w:val="22"/>
        </w:rPr>
        <w:t xml:space="preserve"> </w:t>
      </w:r>
      <w:r w:rsidRPr="00090039">
        <w:rPr>
          <w:sz w:val="22"/>
          <w:szCs w:val="22"/>
        </w:rPr>
        <w:t>astronomicznych (co stwarza potencjał dla rozwoju turystyki), a dodatkowo współgrają z ochroną</w:t>
      </w:r>
      <w:r>
        <w:rPr>
          <w:sz w:val="22"/>
          <w:szCs w:val="22"/>
        </w:rPr>
        <w:t xml:space="preserve"> </w:t>
      </w:r>
      <w:r w:rsidRPr="00090039">
        <w:rPr>
          <w:sz w:val="22"/>
          <w:szCs w:val="22"/>
        </w:rPr>
        <w:t>środowiska na tych terenach.</w:t>
      </w:r>
    </w:p>
    <w:p w:rsidR="00090039" w:rsidRPr="00090039" w:rsidRDefault="00090039" w:rsidP="00090039">
      <w:pPr>
        <w:autoSpaceDE w:val="0"/>
        <w:autoSpaceDN w:val="0"/>
        <w:adjustRightInd w:val="0"/>
        <w:spacing w:before="60" w:line="276" w:lineRule="auto"/>
        <w:ind w:firstLine="567"/>
        <w:jc w:val="both"/>
        <w:rPr>
          <w:sz w:val="22"/>
          <w:szCs w:val="22"/>
        </w:rPr>
      </w:pPr>
      <w:r w:rsidRPr="00090039">
        <w:rPr>
          <w:sz w:val="22"/>
          <w:szCs w:val="22"/>
        </w:rPr>
        <w:t>Odnosząc się do Państwa petycji, w której wskazano na brak i na potrzebę ustanowienia</w:t>
      </w:r>
      <w:r>
        <w:rPr>
          <w:sz w:val="22"/>
          <w:szCs w:val="22"/>
        </w:rPr>
        <w:t xml:space="preserve"> </w:t>
      </w:r>
      <w:r w:rsidRPr="00090039">
        <w:rPr>
          <w:sz w:val="22"/>
          <w:szCs w:val="22"/>
        </w:rPr>
        <w:t xml:space="preserve">regulacji prawnych (w ustawie </w:t>
      </w:r>
      <w:r w:rsidRPr="00090039">
        <w:rPr>
          <w:i/>
          <w:iCs/>
          <w:sz w:val="22"/>
          <w:szCs w:val="22"/>
        </w:rPr>
        <w:t xml:space="preserve">Poś </w:t>
      </w:r>
      <w:r w:rsidRPr="00090039">
        <w:rPr>
          <w:sz w:val="22"/>
          <w:szCs w:val="22"/>
        </w:rPr>
        <w:t>lub innych aktach związanych z ochroną przyrody i klimatu),</w:t>
      </w:r>
      <w:r>
        <w:rPr>
          <w:sz w:val="22"/>
          <w:szCs w:val="22"/>
        </w:rPr>
        <w:t xml:space="preserve"> </w:t>
      </w:r>
      <w:r w:rsidRPr="00090039">
        <w:rPr>
          <w:sz w:val="22"/>
          <w:szCs w:val="22"/>
        </w:rPr>
        <w:t>mających na celu przeciwdziałanie nadmiernej emisji sztucznego światła, w pierwszej kolejności</w:t>
      </w:r>
      <w:r>
        <w:rPr>
          <w:sz w:val="22"/>
          <w:szCs w:val="22"/>
        </w:rPr>
        <w:t xml:space="preserve"> </w:t>
      </w:r>
      <w:r w:rsidRPr="00090039">
        <w:rPr>
          <w:sz w:val="22"/>
          <w:szCs w:val="22"/>
        </w:rPr>
        <w:t>wyjaśnienia wymaga kwestia obowiązujących w tym zakresie przepisów oraz wynikającej z nich</w:t>
      </w:r>
      <w:r>
        <w:rPr>
          <w:sz w:val="22"/>
          <w:szCs w:val="22"/>
        </w:rPr>
        <w:t xml:space="preserve"> </w:t>
      </w:r>
      <w:r w:rsidRPr="00090039">
        <w:rPr>
          <w:sz w:val="22"/>
          <w:szCs w:val="22"/>
        </w:rPr>
        <w:t>właściwości organów administracji publicznej.</w:t>
      </w:r>
    </w:p>
    <w:p w:rsidR="00090039" w:rsidRPr="00090039" w:rsidRDefault="00090039" w:rsidP="00090039">
      <w:pPr>
        <w:autoSpaceDE w:val="0"/>
        <w:autoSpaceDN w:val="0"/>
        <w:adjustRightInd w:val="0"/>
        <w:spacing w:before="60" w:line="276" w:lineRule="auto"/>
        <w:ind w:firstLine="567"/>
        <w:jc w:val="both"/>
        <w:rPr>
          <w:sz w:val="22"/>
          <w:szCs w:val="22"/>
        </w:rPr>
      </w:pPr>
      <w:r w:rsidRPr="00090039">
        <w:rPr>
          <w:sz w:val="22"/>
          <w:szCs w:val="22"/>
          <w:u w:val="single"/>
        </w:rPr>
        <w:t>W związku z możliwością oddziaływania emisji sztucznego światła na ludzi</w:t>
      </w:r>
      <w:r w:rsidRPr="00090039">
        <w:rPr>
          <w:sz w:val="22"/>
          <w:szCs w:val="22"/>
        </w:rPr>
        <w:t xml:space="preserve"> należy podkreślić,</w:t>
      </w:r>
      <w:r>
        <w:rPr>
          <w:sz w:val="22"/>
          <w:szCs w:val="22"/>
        </w:rPr>
        <w:t xml:space="preserve"> </w:t>
      </w:r>
      <w:r w:rsidRPr="00090039">
        <w:rPr>
          <w:sz w:val="22"/>
          <w:szCs w:val="22"/>
        </w:rPr>
        <w:t>że w polskim porządku prawnym kwestia ta jest obecnie unormowana w przepisach prawa</w:t>
      </w:r>
      <w:r>
        <w:rPr>
          <w:sz w:val="22"/>
          <w:szCs w:val="22"/>
        </w:rPr>
        <w:t xml:space="preserve"> </w:t>
      </w:r>
      <w:r w:rsidRPr="00090039">
        <w:rPr>
          <w:sz w:val="22"/>
          <w:szCs w:val="22"/>
        </w:rPr>
        <w:t>budowlanego, w tym stanowionych na jego podstawie przepisów wykonawczych. Zgodnie z art. 5</w:t>
      </w:r>
      <w:r>
        <w:rPr>
          <w:sz w:val="22"/>
          <w:szCs w:val="22"/>
        </w:rPr>
        <w:t xml:space="preserve"> </w:t>
      </w:r>
      <w:r w:rsidRPr="00090039">
        <w:rPr>
          <w:sz w:val="22"/>
          <w:szCs w:val="22"/>
        </w:rPr>
        <w:t xml:space="preserve">ust. 1 pkt 1 oraz pkt 9 ustawy z dnia 7 lipca 1994 r. – </w:t>
      </w:r>
      <w:r w:rsidRPr="00090039">
        <w:rPr>
          <w:i/>
          <w:iCs/>
          <w:sz w:val="22"/>
          <w:szCs w:val="22"/>
        </w:rPr>
        <w:t xml:space="preserve">Prawo budowlane </w:t>
      </w:r>
      <w:r w:rsidRPr="00090039">
        <w:rPr>
          <w:sz w:val="22"/>
          <w:szCs w:val="22"/>
        </w:rPr>
        <w:t>(Dz. U. z 2019 r. poz.1186)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90039">
        <w:rPr>
          <w:sz w:val="22"/>
          <w:szCs w:val="22"/>
        </w:rPr>
        <w:t>obiekt budowlany (wraz ze związanymi z nim urządzeniami budowlanymi) ma spełniać wymagania</w:t>
      </w:r>
      <w:r>
        <w:rPr>
          <w:sz w:val="22"/>
          <w:szCs w:val="22"/>
        </w:rPr>
        <w:t xml:space="preserve"> </w:t>
      </w:r>
      <w:r w:rsidRPr="00090039">
        <w:rPr>
          <w:sz w:val="22"/>
          <w:szCs w:val="22"/>
        </w:rPr>
        <w:t>dotyczące higieny, zdrowia i ochrony środowiska oraz ochrony uzasadnionych interesów osób</w:t>
      </w:r>
      <w:r>
        <w:rPr>
          <w:sz w:val="22"/>
          <w:szCs w:val="22"/>
        </w:rPr>
        <w:t xml:space="preserve"> </w:t>
      </w:r>
      <w:r w:rsidRPr="00090039">
        <w:rPr>
          <w:sz w:val="22"/>
          <w:szCs w:val="22"/>
        </w:rPr>
        <w:t>trzecich.</w:t>
      </w:r>
      <w:r>
        <w:rPr>
          <w:sz w:val="22"/>
          <w:szCs w:val="22"/>
        </w:rPr>
        <w:t xml:space="preserve"> </w:t>
      </w:r>
    </w:p>
    <w:p w:rsidR="00090039" w:rsidRPr="00090039" w:rsidRDefault="00090039" w:rsidP="00090039">
      <w:pPr>
        <w:autoSpaceDE w:val="0"/>
        <w:autoSpaceDN w:val="0"/>
        <w:adjustRightInd w:val="0"/>
        <w:spacing w:before="60" w:line="276" w:lineRule="auto"/>
        <w:ind w:firstLine="567"/>
        <w:jc w:val="both"/>
        <w:rPr>
          <w:sz w:val="22"/>
          <w:szCs w:val="22"/>
        </w:rPr>
      </w:pPr>
      <w:r w:rsidRPr="00090039">
        <w:rPr>
          <w:sz w:val="22"/>
          <w:szCs w:val="22"/>
        </w:rPr>
        <w:lastRenderedPageBreak/>
        <w:t>Natomiast zgodnie z § 293 ust. 6 rozporządzenia Ministra Infrastruktury z dnia 12 kwietnia</w:t>
      </w:r>
      <w:r>
        <w:rPr>
          <w:sz w:val="22"/>
          <w:szCs w:val="22"/>
        </w:rPr>
        <w:t xml:space="preserve"> </w:t>
      </w:r>
      <w:r w:rsidRPr="00090039">
        <w:rPr>
          <w:sz w:val="22"/>
          <w:szCs w:val="22"/>
        </w:rPr>
        <w:t xml:space="preserve">2002 r. </w:t>
      </w:r>
      <w:r w:rsidRPr="00090039">
        <w:rPr>
          <w:i/>
          <w:iCs/>
          <w:sz w:val="22"/>
          <w:szCs w:val="22"/>
        </w:rPr>
        <w:t>w sprawie warunków technicznych, jakim powinny odpowiadać budynki i ich usytuowanie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br/>
      </w:r>
      <w:r w:rsidRPr="00090039">
        <w:rPr>
          <w:sz w:val="22"/>
          <w:szCs w:val="22"/>
        </w:rPr>
        <w:t>(Dz. U. z 2019 r. poz. 1065): „</w:t>
      </w:r>
      <w:r w:rsidRPr="00090039">
        <w:rPr>
          <w:i/>
          <w:iCs/>
          <w:sz w:val="22"/>
          <w:szCs w:val="22"/>
        </w:rPr>
        <w:t>Urządzenia oświetleniowe, w tym reklamy, umieszczone na zewnątrz</w:t>
      </w:r>
      <w:r>
        <w:rPr>
          <w:i/>
          <w:iCs/>
          <w:sz w:val="22"/>
          <w:szCs w:val="22"/>
        </w:rPr>
        <w:t xml:space="preserve"> </w:t>
      </w:r>
      <w:r w:rsidRPr="00090039">
        <w:rPr>
          <w:i/>
          <w:iCs/>
          <w:sz w:val="22"/>
          <w:szCs w:val="22"/>
        </w:rPr>
        <w:t>budynku lub w jego otoczeniu nie mogą powodować uciążliwości dla jego użytkowników ani też</w:t>
      </w:r>
      <w:r>
        <w:rPr>
          <w:i/>
          <w:iCs/>
          <w:sz w:val="22"/>
          <w:szCs w:val="22"/>
        </w:rPr>
        <w:t xml:space="preserve"> </w:t>
      </w:r>
      <w:r w:rsidRPr="00090039">
        <w:rPr>
          <w:i/>
          <w:iCs/>
          <w:sz w:val="22"/>
          <w:szCs w:val="22"/>
        </w:rPr>
        <w:t>przechodniów i kierowców. Jeżeli światło skierowane jest na elewację budynku zawierającą okna,</w:t>
      </w:r>
      <w:r>
        <w:rPr>
          <w:i/>
          <w:iCs/>
          <w:sz w:val="22"/>
          <w:szCs w:val="22"/>
        </w:rPr>
        <w:t xml:space="preserve"> </w:t>
      </w:r>
      <w:r w:rsidRPr="00090039">
        <w:rPr>
          <w:i/>
          <w:iCs/>
          <w:sz w:val="22"/>
          <w:szCs w:val="22"/>
        </w:rPr>
        <w:t>natężenie oświetlenia na tej elewacji nie może przekraczać 5 luksów w przypadku światła białego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br/>
      </w:r>
      <w:r w:rsidRPr="00090039">
        <w:rPr>
          <w:i/>
          <w:iCs/>
          <w:sz w:val="22"/>
          <w:szCs w:val="22"/>
        </w:rPr>
        <w:t>i 3 luksów w przypadku światła kolorowego lub światła o zmieniającym się natężeniu, błyskowego,</w:t>
      </w:r>
      <w:r>
        <w:rPr>
          <w:i/>
          <w:iCs/>
          <w:sz w:val="22"/>
          <w:szCs w:val="22"/>
        </w:rPr>
        <w:t xml:space="preserve"> </w:t>
      </w:r>
      <w:r w:rsidRPr="00090039">
        <w:rPr>
          <w:i/>
          <w:iCs/>
          <w:sz w:val="22"/>
          <w:szCs w:val="22"/>
        </w:rPr>
        <w:t>ewentualnie pulsującego.</w:t>
      </w:r>
      <w:r w:rsidRPr="00090039">
        <w:rPr>
          <w:sz w:val="22"/>
          <w:szCs w:val="22"/>
        </w:rPr>
        <w:t>”.</w:t>
      </w:r>
    </w:p>
    <w:p w:rsidR="00090039" w:rsidRPr="00090039" w:rsidRDefault="00090039" w:rsidP="00C479CC">
      <w:pPr>
        <w:autoSpaceDE w:val="0"/>
        <w:autoSpaceDN w:val="0"/>
        <w:adjustRightInd w:val="0"/>
        <w:spacing w:before="60" w:line="276" w:lineRule="auto"/>
        <w:ind w:firstLine="567"/>
        <w:jc w:val="both"/>
        <w:rPr>
          <w:sz w:val="22"/>
          <w:szCs w:val="22"/>
        </w:rPr>
      </w:pPr>
      <w:r w:rsidRPr="00090039">
        <w:rPr>
          <w:sz w:val="22"/>
          <w:szCs w:val="22"/>
        </w:rPr>
        <w:t>Istnieją zatem regulacje i normy, na podstawie których można oczekiwać od właścicieli</w:t>
      </w:r>
      <w:r w:rsidR="00C479CC">
        <w:rPr>
          <w:sz w:val="22"/>
          <w:szCs w:val="22"/>
        </w:rPr>
        <w:t xml:space="preserve"> </w:t>
      </w:r>
      <w:r w:rsidRPr="00090039">
        <w:rPr>
          <w:sz w:val="22"/>
          <w:szCs w:val="22"/>
        </w:rPr>
        <w:t>obiektów stanowiących sztuczne źródło światła poszanowania praw osób użytkujących ich otoczenie.</w:t>
      </w:r>
      <w:r w:rsidR="00C479CC">
        <w:rPr>
          <w:sz w:val="22"/>
          <w:szCs w:val="22"/>
        </w:rPr>
        <w:t xml:space="preserve"> </w:t>
      </w:r>
      <w:r w:rsidRPr="00090039">
        <w:rPr>
          <w:sz w:val="22"/>
          <w:szCs w:val="22"/>
        </w:rPr>
        <w:t>Egzekwowanie dochowania tych norm leży we właściwości organów inspekcji nadzoru budowlanego.</w:t>
      </w:r>
      <w:r w:rsidR="00C479CC">
        <w:rPr>
          <w:sz w:val="22"/>
          <w:szCs w:val="22"/>
        </w:rPr>
        <w:t xml:space="preserve"> </w:t>
      </w:r>
      <w:r w:rsidRPr="00090039">
        <w:rPr>
          <w:sz w:val="22"/>
          <w:szCs w:val="22"/>
        </w:rPr>
        <w:t>Ponadto znaczenie w przypadkach nadużyć mogą mieć regulacje wynikające z ustawy z dnia</w:t>
      </w:r>
      <w:r w:rsidR="00C479CC">
        <w:rPr>
          <w:sz w:val="22"/>
          <w:szCs w:val="22"/>
        </w:rPr>
        <w:t xml:space="preserve"> </w:t>
      </w:r>
      <w:r w:rsidR="00C479CC">
        <w:rPr>
          <w:sz w:val="22"/>
          <w:szCs w:val="22"/>
        </w:rPr>
        <w:br/>
      </w:r>
      <w:r w:rsidRPr="00090039">
        <w:rPr>
          <w:sz w:val="22"/>
          <w:szCs w:val="22"/>
        </w:rPr>
        <w:t xml:space="preserve">23 kwietnia 1964 roku – </w:t>
      </w:r>
      <w:r w:rsidRPr="00090039">
        <w:rPr>
          <w:i/>
          <w:iCs/>
          <w:sz w:val="22"/>
          <w:szCs w:val="22"/>
        </w:rPr>
        <w:t xml:space="preserve">Kodeks cywilny </w:t>
      </w:r>
      <w:r w:rsidRPr="00090039">
        <w:rPr>
          <w:sz w:val="22"/>
          <w:szCs w:val="22"/>
        </w:rPr>
        <w:t>(Dz. U. z 2019 r poz. 1145), zgodnie z którymi:</w:t>
      </w:r>
      <w:r w:rsidR="00C479CC">
        <w:rPr>
          <w:sz w:val="22"/>
          <w:szCs w:val="22"/>
        </w:rPr>
        <w:t xml:space="preserve"> </w:t>
      </w:r>
      <w:r w:rsidR="00C479CC">
        <w:rPr>
          <w:sz w:val="22"/>
          <w:szCs w:val="22"/>
        </w:rPr>
        <w:br/>
      </w:r>
      <w:r w:rsidRPr="00090039">
        <w:rPr>
          <w:sz w:val="22"/>
          <w:szCs w:val="22"/>
        </w:rPr>
        <w:t>„</w:t>
      </w:r>
      <w:r w:rsidRPr="00090039">
        <w:rPr>
          <w:i/>
          <w:iCs/>
          <w:sz w:val="22"/>
          <w:szCs w:val="22"/>
        </w:rPr>
        <w:t>Właściciel nieruchomości powinien przy wykonywaniu swego prawa powstrzymywać się od działań,</w:t>
      </w:r>
      <w:r w:rsidR="00C479CC">
        <w:rPr>
          <w:i/>
          <w:iCs/>
          <w:sz w:val="22"/>
          <w:szCs w:val="22"/>
        </w:rPr>
        <w:t xml:space="preserve"> </w:t>
      </w:r>
      <w:r w:rsidRPr="00090039">
        <w:rPr>
          <w:i/>
          <w:iCs/>
          <w:sz w:val="22"/>
          <w:szCs w:val="22"/>
        </w:rPr>
        <w:t>które by zakłócały korzystanie z nieruchomości sąsiednich ponad przeciętną miarę, wynikającą</w:t>
      </w:r>
      <w:r w:rsidR="00C479CC">
        <w:rPr>
          <w:i/>
          <w:iCs/>
          <w:sz w:val="22"/>
          <w:szCs w:val="22"/>
        </w:rPr>
        <w:t xml:space="preserve"> </w:t>
      </w:r>
      <w:r w:rsidR="00C479CC">
        <w:rPr>
          <w:i/>
          <w:iCs/>
          <w:sz w:val="22"/>
          <w:szCs w:val="22"/>
        </w:rPr>
        <w:br/>
      </w:r>
      <w:r w:rsidRPr="00090039">
        <w:rPr>
          <w:i/>
          <w:iCs/>
          <w:sz w:val="22"/>
          <w:szCs w:val="22"/>
        </w:rPr>
        <w:t>ze społeczno-gospodarczego przeznaczenia nieruchomości i stosunków miejscowych.</w:t>
      </w:r>
      <w:r w:rsidRPr="00090039">
        <w:rPr>
          <w:sz w:val="22"/>
          <w:szCs w:val="22"/>
        </w:rPr>
        <w:t>” (art. 144).</w:t>
      </w:r>
      <w:r w:rsidR="00C479CC">
        <w:rPr>
          <w:sz w:val="22"/>
          <w:szCs w:val="22"/>
        </w:rPr>
        <w:t xml:space="preserve"> </w:t>
      </w:r>
    </w:p>
    <w:p w:rsidR="00C479CC" w:rsidRDefault="00090039" w:rsidP="00C479CC">
      <w:pPr>
        <w:autoSpaceDE w:val="0"/>
        <w:autoSpaceDN w:val="0"/>
        <w:adjustRightInd w:val="0"/>
        <w:spacing w:before="60" w:line="276" w:lineRule="auto"/>
        <w:ind w:firstLine="567"/>
        <w:jc w:val="both"/>
        <w:rPr>
          <w:sz w:val="22"/>
          <w:szCs w:val="22"/>
        </w:rPr>
      </w:pPr>
      <w:r w:rsidRPr="00C479CC">
        <w:rPr>
          <w:sz w:val="22"/>
          <w:szCs w:val="22"/>
          <w:u w:val="single"/>
        </w:rPr>
        <w:t>W zakresie oddziaływania na elementy przyrodnicze środowiska</w:t>
      </w:r>
      <w:r w:rsidRPr="00090039">
        <w:rPr>
          <w:sz w:val="22"/>
          <w:szCs w:val="22"/>
        </w:rPr>
        <w:t xml:space="preserve"> należy wyjaśnić, że zadania</w:t>
      </w:r>
      <w:r w:rsidR="00C479CC">
        <w:rPr>
          <w:sz w:val="22"/>
          <w:szCs w:val="22"/>
        </w:rPr>
        <w:t xml:space="preserve"> </w:t>
      </w:r>
      <w:r w:rsidRPr="00090039">
        <w:rPr>
          <w:sz w:val="22"/>
          <w:szCs w:val="22"/>
        </w:rPr>
        <w:t>związane z ochroną przyrody leżą obecnie we właściwości Ministra Środowiska1</w:t>
      </w:r>
      <w:r w:rsidR="00C479CC">
        <w:rPr>
          <w:rStyle w:val="Odwoanieprzypisudolnego"/>
          <w:sz w:val="22"/>
          <w:szCs w:val="22"/>
        </w:rPr>
        <w:footnoteReference w:id="1"/>
      </w:r>
      <w:r w:rsidRPr="00090039">
        <w:rPr>
          <w:sz w:val="22"/>
          <w:szCs w:val="22"/>
        </w:rPr>
        <w:t>, któremu</w:t>
      </w:r>
      <w:r w:rsidR="00C479CC">
        <w:rPr>
          <w:sz w:val="22"/>
          <w:szCs w:val="22"/>
        </w:rPr>
        <w:t xml:space="preserve"> </w:t>
      </w:r>
      <w:r w:rsidRPr="00090039">
        <w:rPr>
          <w:sz w:val="22"/>
          <w:szCs w:val="22"/>
        </w:rPr>
        <w:t xml:space="preserve">powierzono kierowanie działem administracji rządowej - </w:t>
      </w:r>
      <w:r w:rsidRPr="00090039">
        <w:rPr>
          <w:i/>
          <w:iCs/>
          <w:sz w:val="22"/>
          <w:szCs w:val="22"/>
        </w:rPr>
        <w:t>środowisko</w:t>
      </w:r>
      <w:r w:rsidRPr="00090039">
        <w:rPr>
          <w:sz w:val="22"/>
          <w:szCs w:val="22"/>
        </w:rPr>
        <w:t>. Niemniej, biorąc pod uwagę,</w:t>
      </w:r>
      <w:r w:rsidR="00C479CC">
        <w:rPr>
          <w:sz w:val="22"/>
          <w:szCs w:val="22"/>
        </w:rPr>
        <w:t xml:space="preserve"> </w:t>
      </w:r>
      <w:r w:rsidR="00C479CC">
        <w:rPr>
          <w:sz w:val="22"/>
          <w:szCs w:val="22"/>
        </w:rPr>
        <w:br/>
      </w:r>
      <w:r w:rsidRPr="00090039">
        <w:rPr>
          <w:sz w:val="22"/>
          <w:szCs w:val="22"/>
        </w:rPr>
        <w:t>że zmiana zakresu właściwości miała miejsce w czasie przygotowywania odpowiedzi na Państwa</w:t>
      </w:r>
      <w:r w:rsidR="00C479CC">
        <w:rPr>
          <w:sz w:val="22"/>
          <w:szCs w:val="22"/>
        </w:rPr>
        <w:t xml:space="preserve"> </w:t>
      </w:r>
      <w:r w:rsidRPr="00090039">
        <w:rPr>
          <w:sz w:val="22"/>
          <w:szCs w:val="22"/>
        </w:rPr>
        <w:t>petycję, możliwe jest przedstawienie poniższych wyjaśnień.</w:t>
      </w:r>
      <w:r w:rsidR="00C479CC">
        <w:rPr>
          <w:sz w:val="22"/>
          <w:szCs w:val="22"/>
        </w:rPr>
        <w:t xml:space="preserve"> </w:t>
      </w:r>
    </w:p>
    <w:p w:rsidR="00090039" w:rsidRPr="00090039" w:rsidRDefault="00090039" w:rsidP="00C479CC">
      <w:pPr>
        <w:autoSpaceDE w:val="0"/>
        <w:autoSpaceDN w:val="0"/>
        <w:adjustRightInd w:val="0"/>
        <w:spacing w:before="60" w:line="276" w:lineRule="auto"/>
        <w:ind w:firstLine="567"/>
        <w:jc w:val="both"/>
        <w:rPr>
          <w:sz w:val="22"/>
          <w:szCs w:val="22"/>
        </w:rPr>
      </w:pPr>
      <w:r w:rsidRPr="00090039">
        <w:rPr>
          <w:sz w:val="22"/>
          <w:szCs w:val="22"/>
        </w:rPr>
        <w:t>Obowiązujące przepisy z dziedziny ochrony środowiska nie określają norm dotyczących emisji</w:t>
      </w:r>
      <w:r w:rsidR="00C479CC">
        <w:rPr>
          <w:sz w:val="22"/>
          <w:szCs w:val="22"/>
        </w:rPr>
        <w:t xml:space="preserve"> </w:t>
      </w:r>
      <w:r w:rsidRPr="00090039">
        <w:rPr>
          <w:sz w:val="22"/>
          <w:szCs w:val="22"/>
        </w:rPr>
        <w:t>światła ale nie są też całkowicie pozbawione regulacji, które pozwalają zapobiegać nadmiernemu</w:t>
      </w:r>
      <w:r w:rsidR="00C479CC">
        <w:rPr>
          <w:sz w:val="22"/>
          <w:szCs w:val="22"/>
        </w:rPr>
        <w:t xml:space="preserve"> </w:t>
      </w:r>
      <w:r w:rsidRPr="00090039">
        <w:rPr>
          <w:sz w:val="22"/>
          <w:szCs w:val="22"/>
        </w:rPr>
        <w:t>oddziaływaniu emisji światła na środowisko (w tym m.in. na jego przyrodnicze elementy) ze strony</w:t>
      </w:r>
      <w:r w:rsidR="00C479CC">
        <w:rPr>
          <w:sz w:val="22"/>
          <w:szCs w:val="22"/>
        </w:rPr>
        <w:t xml:space="preserve"> </w:t>
      </w:r>
      <w:r w:rsidRPr="00090039">
        <w:rPr>
          <w:sz w:val="22"/>
          <w:szCs w:val="22"/>
        </w:rPr>
        <w:t xml:space="preserve">planowanych przedsięwzięć. Zgodnie bowiem z ustawą z dnia 3 października 2008 r. </w:t>
      </w:r>
      <w:r w:rsidRPr="00090039">
        <w:rPr>
          <w:i/>
          <w:iCs/>
          <w:sz w:val="22"/>
          <w:szCs w:val="22"/>
        </w:rPr>
        <w:t>o udostępnianiu</w:t>
      </w:r>
      <w:r w:rsidR="00C479CC">
        <w:rPr>
          <w:i/>
          <w:iCs/>
          <w:sz w:val="22"/>
          <w:szCs w:val="22"/>
        </w:rPr>
        <w:t xml:space="preserve"> </w:t>
      </w:r>
      <w:r w:rsidRPr="00090039">
        <w:rPr>
          <w:i/>
          <w:iCs/>
          <w:sz w:val="22"/>
          <w:szCs w:val="22"/>
        </w:rPr>
        <w:t>informacji o środowisku i jego ochronie, udziale społeczeństwa w ochronie środowiska oraz</w:t>
      </w:r>
      <w:r w:rsidR="00C479CC">
        <w:rPr>
          <w:i/>
          <w:iCs/>
          <w:sz w:val="22"/>
          <w:szCs w:val="22"/>
        </w:rPr>
        <w:t xml:space="preserve"> </w:t>
      </w:r>
      <w:r w:rsidR="00C479CC">
        <w:rPr>
          <w:i/>
          <w:iCs/>
          <w:sz w:val="22"/>
          <w:szCs w:val="22"/>
        </w:rPr>
        <w:br/>
      </w:r>
      <w:r w:rsidRPr="00090039">
        <w:rPr>
          <w:i/>
          <w:iCs/>
          <w:sz w:val="22"/>
          <w:szCs w:val="22"/>
        </w:rPr>
        <w:t xml:space="preserve">o ocenach oddziaływania na środowisko </w:t>
      </w:r>
      <w:r w:rsidRPr="00090039">
        <w:rPr>
          <w:sz w:val="22"/>
          <w:szCs w:val="22"/>
        </w:rPr>
        <w:t xml:space="preserve">(Dz. U. z 2020r. poz. 283 ze zm.), dalej jako </w:t>
      </w:r>
      <w:r w:rsidRPr="00090039">
        <w:rPr>
          <w:i/>
          <w:iCs/>
          <w:sz w:val="22"/>
          <w:szCs w:val="22"/>
        </w:rPr>
        <w:t xml:space="preserve">ustawa </w:t>
      </w:r>
      <w:proofErr w:type="spellStart"/>
      <w:r w:rsidRPr="00090039">
        <w:rPr>
          <w:i/>
          <w:iCs/>
          <w:sz w:val="22"/>
          <w:szCs w:val="22"/>
        </w:rPr>
        <w:t>ooś</w:t>
      </w:r>
      <w:proofErr w:type="spellEnd"/>
      <w:r w:rsidRPr="00090039">
        <w:rPr>
          <w:sz w:val="22"/>
          <w:szCs w:val="22"/>
        </w:rPr>
        <w:t>,</w:t>
      </w:r>
      <w:r w:rsidR="00C479CC">
        <w:rPr>
          <w:sz w:val="22"/>
          <w:szCs w:val="22"/>
        </w:rPr>
        <w:t xml:space="preserve"> </w:t>
      </w:r>
      <w:r w:rsidR="00C479CC">
        <w:rPr>
          <w:sz w:val="22"/>
          <w:szCs w:val="22"/>
        </w:rPr>
        <w:br/>
      </w:r>
      <w:r w:rsidRPr="00090039">
        <w:rPr>
          <w:sz w:val="22"/>
          <w:szCs w:val="22"/>
        </w:rPr>
        <w:t>w przypadku realizacji przedsięwzięcia mogącego znacząco oddziaływać na środowisko wymagane</w:t>
      </w:r>
      <w:r w:rsidR="00C479CC">
        <w:rPr>
          <w:sz w:val="22"/>
          <w:szCs w:val="22"/>
        </w:rPr>
        <w:t xml:space="preserve"> </w:t>
      </w:r>
      <w:r w:rsidRPr="00090039">
        <w:rPr>
          <w:sz w:val="22"/>
          <w:szCs w:val="22"/>
        </w:rPr>
        <w:t>jest uzyskanie decyzji o środowiskowych uwarunkowaniach. Decyzja ta określa wymagania,</w:t>
      </w:r>
      <w:r w:rsidR="00C479CC">
        <w:rPr>
          <w:sz w:val="22"/>
          <w:szCs w:val="22"/>
        </w:rPr>
        <w:t xml:space="preserve"> </w:t>
      </w:r>
      <w:r w:rsidR="00C479CC">
        <w:rPr>
          <w:sz w:val="22"/>
          <w:szCs w:val="22"/>
        </w:rPr>
        <w:br/>
      </w:r>
      <w:r w:rsidRPr="00090039">
        <w:rPr>
          <w:sz w:val="22"/>
          <w:szCs w:val="22"/>
        </w:rPr>
        <w:t>jakie inwestor musi spełnić na etapie realizacji i eksploatacji przedsięwzięcia w celu ograniczenia</w:t>
      </w:r>
      <w:r w:rsidR="00C479CC">
        <w:rPr>
          <w:sz w:val="22"/>
          <w:szCs w:val="22"/>
        </w:rPr>
        <w:t xml:space="preserve"> </w:t>
      </w:r>
      <w:r w:rsidR="00C479CC">
        <w:rPr>
          <w:sz w:val="22"/>
          <w:szCs w:val="22"/>
        </w:rPr>
        <w:br/>
      </w:r>
      <w:r w:rsidRPr="00090039">
        <w:rPr>
          <w:sz w:val="22"/>
          <w:szCs w:val="22"/>
        </w:rPr>
        <w:t xml:space="preserve">lub skompensowania jego negatywnego wpływu na środowisko. Wymagania te, zgodnie z </w:t>
      </w:r>
      <w:r w:rsidRPr="00090039">
        <w:rPr>
          <w:i/>
          <w:iCs/>
          <w:sz w:val="22"/>
          <w:szCs w:val="22"/>
        </w:rPr>
        <w:t xml:space="preserve">ustawą </w:t>
      </w:r>
      <w:proofErr w:type="spellStart"/>
      <w:r w:rsidRPr="00090039">
        <w:rPr>
          <w:i/>
          <w:iCs/>
          <w:sz w:val="22"/>
          <w:szCs w:val="22"/>
        </w:rPr>
        <w:t>ooś</w:t>
      </w:r>
      <w:proofErr w:type="spellEnd"/>
      <w:r w:rsidRPr="00090039">
        <w:rPr>
          <w:sz w:val="22"/>
          <w:szCs w:val="22"/>
        </w:rPr>
        <w:t>,</w:t>
      </w:r>
      <w:r w:rsidR="00C479CC">
        <w:rPr>
          <w:sz w:val="22"/>
          <w:szCs w:val="22"/>
        </w:rPr>
        <w:t xml:space="preserve"> </w:t>
      </w:r>
      <w:r w:rsidRPr="00090039">
        <w:rPr>
          <w:sz w:val="22"/>
          <w:szCs w:val="22"/>
        </w:rPr>
        <w:t>uwzględniają różnego typu oddziaływania (w tym takie, dla których brak jest ustanowionych</w:t>
      </w:r>
      <w:r w:rsidR="00C479CC">
        <w:rPr>
          <w:sz w:val="22"/>
          <w:szCs w:val="22"/>
        </w:rPr>
        <w:t xml:space="preserve"> </w:t>
      </w:r>
      <w:r w:rsidRPr="00090039">
        <w:rPr>
          <w:sz w:val="22"/>
          <w:szCs w:val="22"/>
        </w:rPr>
        <w:t xml:space="preserve">standardów emisyjnych lub standardów jakości środowiska). Ponadto, w myśl </w:t>
      </w:r>
      <w:r w:rsidRPr="00090039">
        <w:rPr>
          <w:i/>
          <w:iCs/>
          <w:sz w:val="22"/>
          <w:szCs w:val="22"/>
        </w:rPr>
        <w:t xml:space="preserve">ustawy </w:t>
      </w:r>
      <w:proofErr w:type="spellStart"/>
      <w:r w:rsidRPr="00090039">
        <w:rPr>
          <w:i/>
          <w:iCs/>
          <w:sz w:val="22"/>
          <w:szCs w:val="22"/>
        </w:rPr>
        <w:t>ooś</w:t>
      </w:r>
      <w:proofErr w:type="spellEnd"/>
      <w:r w:rsidR="00C479CC">
        <w:rPr>
          <w:i/>
          <w:iCs/>
          <w:sz w:val="22"/>
          <w:szCs w:val="22"/>
        </w:rPr>
        <w:t xml:space="preserve"> </w:t>
      </w:r>
      <w:r w:rsidR="00C479CC">
        <w:rPr>
          <w:i/>
          <w:iCs/>
          <w:sz w:val="22"/>
          <w:szCs w:val="22"/>
        </w:rPr>
        <w:br/>
      </w:r>
      <w:r w:rsidRPr="00090039">
        <w:rPr>
          <w:sz w:val="22"/>
          <w:szCs w:val="22"/>
        </w:rPr>
        <w:t>w przypadku braku zgodności przedsięwzięcia z ustaleniami miejscowego planu zagospodarowania</w:t>
      </w:r>
      <w:r w:rsidR="00C479CC">
        <w:rPr>
          <w:sz w:val="22"/>
          <w:szCs w:val="22"/>
        </w:rPr>
        <w:t xml:space="preserve"> </w:t>
      </w:r>
      <w:r w:rsidRPr="00090039">
        <w:rPr>
          <w:sz w:val="22"/>
          <w:szCs w:val="22"/>
        </w:rPr>
        <w:t>przestrzennego (przed przyjęciem którego powinna zostać przeprowadzona strategiczna ocena</w:t>
      </w:r>
      <w:r w:rsidR="00C479CC">
        <w:rPr>
          <w:sz w:val="22"/>
          <w:szCs w:val="22"/>
        </w:rPr>
        <w:t xml:space="preserve"> </w:t>
      </w:r>
      <w:r w:rsidRPr="00090039">
        <w:rPr>
          <w:sz w:val="22"/>
          <w:szCs w:val="22"/>
        </w:rPr>
        <w:t>oddziaływania na środowisko) lub w przypadku znaczącego negatywnego oddziaływania</w:t>
      </w:r>
      <w:r w:rsidR="00C479CC">
        <w:rPr>
          <w:sz w:val="22"/>
          <w:szCs w:val="22"/>
        </w:rPr>
        <w:t xml:space="preserve"> </w:t>
      </w:r>
      <w:r w:rsidRPr="00090039">
        <w:rPr>
          <w:sz w:val="22"/>
          <w:szCs w:val="22"/>
        </w:rPr>
        <w:t>przedsięwzięcia na cele ochrony obszaru Natura 2000, organ właściwy do wydania decyzji</w:t>
      </w:r>
      <w:r w:rsidR="00C479CC">
        <w:rPr>
          <w:sz w:val="22"/>
          <w:szCs w:val="22"/>
        </w:rPr>
        <w:t xml:space="preserve"> </w:t>
      </w:r>
      <w:r w:rsidR="00C479CC">
        <w:rPr>
          <w:sz w:val="22"/>
          <w:szCs w:val="22"/>
        </w:rPr>
        <w:br/>
      </w:r>
      <w:r w:rsidRPr="00090039">
        <w:rPr>
          <w:sz w:val="22"/>
          <w:szCs w:val="22"/>
        </w:rPr>
        <w:t>o środowiskowych uwarunkowaniach odmawia zgody na realizację przedsięwzięcia. W decyzjach</w:t>
      </w:r>
      <w:r w:rsidR="00C479CC">
        <w:rPr>
          <w:sz w:val="22"/>
          <w:szCs w:val="22"/>
        </w:rPr>
        <w:t xml:space="preserve"> </w:t>
      </w:r>
      <w:r w:rsidR="00C479CC">
        <w:rPr>
          <w:sz w:val="22"/>
          <w:szCs w:val="22"/>
        </w:rPr>
        <w:br/>
      </w:r>
      <w:r w:rsidRPr="00090039">
        <w:rPr>
          <w:sz w:val="22"/>
          <w:szCs w:val="22"/>
        </w:rPr>
        <w:t>o środowiskowych uwarunkowaniach właściwe organy mogą wprowadzać zakazy i wymagania</w:t>
      </w:r>
      <w:r w:rsidR="00C479CC">
        <w:rPr>
          <w:sz w:val="22"/>
          <w:szCs w:val="22"/>
        </w:rPr>
        <w:t xml:space="preserve"> </w:t>
      </w:r>
      <w:r w:rsidRPr="00090039">
        <w:rPr>
          <w:sz w:val="22"/>
          <w:szCs w:val="22"/>
        </w:rPr>
        <w:t>odnoszące się również do emisji sztucznego światła, sposobu oświetlania obiektów, konieczności</w:t>
      </w:r>
      <w:r w:rsidR="00C479CC">
        <w:rPr>
          <w:sz w:val="22"/>
          <w:szCs w:val="22"/>
        </w:rPr>
        <w:t xml:space="preserve"> </w:t>
      </w:r>
      <w:r w:rsidRPr="00090039">
        <w:rPr>
          <w:sz w:val="22"/>
          <w:szCs w:val="22"/>
        </w:rPr>
        <w:t>stosowania dodatkowych osłon itp. Ograniczenia takie spotykane są na przykład w celu zwiększenia</w:t>
      </w:r>
      <w:r w:rsidR="00C479CC">
        <w:rPr>
          <w:sz w:val="22"/>
          <w:szCs w:val="22"/>
        </w:rPr>
        <w:t xml:space="preserve"> </w:t>
      </w:r>
      <w:r w:rsidRPr="00090039">
        <w:rPr>
          <w:sz w:val="22"/>
          <w:szCs w:val="22"/>
        </w:rPr>
        <w:t>funkcjonalności przejść dla zwierząt przy budowanych drogach publicznych i ochrony korytarzy</w:t>
      </w:r>
      <w:r w:rsidR="00C479CC">
        <w:rPr>
          <w:sz w:val="22"/>
          <w:szCs w:val="22"/>
        </w:rPr>
        <w:t xml:space="preserve"> </w:t>
      </w:r>
      <w:r w:rsidRPr="00090039">
        <w:rPr>
          <w:sz w:val="22"/>
          <w:szCs w:val="22"/>
        </w:rPr>
        <w:t>migracyjnych. Tym samym nie można w pełni zgodzić się z zawartym w petycji stwierdzeniem,</w:t>
      </w:r>
      <w:r w:rsidR="00C479CC">
        <w:rPr>
          <w:sz w:val="22"/>
          <w:szCs w:val="22"/>
        </w:rPr>
        <w:t xml:space="preserve"> </w:t>
      </w:r>
      <w:r w:rsidR="00C479CC">
        <w:rPr>
          <w:sz w:val="22"/>
          <w:szCs w:val="22"/>
        </w:rPr>
        <w:br/>
      </w:r>
      <w:r w:rsidRPr="00090039">
        <w:rPr>
          <w:sz w:val="22"/>
          <w:szCs w:val="22"/>
        </w:rPr>
        <w:t>że: „</w:t>
      </w:r>
      <w:r w:rsidRPr="00090039">
        <w:rPr>
          <w:i/>
          <w:iCs/>
          <w:sz w:val="22"/>
          <w:szCs w:val="22"/>
        </w:rPr>
        <w:t>w całej ustawie Poś ani w innych ustawach czy rozporządzeniach dotyczących ochrony</w:t>
      </w:r>
      <w:r w:rsidR="00C479CC">
        <w:rPr>
          <w:i/>
          <w:iCs/>
          <w:sz w:val="22"/>
          <w:szCs w:val="22"/>
        </w:rPr>
        <w:t xml:space="preserve"> </w:t>
      </w:r>
      <w:r w:rsidRPr="00090039">
        <w:rPr>
          <w:i/>
          <w:iCs/>
          <w:sz w:val="22"/>
          <w:szCs w:val="22"/>
        </w:rPr>
        <w:t>środowiska nadal brak jest regulacji pozwalających na skuteczne ograniczanie zjawiska</w:t>
      </w:r>
      <w:r w:rsidR="00C479CC">
        <w:rPr>
          <w:i/>
          <w:iCs/>
          <w:sz w:val="22"/>
          <w:szCs w:val="22"/>
        </w:rPr>
        <w:t xml:space="preserve"> </w:t>
      </w:r>
      <w:r w:rsidRPr="00090039">
        <w:rPr>
          <w:i/>
          <w:iCs/>
          <w:sz w:val="22"/>
          <w:szCs w:val="22"/>
        </w:rPr>
        <w:t>zanieczyszczenia środowiska naturalnego przez sztuczne światło</w:t>
      </w:r>
      <w:r w:rsidRPr="00090039">
        <w:rPr>
          <w:sz w:val="22"/>
          <w:szCs w:val="22"/>
        </w:rPr>
        <w:t>”.</w:t>
      </w:r>
    </w:p>
    <w:p w:rsidR="00090039" w:rsidRPr="00090039" w:rsidRDefault="00090039" w:rsidP="00C479CC">
      <w:pPr>
        <w:autoSpaceDE w:val="0"/>
        <w:autoSpaceDN w:val="0"/>
        <w:adjustRightInd w:val="0"/>
        <w:spacing w:before="60" w:line="276" w:lineRule="auto"/>
        <w:ind w:firstLine="567"/>
        <w:jc w:val="both"/>
        <w:rPr>
          <w:sz w:val="22"/>
          <w:szCs w:val="22"/>
        </w:rPr>
      </w:pPr>
      <w:r w:rsidRPr="00090039">
        <w:rPr>
          <w:sz w:val="22"/>
          <w:szCs w:val="22"/>
        </w:rPr>
        <w:lastRenderedPageBreak/>
        <w:t>Aktualnie w Ministerstwie Klimatu nie są prowadzone działania legislacyjne, zmierzające</w:t>
      </w:r>
      <w:r w:rsidR="00C479CC">
        <w:rPr>
          <w:sz w:val="22"/>
          <w:szCs w:val="22"/>
        </w:rPr>
        <w:t xml:space="preserve"> </w:t>
      </w:r>
      <w:r w:rsidR="00C479CC">
        <w:rPr>
          <w:sz w:val="22"/>
          <w:szCs w:val="22"/>
        </w:rPr>
        <w:br/>
      </w:r>
      <w:r w:rsidRPr="00090039">
        <w:rPr>
          <w:sz w:val="22"/>
          <w:szCs w:val="22"/>
        </w:rPr>
        <w:t>do uregulowania kwestii emisji sztucznego światła. Podkreślić przy tym należy, że podejmowanie</w:t>
      </w:r>
      <w:r w:rsidR="00C479CC">
        <w:rPr>
          <w:sz w:val="22"/>
          <w:szCs w:val="22"/>
        </w:rPr>
        <w:t xml:space="preserve"> </w:t>
      </w:r>
      <w:r w:rsidRPr="00090039">
        <w:rPr>
          <w:sz w:val="22"/>
          <w:szCs w:val="22"/>
        </w:rPr>
        <w:t>takich działań przez organ władzy wykonawczej wynika przede wszystkim z delegacji ustawowych,</w:t>
      </w:r>
      <w:r w:rsidR="00C479CC">
        <w:rPr>
          <w:sz w:val="22"/>
          <w:szCs w:val="22"/>
        </w:rPr>
        <w:t xml:space="preserve"> </w:t>
      </w:r>
      <w:r w:rsidRPr="00090039">
        <w:rPr>
          <w:sz w:val="22"/>
          <w:szCs w:val="22"/>
        </w:rPr>
        <w:t>które obecnie nie wskazują na właściwość Ministra Klimatu do wydania rozporządzenia, którego</w:t>
      </w:r>
      <w:r w:rsidR="00C479CC">
        <w:rPr>
          <w:sz w:val="22"/>
          <w:szCs w:val="22"/>
        </w:rPr>
        <w:t xml:space="preserve"> </w:t>
      </w:r>
      <w:r w:rsidRPr="00090039">
        <w:rPr>
          <w:sz w:val="22"/>
          <w:szCs w:val="22"/>
        </w:rPr>
        <w:t>przedmiotem miałoby być np. określenie norm emisji sztucznego światła przez instalacje.</w:t>
      </w:r>
    </w:p>
    <w:p w:rsidR="00090039" w:rsidRDefault="00090039" w:rsidP="00C479CC">
      <w:pPr>
        <w:autoSpaceDE w:val="0"/>
        <w:autoSpaceDN w:val="0"/>
        <w:adjustRightInd w:val="0"/>
        <w:spacing w:before="60" w:line="276" w:lineRule="auto"/>
        <w:ind w:firstLine="567"/>
        <w:jc w:val="both"/>
        <w:rPr>
          <w:sz w:val="22"/>
          <w:szCs w:val="22"/>
        </w:rPr>
      </w:pPr>
      <w:r w:rsidRPr="00090039">
        <w:rPr>
          <w:sz w:val="22"/>
          <w:szCs w:val="22"/>
        </w:rPr>
        <w:t>Z podsiadanych informacji nie wynika również, aby z inicjatywą legislacyjną w zakresie</w:t>
      </w:r>
      <w:r w:rsidR="00C479CC">
        <w:rPr>
          <w:sz w:val="22"/>
          <w:szCs w:val="22"/>
        </w:rPr>
        <w:t xml:space="preserve"> </w:t>
      </w:r>
      <w:r w:rsidRPr="00090039">
        <w:rPr>
          <w:sz w:val="22"/>
          <w:szCs w:val="22"/>
        </w:rPr>
        <w:t>ograniczania emisji sztucznego światła występowały inne podmioty, w szczególności uprawnione</w:t>
      </w:r>
      <w:r w:rsidR="00C479CC">
        <w:rPr>
          <w:sz w:val="22"/>
          <w:szCs w:val="22"/>
        </w:rPr>
        <w:t xml:space="preserve"> </w:t>
      </w:r>
      <w:r w:rsidR="00C479CC">
        <w:rPr>
          <w:sz w:val="22"/>
          <w:szCs w:val="22"/>
        </w:rPr>
        <w:br/>
      </w:r>
      <w:r w:rsidRPr="00090039">
        <w:rPr>
          <w:sz w:val="22"/>
          <w:szCs w:val="22"/>
        </w:rPr>
        <w:t>na mocy art. 118 Konstytucji Rzeczypospolitej Polskiej z dnia 2 kwietnia 1997 r. (Dz. U. poz. 483).</w:t>
      </w:r>
      <w:r w:rsidR="00C479CC">
        <w:rPr>
          <w:sz w:val="22"/>
          <w:szCs w:val="22"/>
        </w:rPr>
        <w:t xml:space="preserve"> </w:t>
      </w:r>
    </w:p>
    <w:p w:rsidR="00C479CC" w:rsidRPr="00090039" w:rsidRDefault="00090039" w:rsidP="00C479CC">
      <w:pPr>
        <w:autoSpaceDE w:val="0"/>
        <w:autoSpaceDN w:val="0"/>
        <w:adjustRightInd w:val="0"/>
        <w:spacing w:before="60" w:line="276" w:lineRule="auto"/>
        <w:ind w:firstLine="567"/>
        <w:jc w:val="both"/>
        <w:rPr>
          <w:sz w:val="22"/>
          <w:szCs w:val="22"/>
        </w:rPr>
      </w:pPr>
      <w:r w:rsidRPr="00090039">
        <w:rPr>
          <w:sz w:val="22"/>
          <w:szCs w:val="22"/>
        </w:rPr>
        <w:t>Niemniej jednak należy zaznaczyć, że ze względu na postępującą urbanizację nadmierna</w:t>
      </w:r>
      <w:r w:rsidR="00C479CC">
        <w:rPr>
          <w:sz w:val="22"/>
          <w:szCs w:val="22"/>
        </w:rPr>
        <w:t xml:space="preserve"> </w:t>
      </w:r>
      <w:r w:rsidRPr="00090039">
        <w:rPr>
          <w:sz w:val="22"/>
          <w:szCs w:val="22"/>
        </w:rPr>
        <w:t>jasność sztucznego oświetlenia wskazywana jest nierzadko, jako uciążliwość dla ludzi</w:t>
      </w:r>
      <w:r w:rsidR="00C479CC">
        <w:rPr>
          <w:sz w:val="22"/>
          <w:szCs w:val="22"/>
        </w:rPr>
        <w:t xml:space="preserve"> </w:t>
      </w:r>
      <w:r w:rsidRPr="00090039">
        <w:rPr>
          <w:sz w:val="22"/>
          <w:szCs w:val="22"/>
        </w:rPr>
        <w:t>przebywających w otoczeniu źródła sztucznego światła, czy też jako niosąca negatywne</w:t>
      </w:r>
      <w:r w:rsidR="00C479CC">
        <w:rPr>
          <w:sz w:val="22"/>
          <w:szCs w:val="22"/>
        </w:rPr>
        <w:t xml:space="preserve"> </w:t>
      </w:r>
      <w:r w:rsidRPr="00090039">
        <w:rPr>
          <w:sz w:val="22"/>
          <w:szCs w:val="22"/>
        </w:rPr>
        <w:t>oddziaływanie na przyrodnicze elementy środowiska. Nie można zatem wykluczyć, że kwestia</w:t>
      </w:r>
      <w:r w:rsidR="00C479CC">
        <w:rPr>
          <w:sz w:val="22"/>
          <w:szCs w:val="22"/>
        </w:rPr>
        <w:t xml:space="preserve"> </w:t>
      </w:r>
      <w:r w:rsidR="00C479CC">
        <w:rPr>
          <w:sz w:val="22"/>
          <w:szCs w:val="22"/>
        </w:rPr>
        <w:br/>
      </w:r>
      <w:r w:rsidRPr="00090039">
        <w:rPr>
          <w:sz w:val="22"/>
          <w:szCs w:val="22"/>
        </w:rPr>
        <w:t>ta będzie w przyszłości przedmiotem dodatkowych regulacji prawnych, projektowanych przez</w:t>
      </w:r>
      <w:r w:rsidR="00C479CC">
        <w:rPr>
          <w:sz w:val="22"/>
          <w:szCs w:val="22"/>
        </w:rPr>
        <w:t xml:space="preserve"> </w:t>
      </w:r>
      <w:r w:rsidRPr="00090039">
        <w:rPr>
          <w:sz w:val="22"/>
          <w:szCs w:val="22"/>
        </w:rPr>
        <w:t>właściwy organ.</w:t>
      </w:r>
    </w:p>
    <w:p w:rsidR="00C479CC" w:rsidRDefault="00C479CC" w:rsidP="00C479CC">
      <w:pPr>
        <w:jc w:val="right"/>
        <w:rPr>
          <w:sz w:val="22"/>
          <w:szCs w:val="22"/>
        </w:rPr>
      </w:pPr>
    </w:p>
    <w:p w:rsidR="00C479CC" w:rsidRDefault="00C479CC" w:rsidP="00C479CC">
      <w:pPr>
        <w:jc w:val="right"/>
        <w:rPr>
          <w:sz w:val="22"/>
          <w:szCs w:val="22"/>
        </w:rPr>
      </w:pPr>
    </w:p>
    <w:p w:rsidR="00C479CC" w:rsidRPr="00AA051D" w:rsidRDefault="00C479CC" w:rsidP="00C479CC">
      <w:pPr>
        <w:tabs>
          <w:tab w:val="right" w:pos="9020"/>
        </w:tabs>
        <w:spacing w:before="120" w:after="120"/>
        <w:rPr>
          <w:color w:val="000000"/>
          <w:sz w:val="22"/>
          <w:szCs w:val="22"/>
        </w:rPr>
      </w:pPr>
      <w:r>
        <w:rPr>
          <w:color w:val="000000"/>
        </w:rPr>
        <w:tab/>
      </w:r>
    </w:p>
    <w:p w:rsidR="00C479CC" w:rsidRDefault="00C479CC" w:rsidP="00C479CC">
      <w:pPr>
        <w:tabs>
          <w:tab w:val="left" w:pos="7514"/>
        </w:tabs>
        <w:spacing w:before="120" w:after="120"/>
        <w:ind w:firstLine="4678"/>
        <w:jc w:val="both"/>
        <w:rPr>
          <w:i/>
          <w:color w:val="000000"/>
        </w:rPr>
      </w:pPr>
      <w:r>
        <w:rPr>
          <w:i/>
          <w:color w:val="000000"/>
        </w:rPr>
        <w:t>Z poważaniem</w:t>
      </w:r>
    </w:p>
    <w:p w:rsidR="00C479CC" w:rsidRPr="002979D3" w:rsidRDefault="00C479CC" w:rsidP="00C479CC">
      <w:pPr>
        <w:jc w:val="center"/>
        <w:rPr>
          <w:rFonts w:ascii="Garamond" w:hAnsi="Garamond"/>
          <w:sz w:val="22"/>
          <w:szCs w:val="22"/>
        </w:rPr>
      </w:pPr>
      <w:bookmarkStart w:id="1" w:name="_GoBack"/>
      <w:bookmarkEnd w:id="1"/>
    </w:p>
    <w:p w:rsidR="00C479CC" w:rsidRDefault="00C479CC" w:rsidP="00C479CC">
      <w:pPr>
        <w:rPr>
          <w:rFonts w:ascii="Garamond" w:hAnsi="Garamond"/>
          <w:sz w:val="22"/>
          <w:szCs w:val="22"/>
        </w:rPr>
      </w:pPr>
    </w:p>
    <w:p w:rsidR="00C479CC" w:rsidRDefault="00C479CC" w:rsidP="00C479CC">
      <w:pPr>
        <w:rPr>
          <w:rFonts w:ascii="Garamond" w:hAnsi="Garamond"/>
          <w:sz w:val="22"/>
          <w:szCs w:val="22"/>
        </w:rPr>
      </w:pPr>
    </w:p>
    <w:p w:rsidR="00C479CC" w:rsidRDefault="00C479CC" w:rsidP="00C479CC">
      <w:pPr>
        <w:rPr>
          <w:rFonts w:ascii="Garamond" w:hAnsi="Garamond"/>
          <w:sz w:val="22"/>
          <w:szCs w:val="22"/>
        </w:rPr>
      </w:pPr>
    </w:p>
    <w:p w:rsidR="00C479CC" w:rsidRDefault="00C479CC" w:rsidP="00C479CC">
      <w:pPr>
        <w:rPr>
          <w:rFonts w:ascii="Garamond" w:hAnsi="Garamond"/>
          <w:sz w:val="22"/>
          <w:szCs w:val="22"/>
        </w:rPr>
      </w:pPr>
    </w:p>
    <w:p w:rsidR="00C479CC" w:rsidRDefault="00C479CC" w:rsidP="00C479CC">
      <w:pPr>
        <w:rPr>
          <w:rFonts w:ascii="Garamond" w:hAnsi="Garamond"/>
          <w:sz w:val="22"/>
          <w:szCs w:val="22"/>
        </w:rPr>
      </w:pPr>
    </w:p>
    <w:p w:rsidR="00C479CC" w:rsidRPr="00C479CC" w:rsidRDefault="00C479CC" w:rsidP="00C479CC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0"/>
          <w:szCs w:val="20"/>
        </w:rPr>
      </w:pPr>
      <w:r w:rsidRPr="00C479CC">
        <w:rPr>
          <w:rFonts w:ascii="TimesNewRomanPSMT" w:hAnsi="TimesNewRomanPSMT" w:cs="TimesNewRomanPSMT"/>
          <w:b/>
          <w:sz w:val="20"/>
          <w:szCs w:val="20"/>
        </w:rPr>
        <w:t>Do wiadomości:</w:t>
      </w:r>
    </w:p>
    <w:p w:rsidR="00C479CC" w:rsidRPr="002979D3" w:rsidRDefault="00C479CC" w:rsidP="00C479CC">
      <w:pPr>
        <w:rPr>
          <w:rFonts w:ascii="Garamond" w:hAnsi="Garamond"/>
          <w:sz w:val="22"/>
          <w:szCs w:val="22"/>
        </w:rPr>
      </w:pPr>
      <w:r>
        <w:rPr>
          <w:rFonts w:ascii="TimesNewRomanPSMT" w:hAnsi="TimesNewRomanPSMT" w:cs="TimesNewRomanPSMT"/>
          <w:sz w:val="20"/>
          <w:szCs w:val="20"/>
        </w:rPr>
        <w:t>Departament Ochrony Przyrody w Ministerstwie Środowiska</w:t>
      </w:r>
    </w:p>
    <w:p w:rsidR="00090039" w:rsidRPr="002979D3" w:rsidRDefault="00090039">
      <w:pPr>
        <w:jc w:val="center"/>
        <w:rPr>
          <w:rFonts w:ascii="Garamond" w:hAnsi="Garamond"/>
          <w:sz w:val="22"/>
          <w:szCs w:val="22"/>
        </w:rPr>
      </w:pPr>
    </w:p>
    <w:sectPr w:rsidR="00090039" w:rsidRPr="002979D3" w:rsidSect="00C479C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DC3" w:rsidRDefault="00974DC3" w:rsidP="00C479CC">
      <w:r>
        <w:separator/>
      </w:r>
    </w:p>
  </w:endnote>
  <w:endnote w:type="continuationSeparator" w:id="0">
    <w:p w:rsidR="00974DC3" w:rsidRDefault="00974DC3" w:rsidP="00C4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DC3" w:rsidRDefault="00974DC3" w:rsidP="00C479CC">
      <w:r>
        <w:separator/>
      </w:r>
    </w:p>
  </w:footnote>
  <w:footnote w:type="continuationSeparator" w:id="0">
    <w:p w:rsidR="00974DC3" w:rsidRDefault="00974DC3" w:rsidP="00C479CC">
      <w:r>
        <w:continuationSeparator/>
      </w:r>
    </w:p>
  </w:footnote>
  <w:footnote w:id="1">
    <w:p w:rsidR="00C479CC" w:rsidRPr="00C479CC" w:rsidRDefault="00C479CC" w:rsidP="00C479CC">
      <w:pPr>
        <w:autoSpaceDE w:val="0"/>
        <w:autoSpaceDN w:val="0"/>
        <w:adjustRightInd w:val="0"/>
        <w:spacing w:before="60" w:line="276" w:lineRule="auto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C479CC">
        <w:rPr>
          <w:sz w:val="20"/>
          <w:szCs w:val="20"/>
        </w:rPr>
        <w:t>Rozporządzenie Prezesa Rady Ministrów z dnia 20 marca 2020 r. w sprawie szczegółowego zakresu działania</w:t>
      </w:r>
    </w:p>
    <w:p w:rsidR="00C479CC" w:rsidRPr="00C479CC" w:rsidRDefault="00C479CC" w:rsidP="00C479CC">
      <w:pPr>
        <w:pStyle w:val="Tekstprzypisudolnego"/>
      </w:pPr>
      <w:r w:rsidRPr="00C479CC">
        <w:t>Ministra Środowiska (Dz. U. z 2020 r., poz. 494).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76E"/>
    <w:multiLevelType w:val="hybridMultilevel"/>
    <w:tmpl w:val="EB9AF6E8"/>
    <w:lvl w:ilvl="0" w:tplc="DDE6676C">
      <w:start w:val="1"/>
      <w:numFmt w:val="lowerLetter"/>
      <w:lvlText w:val="%1)"/>
      <w:lvlJc w:val="left"/>
      <w:pPr>
        <w:ind w:left="1509" w:hanging="360"/>
      </w:pPr>
    </w:lvl>
    <w:lvl w:ilvl="1" w:tplc="350ECFEE">
      <w:start w:val="1"/>
      <w:numFmt w:val="lowerLetter"/>
      <w:lvlText w:val="%2."/>
      <w:lvlJc w:val="left"/>
      <w:pPr>
        <w:ind w:left="2229" w:hanging="360"/>
      </w:pPr>
    </w:lvl>
    <w:lvl w:ilvl="2" w:tplc="91EEDA38" w:tentative="1">
      <w:start w:val="1"/>
      <w:numFmt w:val="lowerRoman"/>
      <w:lvlText w:val="%3."/>
      <w:lvlJc w:val="right"/>
      <w:pPr>
        <w:ind w:left="2949" w:hanging="180"/>
      </w:pPr>
    </w:lvl>
    <w:lvl w:ilvl="3" w:tplc="4C1C3622" w:tentative="1">
      <w:start w:val="1"/>
      <w:numFmt w:val="decimal"/>
      <w:lvlText w:val="%4."/>
      <w:lvlJc w:val="left"/>
      <w:pPr>
        <w:ind w:left="3669" w:hanging="360"/>
      </w:pPr>
    </w:lvl>
    <w:lvl w:ilvl="4" w:tplc="12F80C48" w:tentative="1">
      <w:start w:val="1"/>
      <w:numFmt w:val="lowerLetter"/>
      <w:lvlText w:val="%5."/>
      <w:lvlJc w:val="left"/>
      <w:pPr>
        <w:ind w:left="4389" w:hanging="360"/>
      </w:pPr>
    </w:lvl>
    <w:lvl w:ilvl="5" w:tplc="745A3AC6" w:tentative="1">
      <w:start w:val="1"/>
      <w:numFmt w:val="lowerRoman"/>
      <w:lvlText w:val="%6."/>
      <w:lvlJc w:val="right"/>
      <w:pPr>
        <w:ind w:left="5109" w:hanging="180"/>
      </w:pPr>
    </w:lvl>
    <w:lvl w:ilvl="6" w:tplc="2F0C2696" w:tentative="1">
      <w:start w:val="1"/>
      <w:numFmt w:val="decimal"/>
      <w:lvlText w:val="%7."/>
      <w:lvlJc w:val="left"/>
      <w:pPr>
        <w:ind w:left="5829" w:hanging="360"/>
      </w:pPr>
    </w:lvl>
    <w:lvl w:ilvl="7" w:tplc="8CB464C2" w:tentative="1">
      <w:start w:val="1"/>
      <w:numFmt w:val="lowerLetter"/>
      <w:lvlText w:val="%8."/>
      <w:lvlJc w:val="left"/>
      <w:pPr>
        <w:ind w:left="6549" w:hanging="360"/>
      </w:pPr>
    </w:lvl>
    <w:lvl w:ilvl="8" w:tplc="02C8EFC0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99EA297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28634E" w:tentative="1">
      <w:start w:val="1"/>
      <w:numFmt w:val="lowerLetter"/>
      <w:lvlText w:val="%2."/>
      <w:lvlJc w:val="left"/>
      <w:pPr>
        <w:ind w:left="1440" w:hanging="360"/>
      </w:pPr>
    </w:lvl>
    <w:lvl w:ilvl="2" w:tplc="0DA8442C" w:tentative="1">
      <w:start w:val="1"/>
      <w:numFmt w:val="lowerRoman"/>
      <w:lvlText w:val="%3."/>
      <w:lvlJc w:val="right"/>
      <w:pPr>
        <w:ind w:left="2160" w:hanging="180"/>
      </w:pPr>
    </w:lvl>
    <w:lvl w:ilvl="3" w:tplc="D7EC3B4A" w:tentative="1">
      <w:start w:val="1"/>
      <w:numFmt w:val="decimal"/>
      <w:lvlText w:val="%4."/>
      <w:lvlJc w:val="left"/>
      <w:pPr>
        <w:ind w:left="2880" w:hanging="360"/>
      </w:pPr>
    </w:lvl>
    <w:lvl w:ilvl="4" w:tplc="044E8DA8" w:tentative="1">
      <w:start w:val="1"/>
      <w:numFmt w:val="lowerLetter"/>
      <w:lvlText w:val="%5."/>
      <w:lvlJc w:val="left"/>
      <w:pPr>
        <w:ind w:left="3600" w:hanging="360"/>
      </w:pPr>
    </w:lvl>
    <w:lvl w:ilvl="5" w:tplc="093811F8" w:tentative="1">
      <w:start w:val="1"/>
      <w:numFmt w:val="lowerRoman"/>
      <w:lvlText w:val="%6."/>
      <w:lvlJc w:val="right"/>
      <w:pPr>
        <w:ind w:left="4320" w:hanging="180"/>
      </w:pPr>
    </w:lvl>
    <w:lvl w:ilvl="6" w:tplc="C63C60A6" w:tentative="1">
      <w:start w:val="1"/>
      <w:numFmt w:val="decimal"/>
      <w:lvlText w:val="%7."/>
      <w:lvlJc w:val="left"/>
      <w:pPr>
        <w:ind w:left="5040" w:hanging="360"/>
      </w:pPr>
    </w:lvl>
    <w:lvl w:ilvl="7" w:tplc="366C14DC" w:tentative="1">
      <w:start w:val="1"/>
      <w:numFmt w:val="lowerLetter"/>
      <w:lvlText w:val="%8."/>
      <w:lvlJc w:val="left"/>
      <w:pPr>
        <w:ind w:left="5760" w:hanging="360"/>
      </w:pPr>
    </w:lvl>
    <w:lvl w:ilvl="8" w:tplc="881E53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8732E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6AF63C" w:tentative="1">
      <w:start w:val="1"/>
      <w:numFmt w:val="lowerLetter"/>
      <w:lvlText w:val="%2."/>
      <w:lvlJc w:val="left"/>
      <w:pPr>
        <w:ind w:left="1440" w:hanging="360"/>
      </w:pPr>
    </w:lvl>
    <w:lvl w:ilvl="2" w:tplc="135E40EA" w:tentative="1">
      <w:start w:val="1"/>
      <w:numFmt w:val="lowerRoman"/>
      <w:lvlText w:val="%3."/>
      <w:lvlJc w:val="right"/>
      <w:pPr>
        <w:ind w:left="2160" w:hanging="180"/>
      </w:pPr>
    </w:lvl>
    <w:lvl w:ilvl="3" w:tplc="BF9E9908" w:tentative="1">
      <w:start w:val="1"/>
      <w:numFmt w:val="decimal"/>
      <w:lvlText w:val="%4."/>
      <w:lvlJc w:val="left"/>
      <w:pPr>
        <w:ind w:left="2880" w:hanging="360"/>
      </w:pPr>
    </w:lvl>
    <w:lvl w:ilvl="4" w:tplc="381631B0" w:tentative="1">
      <w:start w:val="1"/>
      <w:numFmt w:val="lowerLetter"/>
      <w:lvlText w:val="%5."/>
      <w:lvlJc w:val="left"/>
      <w:pPr>
        <w:ind w:left="3600" w:hanging="360"/>
      </w:pPr>
    </w:lvl>
    <w:lvl w:ilvl="5" w:tplc="86F4BD44" w:tentative="1">
      <w:start w:val="1"/>
      <w:numFmt w:val="lowerRoman"/>
      <w:lvlText w:val="%6."/>
      <w:lvlJc w:val="right"/>
      <w:pPr>
        <w:ind w:left="4320" w:hanging="180"/>
      </w:pPr>
    </w:lvl>
    <w:lvl w:ilvl="6" w:tplc="6C50B1B2" w:tentative="1">
      <w:start w:val="1"/>
      <w:numFmt w:val="decimal"/>
      <w:lvlText w:val="%7."/>
      <w:lvlJc w:val="left"/>
      <w:pPr>
        <w:ind w:left="5040" w:hanging="360"/>
      </w:pPr>
    </w:lvl>
    <w:lvl w:ilvl="7" w:tplc="7AFED926" w:tentative="1">
      <w:start w:val="1"/>
      <w:numFmt w:val="lowerLetter"/>
      <w:lvlText w:val="%8."/>
      <w:lvlJc w:val="left"/>
      <w:pPr>
        <w:ind w:left="5760" w:hanging="360"/>
      </w:pPr>
    </w:lvl>
    <w:lvl w:ilvl="8" w:tplc="3D2897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4ACA8406">
      <w:start w:val="1"/>
      <w:numFmt w:val="upperRoman"/>
      <w:lvlText w:val="%1."/>
      <w:lvlJc w:val="right"/>
      <w:pPr>
        <w:ind w:left="1440" w:hanging="360"/>
      </w:pPr>
    </w:lvl>
    <w:lvl w:ilvl="1" w:tplc="74763132" w:tentative="1">
      <w:start w:val="1"/>
      <w:numFmt w:val="lowerLetter"/>
      <w:lvlText w:val="%2."/>
      <w:lvlJc w:val="left"/>
      <w:pPr>
        <w:ind w:left="2160" w:hanging="360"/>
      </w:pPr>
    </w:lvl>
    <w:lvl w:ilvl="2" w:tplc="9F90DC88" w:tentative="1">
      <w:start w:val="1"/>
      <w:numFmt w:val="lowerRoman"/>
      <w:lvlText w:val="%3."/>
      <w:lvlJc w:val="right"/>
      <w:pPr>
        <w:ind w:left="2880" w:hanging="180"/>
      </w:pPr>
    </w:lvl>
    <w:lvl w:ilvl="3" w:tplc="E7181742" w:tentative="1">
      <w:start w:val="1"/>
      <w:numFmt w:val="decimal"/>
      <w:lvlText w:val="%4."/>
      <w:lvlJc w:val="left"/>
      <w:pPr>
        <w:ind w:left="3600" w:hanging="360"/>
      </w:pPr>
    </w:lvl>
    <w:lvl w:ilvl="4" w:tplc="B822A8EA" w:tentative="1">
      <w:start w:val="1"/>
      <w:numFmt w:val="lowerLetter"/>
      <w:lvlText w:val="%5."/>
      <w:lvlJc w:val="left"/>
      <w:pPr>
        <w:ind w:left="4320" w:hanging="360"/>
      </w:pPr>
    </w:lvl>
    <w:lvl w:ilvl="5" w:tplc="BF20CA26" w:tentative="1">
      <w:start w:val="1"/>
      <w:numFmt w:val="lowerRoman"/>
      <w:lvlText w:val="%6."/>
      <w:lvlJc w:val="right"/>
      <w:pPr>
        <w:ind w:left="5040" w:hanging="180"/>
      </w:pPr>
    </w:lvl>
    <w:lvl w:ilvl="6" w:tplc="D0F4A97E" w:tentative="1">
      <w:start w:val="1"/>
      <w:numFmt w:val="decimal"/>
      <w:lvlText w:val="%7."/>
      <w:lvlJc w:val="left"/>
      <w:pPr>
        <w:ind w:left="5760" w:hanging="360"/>
      </w:pPr>
    </w:lvl>
    <w:lvl w:ilvl="7" w:tplc="B24A33E2" w:tentative="1">
      <w:start w:val="1"/>
      <w:numFmt w:val="lowerLetter"/>
      <w:lvlText w:val="%8."/>
      <w:lvlJc w:val="left"/>
      <w:pPr>
        <w:ind w:left="6480" w:hanging="360"/>
      </w:pPr>
    </w:lvl>
    <w:lvl w:ilvl="8" w:tplc="DD660A8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2B4A3C7C">
      <w:start w:val="1"/>
      <w:numFmt w:val="lowerLetter"/>
      <w:lvlText w:val="%1."/>
      <w:lvlJc w:val="left"/>
      <w:pPr>
        <w:ind w:left="720" w:hanging="360"/>
      </w:pPr>
    </w:lvl>
    <w:lvl w:ilvl="1" w:tplc="E8905F2C" w:tentative="1">
      <w:start w:val="1"/>
      <w:numFmt w:val="lowerLetter"/>
      <w:lvlText w:val="%2."/>
      <w:lvlJc w:val="left"/>
      <w:pPr>
        <w:ind w:left="1440" w:hanging="360"/>
      </w:pPr>
    </w:lvl>
    <w:lvl w:ilvl="2" w:tplc="B3F66FA2" w:tentative="1">
      <w:start w:val="1"/>
      <w:numFmt w:val="lowerRoman"/>
      <w:lvlText w:val="%3."/>
      <w:lvlJc w:val="right"/>
      <w:pPr>
        <w:ind w:left="2160" w:hanging="180"/>
      </w:pPr>
    </w:lvl>
    <w:lvl w:ilvl="3" w:tplc="1CB009E6" w:tentative="1">
      <w:start w:val="1"/>
      <w:numFmt w:val="decimal"/>
      <w:lvlText w:val="%4."/>
      <w:lvlJc w:val="left"/>
      <w:pPr>
        <w:ind w:left="2880" w:hanging="360"/>
      </w:pPr>
    </w:lvl>
    <w:lvl w:ilvl="4" w:tplc="1A92CD08" w:tentative="1">
      <w:start w:val="1"/>
      <w:numFmt w:val="lowerLetter"/>
      <w:lvlText w:val="%5."/>
      <w:lvlJc w:val="left"/>
      <w:pPr>
        <w:ind w:left="3600" w:hanging="360"/>
      </w:pPr>
    </w:lvl>
    <w:lvl w:ilvl="5" w:tplc="2CD8C2D2" w:tentative="1">
      <w:start w:val="1"/>
      <w:numFmt w:val="lowerRoman"/>
      <w:lvlText w:val="%6."/>
      <w:lvlJc w:val="right"/>
      <w:pPr>
        <w:ind w:left="4320" w:hanging="180"/>
      </w:pPr>
    </w:lvl>
    <w:lvl w:ilvl="6" w:tplc="6F382A40" w:tentative="1">
      <w:start w:val="1"/>
      <w:numFmt w:val="decimal"/>
      <w:lvlText w:val="%7."/>
      <w:lvlJc w:val="left"/>
      <w:pPr>
        <w:ind w:left="5040" w:hanging="360"/>
      </w:pPr>
    </w:lvl>
    <w:lvl w:ilvl="7" w:tplc="52340952" w:tentative="1">
      <w:start w:val="1"/>
      <w:numFmt w:val="lowerLetter"/>
      <w:lvlText w:val="%8."/>
      <w:lvlJc w:val="left"/>
      <w:pPr>
        <w:ind w:left="5760" w:hanging="360"/>
      </w:pPr>
    </w:lvl>
    <w:lvl w:ilvl="8" w:tplc="CE006F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20463"/>
    <w:multiLevelType w:val="hybridMultilevel"/>
    <w:tmpl w:val="F1F29A56"/>
    <w:lvl w:ilvl="0" w:tplc="A27C1C86">
      <w:start w:val="1"/>
      <w:numFmt w:val="lowerLetter"/>
      <w:lvlText w:val="%1)"/>
      <w:lvlJc w:val="left"/>
      <w:pPr>
        <w:ind w:left="720" w:hanging="360"/>
      </w:pPr>
    </w:lvl>
    <w:lvl w:ilvl="1" w:tplc="8556A030" w:tentative="1">
      <w:start w:val="1"/>
      <w:numFmt w:val="lowerLetter"/>
      <w:lvlText w:val="%2."/>
      <w:lvlJc w:val="left"/>
      <w:pPr>
        <w:ind w:left="1440" w:hanging="360"/>
      </w:pPr>
    </w:lvl>
    <w:lvl w:ilvl="2" w:tplc="03FE8D96" w:tentative="1">
      <w:start w:val="1"/>
      <w:numFmt w:val="lowerRoman"/>
      <w:lvlText w:val="%3."/>
      <w:lvlJc w:val="right"/>
      <w:pPr>
        <w:ind w:left="2160" w:hanging="180"/>
      </w:pPr>
    </w:lvl>
    <w:lvl w:ilvl="3" w:tplc="3064F14C" w:tentative="1">
      <w:start w:val="1"/>
      <w:numFmt w:val="decimal"/>
      <w:lvlText w:val="%4."/>
      <w:lvlJc w:val="left"/>
      <w:pPr>
        <w:ind w:left="2880" w:hanging="360"/>
      </w:pPr>
    </w:lvl>
    <w:lvl w:ilvl="4" w:tplc="837483EC" w:tentative="1">
      <w:start w:val="1"/>
      <w:numFmt w:val="lowerLetter"/>
      <w:lvlText w:val="%5."/>
      <w:lvlJc w:val="left"/>
      <w:pPr>
        <w:ind w:left="3600" w:hanging="360"/>
      </w:pPr>
    </w:lvl>
    <w:lvl w:ilvl="5" w:tplc="54801794" w:tentative="1">
      <w:start w:val="1"/>
      <w:numFmt w:val="lowerRoman"/>
      <w:lvlText w:val="%6."/>
      <w:lvlJc w:val="right"/>
      <w:pPr>
        <w:ind w:left="4320" w:hanging="180"/>
      </w:pPr>
    </w:lvl>
    <w:lvl w:ilvl="6" w:tplc="E13C4B6A" w:tentative="1">
      <w:start w:val="1"/>
      <w:numFmt w:val="decimal"/>
      <w:lvlText w:val="%7."/>
      <w:lvlJc w:val="left"/>
      <w:pPr>
        <w:ind w:left="5040" w:hanging="360"/>
      </w:pPr>
    </w:lvl>
    <w:lvl w:ilvl="7" w:tplc="6E7C1E7E" w:tentative="1">
      <w:start w:val="1"/>
      <w:numFmt w:val="lowerLetter"/>
      <w:lvlText w:val="%8."/>
      <w:lvlJc w:val="left"/>
      <w:pPr>
        <w:ind w:left="5760" w:hanging="360"/>
      </w:pPr>
    </w:lvl>
    <w:lvl w:ilvl="8" w:tplc="3B268A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5AA5"/>
    <w:multiLevelType w:val="hybridMultilevel"/>
    <w:tmpl w:val="6F9668E4"/>
    <w:lvl w:ilvl="0" w:tplc="6B8E8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7E72CA" w:tentative="1">
      <w:start w:val="1"/>
      <w:numFmt w:val="lowerLetter"/>
      <w:lvlText w:val="%2."/>
      <w:lvlJc w:val="left"/>
      <w:pPr>
        <w:ind w:left="1440" w:hanging="360"/>
      </w:pPr>
    </w:lvl>
    <w:lvl w:ilvl="2" w:tplc="2D185BDE" w:tentative="1">
      <w:start w:val="1"/>
      <w:numFmt w:val="lowerRoman"/>
      <w:lvlText w:val="%3."/>
      <w:lvlJc w:val="right"/>
      <w:pPr>
        <w:ind w:left="2160" w:hanging="180"/>
      </w:pPr>
    </w:lvl>
    <w:lvl w:ilvl="3" w:tplc="C0E6C722" w:tentative="1">
      <w:start w:val="1"/>
      <w:numFmt w:val="decimal"/>
      <w:lvlText w:val="%4."/>
      <w:lvlJc w:val="left"/>
      <w:pPr>
        <w:ind w:left="2880" w:hanging="360"/>
      </w:pPr>
    </w:lvl>
    <w:lvl w:ilvl="4" w:tplc="FD1A84CC" w:tentative="1">
      <w:start w:val="1"/>
      <w:numFmt w:val="lowerLetter"/>
      <w:lvlText w:val="%5."/>
      <w:lvlJc w:val="left"/>
      <w:pPr>
        <w:ind w:left="3600" w:hanging="360"/>
      </w:pPr>
    </w:lvl>
    <w:lvl w:ilvl="5" w:tplc="01D4A37E" w:tentative="1">
      <w:start w:val="1"/>
      <w:numFmt w:val="lowerRoman"/>
      <w:lvlText w:val="%6."/>
      <w:lvlJc w:val="right"/>
      <w:pPr>
        <w:ind w:left="4320" w:hanging="180"/>
      </w:pPr>
    </w:lvl>
    <w:lvl w:ilvl="6" w:tplc="C78A8532" w:tentative="1">
      <w:start w:val="1"/>
      <w:numFmt w:val="decimal"/>
      <w:lvlText w:val="%7."/>
      <w:lvlJc w:val="left"/>
      <w:pPr>
        <w:ind w:left="5040" w:hanging="360"/>
      </w:pPr>
    </w:lvl>
    <w:lvl w:ilvl="7" w:tplc="7682EA88" w:tentative="1">
      <w:start w:val="1"/>
      <w:numFmt w:val="lowerLetter"/>
      <w:lvlText w:val="%8."/>
      <w:lvlJc w:val="left"/>
      <w:pPr>
        <w:ind w:left="5760" w:hanging="360"/>
      </w:pPr>
    </w:lvl>
    <w:lvl w:ilvl="8" w:tplc="F080FE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5C0"/>
    <w:multiLevelType w:val="hybridMultilevel"/>
    <w:tmpl w:val="F670F208"/>
    <w:lvl w:ilvl="0" w:tplc="E0467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E8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F64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7228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0272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D6D9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AC80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9EBB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F259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B3FF6"/>
    <w:multiLevelType w:val="hybridMultilevel"/>
    <w:tmpl w:val="1B481DA6"/>
    <w:lvl w:ilvl="0" w:tplc="E15C1A22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FFA4250" w:tentative="1">
      <w:start w:val="1"/>
      <w:numFmt w:val="lowerLetter"/>
      <w:lvlText w:val="%2."/>
      <w:lvlJc w:val="left"/>
      <w:pPr>
        <w:ind w:left="1506" w:hanging="360"/>
      </w:pPr>
    </w:lvl>
    <w:lvl w:ilvl="2" w:tplc="74BA76C8" w:tentative="1">
      <w:start w:val="1"/>
      <w:numFmt w:val="lowerRoman"/>
      <w:lvlText w:val="%3."/>
      <w:lvlJc w:val="right"/>
      <w:pPr>
        <w:ind w:left="2226" w:hanging="180"/>
      </w:pPr>
    </w:lvl>
    <w:lvl w:ilvl="3" w:tplc="4F94505A" w:tentative="1">
      <w:start w:val="1"/>
      <w:numFmt w:val="decimal"/>
      <w:lvlText w:val="%4."/>
      <w:lvlJc w:val="left"/>
      <w:pPr>
        <w:ind w:left="2946" w:hanging="360"/>
      </w:pPr>
    </w:lvl>
    <w:lvl w:ilvl="4" w:tplc="E014F1D8" w:tentative="1">
      <w:start w:val="1"/>
      <w:numFmt w:val="lowerLetter"/>
      <w:lvlText w:val="%5."/>
      <w:lvlJc w:val="left"/>
      <w:pPr>
        <w:ind w:left="3666" w:hanging="360"/>
      </w:pPr>
    </w:lvl>
    <w:lvl w:ilvl="5" w:tplc="A7FA99B8" w:tentative="1">
      <w:start w:val="1"/>
      <w:numFmt w:val="lowerRoman"/>
      <w:lvlText w:val="%6."/>
      <w:lvlJc w:val="right"/>
      <w:pPr>
        <w:ind w:left="4386" w:hanging="180"/>
      </w:pPr>
    </w:lvl>
    <w:lvl w:ilvl="6" w:tplc="B310E54E" w:tentative="1">
      <w:start w:val="1"/>
      <w:numFmt w:val="decimal"/>
      <w:lvlText w:val="%7."/>
      <w:lvlJc w:val="left"/>
      <w:pPr>
        <w:ind w:left="5106" w:hanging="360"/>
      </w:pPr>
    </w:lvl>
    <w:lvl w:ilvl="7" w:tplc="8C74ABA6" w:tentative="1">
      <w:start w:val="1"/>
      <w:numFmt w:val="lowerLetter"/>
      <w:lvlText w:val="%8."/>
      <w:lvlJc w:val="left"/>
      <w:pPr>
        <w:ind w:left="5826" w:hanging="360"/>
      </w:pPr>
    </w:lvl>
    <w:lvl w:ilvl="8" w:tplc="97E0D37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0528DF"/>
    <w:multiLevelType w:val="hybridMultilevel"/>
    <w:tmpl w:val="4BC06C84"/>
    <w:lvl w:ilvl="0" w:tplc="1DFEDCC0">
      <w:start w:val="1"/>
      <w:numFmt w:val="lowerLetter"/>
      <w:lvlText w:val="%1)"/>
      <w:lvlJc w:val="left"/>
      <w:pPr>
        <w:ind w:left="720" w:hanging="360"/>
      </w:pPr>
    </w:lvl>
    <w:lvl w:ilvl="1" w:tplc="48B84988" w:tentative="1">
      <w:start w:val="1"/>
      <w:numFmt w:val="lowerLetter"/>
      <w:lvlText w:val="%2."/>
      <w:lvlJc w:val="left"/>
      <w:pPr>
        <w:ind w:left="1440" w:hanging="360"/>
      </w:pPr>
    </w:lvl>
    <w:lvl w:ilvl="2" w:tplc="56624A10" w:tentative="1">
      <w:start w:val="1"/>
      <w:numFmt w:val="lowerRoman"/>
      <w:lvlText w:val="%3."/>
      <w:lvlJc w:val="right"/>
      <w:pPr>
        <w:ind w:left="2160" w:hanging="180"/>
      </w:pPr>
    </w:lvl>
    <w:lvl w:ilvl="3" w:tplc="A08EF97A" w:tentative="1">
      <w:start w:val="1"/>
      <w:numFmt w:val="decimal"/>
      <w:lvlText w:val="%4."/>
      <w:lvlJc w:val="left"/>
      <w:pPr>
        <w:ind w:left="2880" w:hanging="360"/>
      </w:pPr>
    </w:lvl>
    <w:lvl w:ilvl="4" w:tplc="488EDD96" w:tentative="1">
      <w:start w:val="1"/>
      <w:numFmt w:val="lowerLetter"/>
      <w:lvlText w:val="%5."/>
      <w:lvlJc w:val="left"/>
      <w:pPr>
        <w:ind w:left="3600" w:hanging="360"/>
      </w:pPr>
    </w:lvl>
    <w:lvl w:ilvl="5" w:tplc="7138EE6C" w:tentative="1">
      <w:start w:val="1"/>
      <w:numFmt w:val="lowerRoman"/>
      <w:lvlText w:val="%6."/>
      <w:lvlJc w:val="right"/>
      <w:pPr>
        <w:ind w:left="4320" w:hanging="180"/>
      </w:pPr>
    </w:lvl>
    <w:lvl w:ilvl="6" w:tplc="5DDC4472" w:tentative="1">
      <w:start w:val="1"/>
      <w:numFmt w:val="decimal"/>
      <w:lvlText w:val="%7."/>
      <w:lvlJc w:val="left"/>
      <w:pPr>
        <w:ind w:left="5040" w:hanging="360"/>
      </w:pPr>
    </w:lvl>
    <w:lvl w:ilvl="7" w:tplc="15FE339A" w:tentative="1">
      <w:start w:val="1"/>
      <w:numFmt w:val="lowerLetter"/>
      <w:lvlText w:val="%8."/>
      <w:lvlJc w:val="left"/>
      <w:pPr>
        <w:ind w:left="5760" w:hanging="360"/>
      </w:pPr>
    </w:lvl>
    <w:lvl w:ilvl="8" w:tplc="EAB4B7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6401E"/>
    <w:multiLevelType w:val="hybridMultilevel"/>
    <w:tmpl w:val="70607B12"/>
    <w:lvl w:ilvl="0" w:tplc="A456DFC0">
      <w:start w:val="1"/>
      <w:numFmt w:val="decimal"/>
      <w:lvlText w:val="%1)"/>
      <w:lvlJc w:val="left"/>
      <w:pPr>
        <w:ind w:left="1200" w:hanging="360"/>
      </w:pPr>
    </w:lvl>
    <w:lvl w:ilvl="1" w:tplc="8E9ED056" w:tentative="1">
      <w:start w:val="1"/>
      <w:numFmt w:val="lowerLetter"/>
      <w:lvlText w:val="%2."/>
      <w:lvlJc w:val="left"/>
      <w:pPr>
        <w:ind w:left="1920" w:hanging="360"/>
      </w:pPr>
    </w:lvl>
    <w:lvl w:ilvl="2" w:tplc="EDEAB6FA" w:tentative="1">
      <w:start w:val="1"/>
      <w:numFmt w:val="lowerRoman"/>
      <w:lvlText w:val="%3."/>
      <w:lvlJc w:val="right"/>
      <w:pPr>
        <w:ind w:left="2640" w:hanging="180"/>
      </w:pPr>
    </w:lvl>
    <w:lvl w:ilvl="3" w:tplc="026067FA" w:tentative="1">
      <w:start w:val="1"/>
      <w:numFmt w:val="decimal"/>
      <w:lvlText w:val="%4."/>
      <w:lvlJc w:val="left"/>
      <w:pPr>
        <w:ind w:left="3360" w:hanging="360"/>
      </w:pPr>
    </w:lvl>
    <w:lvl w:ilvl="4" w:tplc="536CE664" w:tentative="1">
      <w:start w:val="1"/>
      <w:numFmt w:val="lowerLetter"/>
      <w:lvlText w:val="%5."/>
      <w:lvlJc w:val="left"/>
      <w:pPr>
        <w:ind w:left="4080" w:hanging="360"/>
      </w:pPr>
    </w:lvl>
    <w:lvl w:ilvl="5" w:tplc="096E390C" w:tentative="1">
      <w:start w:val="1"/>
      <w:numFmt w:val="lowerRoman"/>
      <w:lvlText w:val="%6."/>
      <w:lvlJc w:val="right"/>
      <w:pPr>
        <w:ind w:left="4800" w:hanging="180"/>
      </w:pPr>
    </w:lvl>
    <w:lvl w:ilvl="6" w:tplc="F050DC2C" w:tentative="1">
      <w:start w:val="1"/>
      <w:numFmt w:val="decimal"/>
      <w:lvlText w:val="%7."/>
      <w:lvlJc w:val="left"/>
      <w:pPr>
        <w:ind w:left="5520" w:hanging="360"/>
      </w:pPr>
    </w:lvl>
    <w:lvl w:ilvl="7" w:tplc="292613BC" w:tentative="1">
      <w:start w:val="1"/>
      <w:numFmt w:val="lowerLetter"/>
      <w:lvlText w:val="%8."/>
      <w:lvlJc w:val="left"/>
      <w:pPr>
        <w:ind w:left="6240" w:hanging="360"/>
      </w:pPr>
    </w:lvl>
    <w:lvl w:ilvl="8" w:tplc="7152BA3E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2E233DA6"/>
    <w:multiLevelType w:val="hybridMultilevel"/>
    <w:tmpl w:val="87A41960"/>
    <w:lvl w:ilvl="0" w:tplc="A672D7E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6FF0CE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2CE50A8">
      <w:start w:val="1"/>
      <w:numFmt w:val="lowerRoman"/>
      <w:lvlText w:val="%3."/>
      <w:lvlJc w:val="right"/>
      <w:pPr>
        <w:ind w:left="2160" w:hanging="180"/>
      </w:pPr>
    </w:lvl>
    <w:lvl w:ilvl="3" w:tplc="C2EA19E6" w:tentative="1">
      <w:start w:val="1"/>
      <w:numFmt w:val="decimal"/>
      <w:lvlText w:val="%4."/>
      <w:lvlJc w:val="left"/>
      <w:pPr>
        <w:ind w:left="2880" w:hanging="360"/>
      </w:pPr>
    </w:lvl>
    <w:lvl w:ilvl="4" w:tplc="E91C6842" w:tentative="1">
      <w:start w:val="1"/>
      <w:numFmt w:val="lowerLetter"/>
      <w:lvlText w:val="%5."/>
      <w:lvlJc w:val="left"/>
      <w:pPr>
        <w:ind w:left="3600" w:hanging="360"/>
      </w:pPr>
    </w:lvl>
    <w:lvl w:ilvl="5" w:tplc="19180EBC" w:tentative="1">
      <w:start w:val="1"/>
      <w:numFmt w:val="lowerRoman"/>
      <w:lvlText w:val="%6."/>
      <w:lvlJc w:val="right"/>
      <w:pPr>
        <w:ind w:left="4320" w:hanging="180"/>
      </w:pPr>
    </w:lvl>
    <w:lvl w:ilvl="6" w:tplc="86DADD92" w:tentative="1">
      <w:start w:val="1"/>
      <w:numFmt w:val="decimal"/>
      <w:lvlText w:val="%7."/>
      <w:lvlJc w:val="left"/>
      <w:pPr>
        <w:ind w:left="5040" w:hanging="360"/>
      </w:pPr>
    </w:lvl>
    <w:lvl w:ilvl="7" w:tplc="D4069D9E" w:tentative="1">
      <w:start w:val="1"/>
      <w:numFmt w:val="lowerLetter"/>
      <w:lvlText w:val="%8."/>
      <w:lvlJc w:val="left"/>
      <w:pPr>
        <w:ind w:left="5760" w:hanging="360"/>
      </w:pPr>
    </w:lvl>
    <w:lvl w:ilvl="8" w:tplc="67A21D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EF3D49"/>
    <w:multiLevelType w:val="hybridMultilevel"/>
    <w:tmpl w:val="AE54780C"/>
    <w:lvl w:ilvl="0" w:tplc="03844B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4B76734E" w:tentative="1">
      <w:start w:val="1"/>
      <w:numFmt w:val="lowerLetter"/>
      <w:lvlText w:val="%2."/>
      <w:lvlJc w:val="left"/>
      <w:pPr>
        <w:ind w:left="1931" w:hanging="360"/>
      </w:pPr>
    </w:lvl>
    <w:lvl w:ilvl="2" w:tplc="0ECAA9AE" w:tentative="1">
      <w:start w:val="1"/>
      <w:numFmt w:val="lowerRoman"/>
      <w:lvlText w:val="%3."/>
      <w:lvlJc w:val="right"/>
      <w:pPr>
        <w:ind w:left="2651" w:hanging="180"/>
      </w:pPr>
    </w:lvl>
    <w:lvl w:ilvl="3" w:tplc="F67CAC14" w:tentative="1">
      <w:start w:val="1"/>
      <w:numFmt w:val="decimal"/>
      <w:lvlText w:val="%4."/>
      <w:lvlJc w:val="left"/>
      <w:pPr>
        <w:ind w:left="3371" w:hanging="360"/>
      </w:pPr>
    </w:lvl>
    <w:lvl w:ilvl="4" w:tplc="0B563F58" w:tentative="1">
      <w:start w:val="1"/>
      <w:numFmt w:val="lowerLetter"/>
      <w:lvlText w:val="%5."/>
      <w:lvlJc w:val="left"/>
      <w:pPr>
        <w:ind w:left="4091" w:hanging="360"/>
      </w:pPr>
    </w:lvl>
    <w:lvl w:ilvl="5" w:tplc="A3160934" w:tentative="1">
      <w:start w:val="1"/>
      <w:numFmt w:val="lowerRoman"/>
      <w:lvlText w:val="%6."/>
      <w:lvlJc w:val="right"/>
      <w:pPr>
        <w:ind w:left="4811" w:hanging="180"/>
      </w:pPr>
    </w:lvl>
    <w:lvl w:ilvl="6" w:tplc="774CFCCE" w:tentative="1">
      <w:start w:val="1"/>
      <w:numFmt w:val="decimal"/>
      <w:lvlText w:val="%7."/>
      <w:lvlJc w:val="left"/>
      <w:pPr>
        <w:ind w:left="5531" w:hanging="360"/>
      </w:pPr>
    </w:lvl>
    <w:lvl w:ilvl="7" w:tplc="1084EE42" w:tentative="1">
      <w:start w:val="1"/>
      <w:numFmt w:val="lowerLetter"/>
      <w:lvlText w:val="%8."/>
      <w:lvlJc w:val="left"/>
      <w:pPr>
        <w:ind w:left="6251" w:hanging="360"/>
      </w:pPr>
    </w:lvl>
    <w:lvl w:ilvl="8" w:tplc="0120733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83C0EC4"/>
    <w:multiLevelType w:val="hybridMultilevel"/>
    <w:tmpl w:val="6400CECC"/>
    <w:lvl w:ilvl="0" w:tplc="CA68AA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892AA3E">
      <w:start w:val="1"/>
      <w:numFmt w:val="lowerLetter"/>
      <w:lvlText w:val="%2."/>
      <w:lvlJc w:val="left"/>
      <w:pPr>
        <w:ind w:left="1440" w:hanging="360"/>
      </w:pPr>
    </w:lvl>
    <w:lvl w:ilvl="2" w:tplc="82FEBD8C" w:tentative="1">
      <w:start w:val="1"/>
      <w:numFmt w:val="lowerRoman"/>
      <w:lvlText w:val="%3."/>
      <w:lvlJc w:val="right"/>
      <w:pPr>
        <w:ind w:left="2160" w:hanging="180"/>
      </w:pPr>
    </w:lvl>
    <w:lvl w:ilvl="3" w:tplc="3AB82908" w:tentative="1">
      <w:start w:val="1"/>
      <w:numFmt w:val="decimal"/>
      <w:lvlText w:val="%4."/>
      <w:lvlJc w:val="left"/>
      <w:pPr>
        <w:ind w:left="2880" w:hanging="360"/>
      </w:pPr>
    </w:lvl>
    <w:lvl w:ilvl="4" w:tplc="803283B6" w:tentative="1">
      <w:start w:val="1"/>
      <w:numFmt w:val="lowerLetter"/>
      <w:lvlText w:val="%5."/>
      <w:lvlJc w:val="left"/>
      <w:pPr>
        <w:ind w:left="3600" w:hanging="360"/>
      </w:pPr>
    </w:lvl>
    <w:lvl w:ilvl="5" w:tplc="625E2476" w:tentative="1">
      <w:start w:val="1"/>
      <w:numFmt w:val="lowerRoman"/>
      <w:lvlText w:val="%6."/>
      <w:lvlJc w:val="right"/>
      <w:pPr>
        <w:ind w:left="4320" w:hanging="180"/>
      </w:pPr>
    </w:lvl>
    <w:lvl w:ilvl="6" w:tplc="3E6284AE" w:tentative="1">
      <w:start w:val="1"/>
      <w:numFmt w:val="decimal"/>
      <w:lvlText w:val="%7."/>
      <w:lvlJc w:val="left"/>
      <w:pPr>
        <w:ind w:left="5040" w:hanging="360"/>
      </w:pPr>
    </w:lvl>
    <w:lvl w:ilvl="7" w:tplc="905C91B2" w:tentative="1">
      <w:start w:val="1"/>
      <w:numFmt w:val="lowerLetter"/>
      <w:lvlText w:val="%8."/>
      <w:lvlJc w:val="left"/>
      <w:pPr>
        <w:ind w:left="5760" w:hanging="360"/>
      </w:pPr>
    </w:lvl>
    <w:lvl w:ilvl="8" w:tplc="DFDA5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D782B"/>
    <w:multiLevelType w:val="hybridMultilevel"/>
    <w:tmpl w:val="26B09AD6"/>
    <w:lvl w:ilvl="0" w:tplc="0B8E82A2">
      <w:start w:val="1"/>
      <w:numFmt w:val="lowerLetter"/>
      <w:lvlText w:val="%1)"/>
      <w:lvlJc w:val="left"/>
      <w:pPr>
        <w:ind w:left="1509" w:hanging="360"/>
      </w:pPr>
    </w:lvl>
    <w:lvl w:ilvl="1" w:tplc="FA60DD2C" w:tentative="1">
      <w:start w:val="1"/>
      <w:numFmt w:val="lowerLetter"/>
      <w:lvlText w:val="%2."/>
      <w:lvlJc w:val="left"/>
      <w:pPr>
        <w:ind w:left="2229" w:hanging="360"/>
      </w:pPr>
    </w:lvl>
    <w:lvl w:ilvl="2" w:tplc="99D4FD56" w:tentative="1">
      <w:start w:val="1"/>
      <w:numFmt w:val="lowerRoman"/>
      <w:lvlText w:val="%3."/>
      <w:lvlJc w:val="right"/>
      <w:pPr>
        <w:ind w:left="2949" w:hanging="180"/>
      </w:pPr>
    </w:lvl>
    <w:lvl w:ilvl="3" w:tplc="589CEF40" w:tentative="1">
      <w:start w:val="1"/>
      <w:numFmt w:val="decimal"/>
      <w:lvlText w:val="%4."/>
      <w:lvlJc w:val="left"/>
      <w:pPr>
        <w:ind w:left="3669" w:hanging="360"/>
      </w:pPr>
    </w:lvl>
    <w:lvl w:ilvl="4" w:tplc="1D3ABBEC" w:tentative="1">
      <w:start w:val="1"/>
      <w:numFmt w:val="lowerLetter"/>
      <w:lvlText w:val="%5."/>
      <w:lvlJc w:val="left"/>
      <w:pPr>
        <w:ind w:left="4389" w:hanging="360"/>
      </w:pPr>
    </w:lvl>
    <w:lvl w:ilvl="5" w:tplc="07301012" w:tentative="1">
      <w:start w:val="1"/>
      <w:numFmt w:val="lowerRoman"/>
      <w:lvlText w:val="%6."/>
      <w:lvlJc w:val="right"/>
      <w:pPr>
        <w:ind w:left="5109" w:hanging="180"/>
      </w:pPr>
    </w:lvl>
    <w:lvl w:ilvl="6" w:tplc="DDFCA356" w:tentative="1">
      <w:start w:val="1"/>
      <w:numFmt w:val="decimal"/>
      <w:lvlText w:val="%7."/>
      <w:lvlJc w:val="left"/>
      <w:pPr>
        <w:ind w:left="5829" w:hanging="360"/>
      </w:pPr>
    </w:lvl>
    <w:lvl w:ilvl="7" w:tplc="C7A488A0" w:tentative="1">
      <w:start w:val="1"/>
      <w:numFmt w:val="lowerLetter"/>
      <w:lvlText w:val="%8."/>
      <w:lvlJc w:val="left"/>
      <w:pPr>
        <w:ind w:left="6549" w:hanging="360"/>
      </w:pPr>
    </w:lvl>
    <w:lvl w:ilvl="8" w:tplc="E93E6C1C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8" w15:restartNumberingAfterBreak="0">
    <w:nsid w:val="400E0A0E"/>
    <w:multiLevelType w:val="hybridMultilevel"/>
    <w:tmpl w:val="F026A9C0"/>
    <w:lvl w:ilvl="0" w:tplc="C0562476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46324F4A" w:tentative="1">
      <w:start w:val="1"/>
      <w:numFmt w:val="lowerLetter"/>
      <w:lvlText w:val="%2."/>
      <w:lvlJc w:val="left"/>
      <w:pPr>
        <w:ind w:left="1440" w:hanging="360"/>
      </w:pPr>
    </w:lvl>
    <w:lvl w:ilvl="2" w:tplc="4D900CCE">
      <w:start w:val="1"/>
      <w:numFmt w:val="lowerRoman"/>
      <w:lvlText w:val="%3."/>
      <w:lvlJc w:val="right"/>
      <w:pPr>
        <w:ind w:left="2160" w:hanging="180"/>
      </w:pPr>
    </w:lvl>
    <w:lvl w:ilvl="3" w:tplc="93B85C78" w:tentative="1">
      <w:start w:val="1"/>
      <w:numFmt w:val="decimal"/>
      <w:lvlText w:val="%4."/>
      <w:lvlJc w:val="left"/>
      <w:pPr>
        <w:ind w:left="2880" w:hanging="360"/>
      </w:pPr>
    </w:lvl>
    <w:lvl w:ilvl="4" w:tplc="DF4AAB44" w:tentative="1">
      <w:start w:val="1"/>
      <w:numFmt w:val="lowerLetter"/>
      <w:lvlText w:val="%5."/>
      <w:lvlJc w:val="left"/>
      <w:pPr>
        <w:ind w:left="3600" w:hanging="360"/>
      </w:pPr>
    </w:lvl>
    <w:lvl w:ilvl="5" w:tplc="E3FCCDDE" w:tentative="1">
      <w:start w:val="1"/>
      <w:numFmt w:val="lowerRoman"/>
      <w:lvlText w:val="%6."/>
      <w:lvlJc w:val="right"/>
      <w:pPr>
        <w:ind w:left="4320" w:hanging="180"/>
      </w:pPr>
    </w:lvl>
    <w:lvl w:ilvl="6" w:tplc="5E8EF118" w:tentative="1">
      <w:start w:val="1"/>
      <w:numFmt w:val="decimal"/>
      <w:lvlText w:val="%7."/>
      <w:lvlJc w:val="left"/>
      <w:pPr>
        <w:ind w:left="5040" w:hanging="360"/>
      </w:pPr>
    </w:lvl>
    <w:lvl w:ilvl="7" w:tplc="BEBE1CC2" w:tentative="1">
      <w:start w:val="1"/>
      <w:numFmt w:val="lowerLetter"/>
      <w:lvlText w:val="%8."/>
      <w:lvlJc w:val="left"/>
      <w:pPr>
        <w:ind w:left="5760" w:hanging="360"/>
      </w:pPr>
    </w:lvl>
    <w:lvl w:ilvl="8" w:tplc="BFB060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B347F"/>
    <w:multiLevelType w:val="hybridMultilevel"/>
    <w:tmpl w:val="B1B85618"/>
    <w:lvl w:ilvl="0" w:tplc="269A2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4A81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4E5E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487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68D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1E56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5AC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220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C0B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6A5453"/>
    <w:multiLevelType w:val="hybridMultilevel"/>
    <w:tmpl w:val="CA6E9568"/>
    <w:lvl w:ilvl="0" w:tplc="713EE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C21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EA1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305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8C5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886A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00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181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D0A1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97F68"/>
    <w:multiLevelType w:val="hybridMultilevel"/>
    <w:tmpl w:val="680E7C7E"/>
    <w:lvl w:ilvl="0" w:tplc="E1C25988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12C2E274" w:tentative="1">
      <w:start w:val="1"/>
      <w:numFmt w:val="lowerLetter"/>
      <w:lvlText w:val="%2."/>
      <w:lvlJc w:val="left"/>
      <w:pPr>
        <w:ind w:left="1440" w:hanging="360"/>
      </w:pPr>
    </w:lvl>
    <w:lvl w:ilvl="2" w:tplc="14A424D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7CECDACA" w:tentative="1">
      <w:start w:val="1"/>
      <w:numFmt w:val="decimal"/>
      <w:lvlText w:val="%4."/>
      <w:lvlJc w:val="left"/>
      <w:pPr>
        <w:ind w:left="2880" w:hanging="360"/>
      </w:pPr>
    </w:lvl>
    <w:lvl w:ilvl="4" w:tplc="3760C5DC" w:tentative="1">
      <w:start w:val="1"/>
      <w:numFmt w:val="lowerLetter"/>
      <w:lvlText w:val="%5."/>
      <w:lvlJc w:val="left"/>
      <w:pPr>
        <w:ind w:left="3600" w:hanging="360"/>
      </w:pPr>
    </w:lvl>
    <w:lvl w:ilvl="5" w:tplc="FC4EF900" w:tentative="1">
      <w:start w:val="1"/>
      <w:numFmt w:val="lowerRoman"/>
      <w:lvlText w:val="%6."/>
      <w:lvlJc w:val="right"/>
      <w:pPr>
        <w:ind w:left="4320" w:hanging="180"/>
      </w:pPr>
    </w:lvl>
    <w:lvl w:ilvl="6" w:tplc="1E7242C8" w:tentative="1">
      <w:start w:val="1"/>
      <w:numFmt w:val="decimal"/>
      <w:lvlText w:val="%7."/>
      <w:lvlJc w:val="left"/>
      <w:pPr>
        <w:ind w:left="5040" w:hanging="360"/>
      </w:pPr>
    </w:lvl>
    <w:lvl w:ilvl="7" w:tplc="6C40745C" w:tentative="1">
      <w:start w:val="1"/>
      <w:numFmt w:val="lowerLetter"/>
      <w:lvlText w:val="%8."/>
      <w:lvlJc w:val="left"/>
      <w:pPr>
        <w:ind w:left="5760" w:hanging="360"/>
      </w:pPr>
    </w:lvl>
    <w:lvl w:ilvl="8" w:tplc="59C432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D0473"/>
    <w:multiLevelType w:val="hybridMultilevel"/>
    <w:tmpl w:val="B6603654"/>
    <w:lvl w:ilvl="0" w:tplc="1C2AC8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A83E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1046C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1E8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A7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BE1A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4E3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04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326F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864412"/>
    <w:multiLevelType w:val="hybridMultilevel"/>
    <w:tmpl w:val="4C02661C"/>
    <w:lvl w:ilvl="0" w:tplc="2654E2C4">
      <w:start w:val="1"/>
      <w:numFmt w:val="decimal"/>
      <w:lvlText w:val="%1)"/>
      <w:lvlJc w:val="left"/>
      <w:pPr>
        <w:ind w:left="720" w:hanging="360"/>
      </w:pPr>
    </w:lvl>
    <w:lvl w:ilvl="1" w:tplc="39E45392" w:tentative="1">
      <w:start w:val="1"/>
      <w:numFmt w:val="lowerLetter"/>
      <w:lvlText w:val="%2."/>
      <w:lvlJc w:val="left"/>
      <w:pPr>
        <w:ind w:left="1440" w:hanging="360"/>
      </w:pPr>
    </w:lvl>
    <w:lvl w:ilvl="2" w:tplc="7B2CADF0" w:tentative="1">
      <w:start w:val="1"/>
      <w:numFmt w:val="lowerRoman"/>
      <w:lvlText w:val="%3."/>
      <w:lvlJc w:val="right"/>
      <w:pPr>
        <w:ind w:left="2160" w:hanging="180"/>
      </w:pPr>
    </w:lvl>
    <w:lvl w:ilvl="3" w:tplc="5F8AC3C6" w:tentative="1">
      <w:start w:val="1"/>
      <w:numFmt w:val="decimal"/>
      <w:lvlText w:val="%4."/>
      <w:lvlJc w:val="left"/>
      <w:pPr>
        <w:ind w:left="2880" w:hanging="360"/>
      </w:pPr>
    </w:lvl>
    <w:lvl w:ilvl="4" w:tplc="36826C24" w:tentative="1">
      <w:start w:val="1"/>
      <w:numFmt w:val="lowerLetter"/>
      <w:lvlText w:val="%5."/>
      <w:lvlJc w:val="left"/>
      <w:pPr>
        <w:ind w:left="3600" w:hanging="360"/>
      </w:pPr>
    </w:lvl>
    <w:lvl w:ilvl="5" w:tplc="40F67AC8" w:tentative="1">
      <w:start w:val="1"/>
      <w:numFmt w:val="lowerRoman"/>
      <w:lvlText w:val="%6."/>
      <w:lvlJc w:val="right"/>
      <w:pPr>
        <w:ind w:left="4320" w:hanging="180"/>
      </w:pPr>
    </w:lvl>
    <w:lvl w:ilvl="6" w:tplc="D734659E" w:tentative="1">
      <w:start w:val="1"/>
      <w:numFmt w:val="decimal"/>
      <w:lvlText w:val="%7."/>
      <w:lvlJc w:val="left"/>
      <w:pPr>
        <w:ind w:left="5040" w:hanging="360"/>
      </w:pPr>
    </w:lvl>
    <w:lvl w:ilvl="7" w:tplc="DCDED664" w:tentative="1">
      <w:start w:val="1"/>
      <w:numFmt w:val="lowerLetter"/>
      <w:lvlText w:val="%8."/>
      <w:lvlJc w:val="left"/>
      <w:pPr>
        <w:ind w:left="5760" w:hanging="360"/>
      </w:pPr>
    </w:lvl>
    <w:lvl w:ilvl="8" w:tplc="39D4F2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A2CE9"/>
    <w:multiLevelType w:val="hybridMultilevel"/>
    <w:tmpl w:val="1E8A0222"/>
    <w:lvl w:ilvl="0" w:tplc="8C5870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A569324" w:tentative="1">
      <w:start w:val="1"/>
      <w:numFmt w:val="lowerLetter"/>
      <w:lvlText w:val="%2."/>
      <w:lvlJc w:val="left"/>
      <w:pPr>
        <w:ind w:left="1440" w:hanging="360"/>
      </w:pPr>
    </w:lvl>
    <w:lvl w:ilvl="2" w:tplc="67A80164" w:tentative="1">
      <w:start w:val="1"/>
      <w:numFmt w:val="lowerRoman"/>
      <w:lvlText w:val="%3."/>
      <w:lvlJc w:val="right"/>
      <w:pPr>
        <w:ind w:left="2160" w:hanging="180"/>
      </w:pPr>
    </w:lvl>
    <w:lvl w:ilvl="3" w:tplc="C9787DCE" w:tentative="1">
      <w:start w:val="1"/>
      <w:numFmt w:val="decimal"/>
      <w:lvlText w:val="%4."/>
      <w:lvlJc w:val="left"/>
      <w:pPr>
        <w:ind w:left="2880" w:hanging="360"/>
      </w:pPr>
    </w:lvl>
    <w:lvl w:ilvl="4" w:tplc="AB80E35C" w:tentative="1">
      <w:start w:val="1"/>
      <w:numFmt w:val="lowerLetter"/>
      <w:lvlText w:val="%5."/>
      <w:lvlJc w:val="left"/>
      <w:pPr>
        <w:ind w:left="3600" w:hanging="360"/>
      </w:pPr>
    </w:lvl>
    <w:lvl w:ilvl="5" w:tplc="C94CE998" w:tentative="1">
      <w:start w:val="1"/>
      <w:numFmt w:val="lowerRoman"/>
      <w:lvlText w:val="%6."/>
      <w:lvlJc w:val="right"/>
      <w:pPr>
        <w:ind w:left="4320" w:hanging="180"/>
      </w:pPr>
    </w:lvl>
    <w:lvl w:ilvl="6" w:tplc="0C6A794C" w:tentative="1">
      <w:start w:val="1"/>
      <w:numFmt w:val="decimal"/>
      <w:lvlText w:val="%7."/>
      <w:lvlJc w:val="left"/>
      <w:pPr>
        <w:ind w:left="5040" w:hanging="360"/>
      </w:pPr>
    </w:lvl>
    <w:lvl w:ilvl="7" w:tplc="BE02D1D4" w:tentative="1">
      <w:start w:val="1"/>
      <w:numFmt w:val="lowerLetter"/>
      <w:lvlText w:val="%8."/>
      <w:lvlJc w:val="left"/>
      <w:pPr>
        <w:ind w:left="5760" w:hanging="360"/>
      </w:pPr>
    </w:lvl>
    <w:lvl w:ilvl="8" w:tplc="550C40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824DD"/>
    <w:multiLevelType w:val="hybridMultilevel"/>
    <w:tmpl w:val="EC5C09AA"/>
    <w:lvl w:ilvl="0" w:tplc="2E302E94">
      <w:start w:val="1"/>
      <w:numFmt w:val="lowerLetter"/>
      <w:lvlText w:val="%1)"/>
      <w:lvlJc w:val="left"/>
      <w:pPr>
        <w:ind w:left="1509" w:hanging="360"/>
      </w:pPr>
    </w:lvl>
    <w:lvl w:ilvl="1" w:tplc="31FC172A" w:tentative="1">
      <w:start w:val="1"/>
      <w:numFmt w:val="lowerLetter"/>
      <w:lvlText w:val="%2."/>
      <w:lvlJc w:val="left"/>
      <w:pPr>
        <w:ind w:left="2229" w:hanging="360"/>
      </w:pPr>
    </w:lvl>
    <w:lvl w:ilvl="2" w:tplc="E82C7EC0" w:tentative="1">
      <w:start w:val="1"/>
      <w:numFmt w:val="lowerRoman"/>
      <w:lvlText w:val="%3."/>
      <w:lvlJc w:val="right"/>
      <w:pPr>
        <w:ind w:left="2949" w:hanging="180"/>
      </w:pPr>
    </w:lvl>
    <w:lvl w:ilvl="3" w:tplc="FF7AB66A" w:tentative="1">
      <w:start w:val="1"/>
      <w:numFmt w:val="decimal"/>
      <w:lvlText w:val="%4."/>
      <w:lvlJc w:val="left"/>
      <w:pPr>
        <w:ind w:left="3669" w:hanging="360"/>
      </w:pPr>
    </w:lvl>
    <w:lvl w:ilvl="4" w:tplc="B220F8AE" w:tentative="1">
      <w:start w:val="1"/>
      <w:numFmt w:val="lowerLetter"/>
      <w:lvlText w:val="%5."/>
      <w:lvlJc w:val="left"/>
      <w:pPr>
        <w:ind w:left="4389" w:hanging="360"/>
      </w:pPr>
    </w:lvl>
    <w:lvl w:ilvl="5" w:tplc="CC62638A" w:tentative="1">
      <w:start w:val="1"/>
      <w:numFmt w:val="lowerRoman"/>
      <w:lvlText w:val="%6."/>
      <w:lvlJc w:val="right"/>
      <w:pPr>
        <w:ind w:left="5109" w:hanging="180"/>
      </w:pPr>
    </w:lvl>
    <w:lvl w:ilvl="6" w:tplc="2002305C" w:tentative="1">
      <w:start w:val="1"/>
      <w:numFmt w:val="decimal"/>
      <w:lvlText w:val="%7."/>
      <w:lvlJc w:val="left"/>
      <w:pPr>
        <w:ind w:left="5829" w:hanging="360"/>
      </w:pPr>
    </w:lvl>
    <w:lvl w:ilvl="7" w:tplc="A8CC3BA6" w:tentative="1">
      <w:start w:val="1"/>
      <w:numFmt w:val="lowerLetter"/>
      <w:lvlText w:val="%8."/>
      <w:lvlJc w:val="left"/>
      <w:pPr>
        <w:ind w:left="6549" w:hanging="360"/>
      </w:pPr>
    </w:lvl>
    <w:lvl w:ilvl="8" w:tplc="D5E667FE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6" w15:restartNumberingAfterBreak="0">
    <w:nsid w:val="5B9939E6"/>
    <w:multiLevelType w:val="hybridMultilevel"/>
    <w:tmpl w:val="AE461EB2"/>
    <w:lvl w:ilvl="0" w:tplc="572CB3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E4C0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4CA4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C8F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FEBB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62A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F4D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FCD5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A81F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3D031E"/>
    <w:multiLevelType w:val="hybridMultilevel"/>
    <w:tmpl w:val="0AC22F08"/>
    <w:lvl w:ilvl="0" w:tplc="F8F0C9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F34C63C" w:tentative="1">
      <w:start w:val="1"/>
      <w:numFmt w:val="lowerLetter"/>
      <w:lvlText w:val="%2."/>
      <w:lvlJc w:val="left"/>
      <w:pPr>
        <w:ind w:left="1506" w:hanging="360"/>
      </w:pPr>
    </w:lvl>
    <w:lvl w:ilvl="2" w:tplc="9B244D9C" w:tentative="1">
      <w:start w:val="1"/>
      <w:numFmt w:val="lowerRoman"/>
      <w:lvlText w:val="%3."/>
      <w:lvlJc w:val="right"/>
      <w:pPr>
        <w:ind w:left="2226" w:hanging="180"/>
      </w:pPr>
    </w:lvl>
    <w:lvl w:ilvl="3" w:tplc="D52ED6A4" w:tentative="1">
      <w:start w:val="1"/>
      <w:numFmt w:val="decimal"/>
      <w:lvlText w:val="%4."/>
      <w:lvlJc w:val="left"/>
      <w:pPr>
        <w:ind w:left="2946" w:hanging="360"/>
      </w:pPr>
    </w:lvl>
    <w:lvl w:ilvl="4" w:tplc="13DAFB28" w:tentative="1">
      <w:start w:val="1"/>
      <w:numFmt w:val="lowerLetter"/>
      <w:lvlText w:val="%5."/>
      <w:lvlJc w:val="left"/>
      <w:pPr>
        <w:ind w:left="3666" w:hanging="360"/>
      </w:pPr>
    </w:lvl>
    <w:lvl w:ilvl="5" w:tplc="CFE05668" w:tentative="1">
      <w:start w:val="1"/>
      <w:numFmt w:val="lowerRoman"/>
      <w:lvlText w:val="%6."/>
      <w:lvlJc w:val="right"/>
      <w:pPr>
        <w:ind w:left="4386" w:hanging="180"/>
      </w:pPr>
    </w:lvl>
    <w:lvl w:ilvl="6" w:tplc="43C8ADEA" w:tentative="1">
      <w:start w:val="1"/>
      <w:numFmt w:val="decimal"/>
      <w:lvlText w:val="%7."/>
      <w:lvlJc w:val="left"/>
      <w:pPr>
        <w:ind w:left="5106" w:hanging="360"/>
      </w:pPr>
    </w:lvl>
    <w:lvl w:ilvl="7" w:tplc="6B88C712" w:tentative="1">
      <w:start w:val="1"/>
      <w:numFmt w:val="lowerLetter"/>
      <w:lvlText w:val="%8."/>
      <w:lvlJc w:val="left"/>
      <w:pPr>
        <w:ind w:left="5826" w:hanging="360"/>
      </w:pPr>
    </w:lvl>
    <w:lvl w:ilvl="8" w:tplc="A052FC4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EB2F7F"/>
    <w:multiLevelType w:val="hybridMultilevel"/>
    <w:tmpl w:val="D58CEEB6"/>
    <w:lvl w:ilvl="0" w:tplc="D05259AA">
      <w:start w:val="1"/>
      <w:numFmt w:val="lowerLetter"/>
      <w:lvlText w:val="%1."/>
      <w:lvlJc w:val="left"/>
      <w:pPr>
        <w:ind w:left="1440" w:hanging="360"/>
      </w:pPr>
    </w:lvl>
    <w:lvl w:ilvl="1" w:tplc="210E5810" w:tentative="1">
      <w:start w:val="1"/>
      <w:numFmt w:val="lowerLetter"/>
      <w:lvlText w:val="%2."/>
      <w:lvlJc w:val="left"/>
      <w:pPr>
        <w:ind w:left="2160" w:hanging="360"/>
      </w:pPr>
    </w:lvl>
    <w:lvl w:ilvl="2" w:tplc="C2363F46" w:tentative="1">
      <w:start w:val="1"/>
      <w:numFmt w:val="lowerRoman"/>
      <w:lvlText w:val="%3."/>
      <w:lvlJc w:val="right"/>
      <w:pPr>
        <w:ind w:left="2880" w:hanging="180"/>
      </w:pPr>
    </w:lvl>
    <w:lvl w:ilvl="3" w:tplc="D3E81A46" w:tentative="1">
      <w:start w:val="1"/>
      <w:numFmt w:val="decimal"/>
      <w:lvlText w:val="%4."/>
      <w:lvlJc w:val="left"/>
      <w:pPr>
        <w:ind w:left="3600" w:hanging="360"/>
      </w:pPr>
    </w:lvl>
    <w:lvl w:ilvl="4" w:tplc="4050BCB8" w:tentative="1">
      <w:start w:val="1"/>
      <w:numFmt w:val="lowerLetter"/>
      <w:lvlText w:val="%5."/>
      <w:lvlJc w:val="left"/>
      <w:pPr>
        <w:ind w:left="4320" w:hanging="360"/>
      </w:pPr>
    </w:lvl>
    <w:lvl w:ilvl="5" w:tplc="57C8F8D0" w:tentative="1">
      <w:start w:val="1"/>
      <w:numFmt w:val="lowerRoman"/>
      <w:lvlText w:val="%6."/>
      <w:lvlJc w:val="right"/>
      <w:pPr>
        <w:ind w:left="5040" w:hanging="180"/>
      </w:pPr>
    </w:lvl>
    <w:lvl w:ilvl="6" w:tplc="C964B5F8" w:tentative="1">
      <w:start w:val="1"/>
      <w:numFmt w:val="decimal"/>
      <w:lvlText w:val="%7."/>
      <w:lvlJc w:val="left"/>
      <w:pPr>
        <w:ind w:left="5760" w:hanging="360"/>
      </w:pPr>
    </w:lvl>
    <w:lvl w:ilvl="7" w:tplc="7652978E" w:tentative="1">
      <w:start w:val="1"/>
      <w:numFmt w:val="lowerLetter"/>
      <w:lvlText w:val="%8."/>
      <w:lvlJc w:val="left"/>
      <w:pPr>
        <w:ind w:left="6480" w:hanging="360"/>
      </w:pPr>
    </w:lvl>
    <w:lvl w:ilvl="8" w:tplc="CB6C813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B920D3"/>
    <w:multiLevelType w:val="hybridMultilevel"/>
    <w:tmpl w:val="96BEA624"/>
    <w:lvl w:ilvl="0" w:tplc="A7F4C6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DA7A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1C14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3CE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364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D0E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DC7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C657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FCF9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C8468B"/>
    <w:multiLevelType w:val="hybridMultilevel"/>
    <w:tmpl w:val="B21445F2"/>
    <w:lvl w:ilvl="0" w:tplc="08B68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4C97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16C24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C2491A0" w:tentative="1">
      <w:start w:val="1"/>
      <w:numFmt w:val="decimal"/>
      <w:lvlText w:val="%4."/>
      <w:lvlJc w:val="left"/>
      <w:pPr>
        <w:ind w:left="2880" w:hanging="360"/>
      </w:pPr>
    </w:lvl>
    <w:lvl w:ilvl="4" w:tplc="226CE81E" w:tentative="1">
      <w:start w:val="1"/>
      <w:numFmt w:val="lowerLetter"/>
      <w:lvlText w:val="%5."/>
      <w:lvlJc w:val="left"/>
      <w:pPr>
        <w:ind w:left="3600" w:hanging="360"/>
      </w:pPr>
    </w:lvl>
    <w:lvl w:ilvl="5" w:tplc="5784C976" w:tentative="1">
      <w:start w:val="1"/>
      <w:numFmt w:val="lowerRoman"/>
      <w:lvlText w:val="%6."/>
      <w:lvlJc w:val="right"/>
      <w:pPr>
        <w:ind w:left="4320" w:hanging="180"/>
      </w:pPr>
    </w:lvl>
    <w:lvl w:ilvl="6" w:tplc="5E5A36FC" w:tentative="1">
      <w:start w:val="1"/>
      <w:numFmt w:val="decimal"/>
      <w:lvlText w:val="%7."/>
      <w:lvlJc w:val="left"/>
      <w:pPr>
        <w:ind w:left="5040" w:hanging="360"/>
      </w:pPr>
    </w:lvl>
    <w:lvl w:ilvl="7" w:tplc="BB74F712" w:tentative="1">
      <w:start w:val="1"/>
      <w:numFmt w:val="lowerLetter"/>
      <w:lvlText w:val="%8."/>
      <w:lvlJc w:val="left"/>
      <w:pPr>
        <w:ind w:left="5760" w:hanging="360"/>
      </w:pPr>
    </w:lvl>
    <w:lvl w:ilvl="8" w:tplc="28CA3A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33CCB"/>
    <w:multiLevelType w:val="hybridMultilevel"/>
    <w:tmpl w:val="102E2CE2"/>
    <w:lvl w:ilvl="0" w:tplc="130AEF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388EEA70" w:tentative="1">
      <w:start w:val="1"/>
      <w:numFmt w:val="lowerLetter"/>
      <w:lvlText w:val="%2."/>
      <w:lvlJc w:val="left"/>
      <w:pPr>
        <w:ind w:left="1931" w:hanging="360"/>
      </w:pPr>
    </w:lvl>
    <w:lvl w:ilvl="2" w:tplc="60E6EA44" w:tentative="1">
      <w:start w:val="1"/>
      <w:numFmt w:val="lowerRoman"/>
      <w:lvlText w:val="%3."/>
      <w:lvlJc w:val="right"/>
      <w:pPr>
        <w:ind w:left="2651" w:hanging="180"/>
      </w:pPr>
    </w:lvl>
    <w:lvl w:ilvl="3" w:tplc="B280822C" w:tentative="1">
      <w:start w:val="1"/>
      <w:numFmt w:val="decimal"/>
      <w:lvlText w:val="%4."/>
      <w:lvlJc w:val="left"/>
      <w:pPr>
        <w:ind w:left="3371" w:hanging="360"/>
      </w:pPr>
    </w:lvl>
    <w:lvl w:ilvl="4" w:tplc="475CF400" w:tentative="1">
      <w:start w:val="1"/>
      <w:numFmt w:val="lowerLetter"/>
      <w:lvlText w:val="%5."/>
      <w:lvlJc w:val="left"/>
      <w:pPr>
        <w:ind w:left="4091" w:hanging="360"/>
      </w:pPr>
    </w:lvl>
    <w:lvl w:ilvl="5" w:tplc="4AC6EBD8" w:tentative="1">
      <w:start w:val="1"/>
      <w:numFmt w:val="lowerRoman"/>
      <w:lvlText w:val="%6."/>
      <w:lvlJc w:val="right"/>
      <w:pPr>
        <w:ind w:left="4811" w:hanging="180"/>
      </w:pPr>
    </w:lvl>
    <w:lvl w:ilvl="6" w:tplc="7CB6F036" w:tentative="1">
      <w:start w:val="1"/>
      <w:numFmt w:val="decimal"/>
      <w:lvlText w:val="%7."/>
      <w:lvlJc w:val="left"/>
      <w:pPr>
        <w:ind w:left="5531" w:hanging="360"/>
      </w:pPr>
    </w:lvl>
    <w:lvl w:ilvl="7" w:tplc="DFB2670A" w:tentative="1">
      <w:start w:val="1"/>
      <w:numFmt w:val="lowerLetter"/>
      <w:lvlText w:val="%8."/>
      <w:lvlJc w:val="left"/>
      <w:pPr>
        <w:ind w:left="6251" w:hanging="360"/>
      </w:pPr>
    </w:lvl>
    <w:lvl w:ilvl="8" w:tplc="5088F3B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30B4DE3"/>
    <w:multiLevelType w:val="hybridMultilevel"/>
    <w:tmpl w:val="8CF6342C"/>
    <w:lvl w:ilvl="0" w:tplc="0FDA68D2">
      <w:start w:val="1"/>
      <w:numFmt w:val="decimal"/>
      <w:lvlText w:val="%1)"/>
      <w:lvlJc w:val="left"/>
      <w:pPr>
        <w:ind w:left="720" w:hanging="360"/>
      </w:pPr>
    </w:lvl>
    <w:lvl w:ilvl="1" w:tplc="D4BCCA30">
      <w:start w:val="1"/>
      <w:numFmt w:val="lowerLetter"/>
      <w:lvlText w:val="%2)"/>
      <w:lvlJc w:val="left"/>
      <w:pPr>
        <w:ind w:left="1440" w:hanging="360"/>
      </w:pPr>
    </w:lvl>
    <w:lvl w:ilvl="2" w:tplc="0C8E10B4" w:tentative="1">
      <w:start w:val="1"/>
      <w:numFmt w:val="lowerRoman"/>
      <w:lvlText w:val="%3."/>
      <w:lvlJc w:val="right"/>
      <w:pPr>
        <w:ind w:left="2160" w:hanging="180"/>
      </w:pPr>
    </w:lvl>
    <w:lvl w:ilvl="3" w:tplc="0BF4E264" w:tentative="1">
      <w:start w:val="1"/>
      <w:numFmt w:val="decimal"/>
      <w:lvlText w:val="%4."/>
      <w:lvlJc w:val="left"/>
      <w:pPr>
        <w:ind w:left="2880" w:hanging="360"/>
      </w:pPr>
    </w:lvl>
    <w:lvl w:ilvl="4" w:tplc="A32E867A" w:tentative="1">
      <w:start w:val="1"/>
      <w:numFmt w:val="lowerLetter"/>
      <w:lvlText w:val="%5."/>
      <w:lvlJc w:val="left"/>
      <w:pPr>
        <w:ind w:left="3600" w:hanging="360"/>
      </w:pPr>
    </w:lvl>
    <w:lvl w:ilvl="5" w:tplc="6DB67204" w:tentative="1">
      <w:start w:val="1"/>
      <w:numFmt w:val="lowerRoman"/>
      <w:lvlText w:val="%6."/>
      <w:lvlJc w:val="right"/>
      <w:pPr>
        <w:ind w:left="4320" w:hanging="180"/>
      </w:pPr>
    </w:lvl>
    <w:lvl w:ilvl="6" w:tplc="86D655E2" w:tentative="1">
      <w:start w:val="1"/>
      <w:numFmt w:val="decimal"/>
      <w:lvlText w:val="%7."/>
      <w:lvlJc w:val="left"/>
      <w:pPr>
        <w:ind w:left="5040" w:hanging="360"/>
      </w:pPr>
    </w:lvl>
    <w:lvl w:ilvl="7" w:tplc="578644F4" w:tentative="1">
      <w:start w:val="1"/>
      <w:numFmt w:val="lowerLetter"/>
      <w:lvlText w:val="%8."/>
      <w:lvlJc w:val="left"/>
      <w:pPr>
        <w:ind w:left="5760" w:hanging="360"/>
      </w:pPr>
    </w:lvl>
    <w:lvl w:ilvl="8" w:tplc="C34CC9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A4C81"/>
    <w:multiLevelType w:val="hybridMultilevel"/>
    <w:tmpl w:val="A62C8780"/>
    <w:lvl w:ilvl="0" w:tplc="909AD888">
      <w:start w:val="1"/>
      <w:numFmt w:val="decimal"/>
      <w:lvlText w:val="%1)"/>
      <w:lvlJc w:val="left"/>
      <w:pPr>
        <w:ind w:left="720" w:hanging="360"/>
      </w:pPr>
    </w:lvl>
    <w:lvl w:ilvl="1" w:tplc="92F2B588" w:tentative="1">
      <w:start w:val="1"/>
      <w:numFmt w:val="lowerLetter"/>
      <w:lvlText w:val="%2."/>
      <w:lvlJc w:val="left"/>
      <w:pPr>
        <w:ind w:left="1440" w:hanging="360"/>
      </w:pPr>
    </w:lvl>
    <w:lvl w:ilvl="2" w:tplc="C9FC8132" w:tentative="1">
      <w:start w:val="1"/>
      <w:numFmt w:val="lowerRoman"/>
      <w:lvlText w:val="%3."/>
      <w:lvlJc w:val="right"/>
      <w:pPr>
        <w:ind w:left="2160" w:hanging="180"/>
      </w:pPr>
    </w:lvl>
    <w:lvl w:ilvl="3" w:tplc="EEC834C8" w:tentative="1">
      <w:start w:val="1"/>
      <w:numFmt w:val="decimal"/>
      <w:lvlText w:val="%4."/>
      <w:lvlJc w:val="left"/>
      <w:pPr>
        <w:ind w:left="2880" w:hanging="360"/>
      </w:pPr>
    </w:lvl>
    <w:lvl w:ilvl="4" w:tplc="3F90CAAE" w:tentative="1">
      <w:start w:val="1"/>
      <w:numFmt w:val="lowerLetter"/>
      <w:lvlText w:val="%5."/>
      <w:lvlJc w:val="left"/>
      <w:pPr>
        <w:ind w:left="3600" w:hanging="360"/>
      </w:pPr>
    </w:lvl>
    <w:lvl w:ilvl="5" w:tplc="14845884" w:tentative="1">
      <w:start w:val="1"/>
      <w:numFmt w:val="lowerRoman"/>
      <w:lvlText w:val="%6."/>
      <w:lvlJc w:val="right"/>
      <w:pPr>
        <w:ind w:left="4320" w:hanging="180"/>
      </w:pPr>
    </w:lvl>
    <w:lvl w:ilvl="6" w:tplc="24704918" w:tentative="1">
      <w:start w:val="1"/>
      <w:numFmt w:val="decimal"/>
      <w:lvlText w:val="%7."/>
      <w:lvlJc w:val="left"/>
      <w:pPr>
        <w:ind w:left="5040" w:hanging="360"/>
      </w:pPr>
    </w:lvl>
    <w:lvl w:ilvl="7" w:tplc="8638A550" w:tentative="1">
      <w:start w:val="1"/>
      <w:numFmt w:val="lowerLetter"/>
      <w:lvlText w:val="%8."/>
      <w:lvlJc w:val="left"/>
      <w:pPr>
        <w:ind w:left="5760" w:hanging="360"/>
      </w:pPr>
    </w:lvl>
    <w:lvl w:ilvl="8" w:tplc="8DDE10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91545"/>
    <w:multiLevelType w:val="hybridMultilevel"/>
    <w:tmpl w:val="B5BA1E52"/>
    <w:lvl w:ilvl="0" w:tplc="21529A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DFD80B74" w:tentative="1">
      <w:start w:val="1"/>
      <w:numFmt w:val="lowerLetter"/>
      <w:lvlText w:val="%2."/>
      <w:lvlJc w:val="left"/>
      <w:pPr>
        <w:ind w:left="1506" w:hanging="360"/>
      </w:pPr>
    </w:lvl>
    <w:lvl w:ilvl="2" w:tplc="DD5CA644" w:tentative="1">
      <w:start w:val="1"/>
      <w:numFmt w:val="lowerRoman"/>
      <w:lvlText w:val="%3."/>
      <w:lvlJc w:val="right"/>
      <w:pPr>
        <w:ind w:left="2226" w:hanging="180"/>
      </w:pPr>
    </w:lvl>
    <w:lvl w:ilvl="3" w:tplc="EA3241DA" w:tentative="1">
      <w:start w:val="1"/>
      <w:numFmt w:val="decimal"/>
      <w:lvlText w:val="%4."/>
      <w:lvlJc w:val="left"/>
      <w:pPr>
        <w:ind w:left="2946" w:hanging="360"/>
      </w:pPr>
    </w:lvl>
    <w:lvl w:ilvl="4" w:tplc="A63E4046" w:tentative="1">
      <w:start w:val="1"/>
      <w:numFmt w:val="lowerLetter"/>
      <w:lvlText w:val="%5."/>
      <w:lvlJc w:val="left"/>
      <w:pPr>
        <w:ind w:left="3666" w:hanging="360"/>
      </w:pPr>
    </w:lvl>
    <w:lvl w:ilvl="5" w:tplc="437C3FB6" w:tentative="1">
      <w:start w:val="1"/>
      <w:numFmt w:val="lowerRoman"/>
      <w:lvlText w:val="%6."/>
      <w:lvlJc w:val="right"/>
      <w:pPr>
        <w:ind w:left="4386" w:hanging="180"/>
      </w:pPr>
    </w:lvl>
    <w:lvl w:ilvl="6" w:tplc="A1526344" w:tentative="1">
      <w:start w:val="1"/>
      <w:numFmt w:val="decimal"/>
      <w:lvlText w:val="%7."/>
      <w:lvlJc w:val="left"/>
      <w:pPr>
        <w:ind w:left="5106" w:hanging="360"/>
      </w:pPr>
    </w:lvl>
    <w:lvl w:ilvl="7" w:tplc="B70E2CF4" w:tentative="1">
      <w:start w:val="1"/>
      <w:numFmt w:val="lowerLetter"/>
      <w:lvlText w:val="%8."/>
      <w:lvlJc w:val="left"/>
      <w:pPr>
        <w:ind w:left="5826" w:hanging="360"/>
      </w:pPr>
    </w:lvl>
    <w:lvl w:ilvl="8" w:tplc="058664D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F19492E"/>
    <w:multiLevelType w:val="hybridMultilevel"/>
    <w:tmpl w:val="7A68890C"/>
    <w:lvl w:ilvl="0" w:tplc="04E63C4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E8F47140" w:tentative="1">
      <w:start w:val="1"/>
      <w:numFmt w:val="lowerLetter"/>
      <w:lvlText w:val="%2."/>
      <w:lvlJc w:val="left"/>
      <w:pPr>
        <w:ind w:left="1440" w:hanging="360"/>
      </w:pPr>
    </w:lvl>
    <w:lvl w:ilvl="2" w:tplc="0FB4C608" w:tentative="1">
      <w:start w:val="1"/>
      <w:numFmt w:val="lowerRoman"/>
      <w:lvlText w:val="%3."/>
      <w:lvlJc w:val="right"/>
      <w:pPr>
        <w:ind w:left="2160" w:hanging="180"/>
      </w:pPr>
    </w:lvl>
    <w:lvl w:ilvl="3" w:tplc="A30ED0F0" w:tentative="1">
      <w:start w:val="1"/>
      <w:numFmt w:val="decimal"/>
      <w:lvlText w:val="%4."/>
      <w:lvlJc w:val="left"/>
      <w:pPr>
        <w:ind w:left="2880" w:hanging="360"/>
      </w:pPr>
    </w:lvl>
    <w:lvl w:ilvl="4" w:tplc="FDF2BFD8" w:tentative="1">
      <w:start w:val="1"/>
      <w:numFmt w:val="lowerLetter"/>
      <w:lvlText w:val="%5."/>
      <w:lvlJc w:val="left"/>
      <w:pPr>
        <w:ind w:left="3600" w:hanging="360"/>
      </w:pPr>
    </w:lvl>
    <w:lvl w:ilvl="5" w:tplc="7904EEC0" w:tentative="1">
      <w:start w:val="1"/>
      <w:numFmt w:val="lowerRoman"/>
      <w:lvlText w:val="%6."/>
      <w:lvlJc w:val="right"/>
      <w:pPr>
        <w:ind w:left="4320" w:hanging="180"/>
      </w:pPr>
    </w:lvl>
    <w:lvl w:ilvl="6" w:tplc="F036E108" w:tentative="1">
      <w:start w:val="1"/>
      <w:numFmt w:val="decimal"/>
      <w:lvlText w:val="%7."/>
      <w:lvlJc w:val="left"/>
      <w:pPr>
        <w:ind w:left="5040" w:hanging="360"/>
      </w:pPr>
    </w:lvl>
    <w:lvl w:ilvl="7" w:tplc="6994AE80" w:tentative="1">
      <w:start w:val="1"/>
      <w:numFmt w:val="lowerLetter"/>
      <w:lvlText w:val="%8."/>
      <w:lvlJc w:val="left"/>
      <w:pPr>
        <w:ind w:left="5760" w:hanging="360"/>
      </w:pPr>
    </w:lvl>
    <w:lvl w:ilvl="8" w:tplc="04B4BE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30F7F"/>
    <w:multiLevelType w:val="hybridMultilevel"/>
    <w:tmpl w:val="65002B1C"/>
    <w:lvl w:ilvl="0" w:tplc="2B20CD7A">
      <w:start w:val="1"/>
      <w:numFmt w:val="lowerLetter"/>
      <w:lvlText w:val="%1)"/>
      <w:lvlJc w:val="left"/>
      <w:pPr>
        <w:ind w:left="720" w:hanging="360"/>
      </w:pPr>
    </w:lvl>
    <w:lvl w:ilvl="1" w:tplc="628E571A">
      <w:start w:val="1"/>
      <w:numFmt w:val="lowerLetter"/>
      <w:lvlText w:val="%2)"/>
      <w:lvlJc w:val="left"/>
      <w:pPr>
        <w:ind w:left="1440" w:hanging="360"/>
      </w:pPr>
    </w:lvl>
    <w:lvl w:ilvl="2" w:tplc="F8B6E840">
      <w:start w:val="1"/>
      <w:numFmt w:val="lowerLetter"/>
      <w:lvlText w:val="%3)"/>
      <w:lvlJc w:val="left"/>
      <w:pPr>
        <w:ind w:left="2160" w:hanging="180"/>
      </w:pPr>
    </w:lvl>
    <w:lvl w:ilvl="3" w:tplc="76A2BA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ED80D774" w:tentative="1">
      <w:start w:val="1"/>
      <w:numFmt w:val="lowerLetter"/>
      <w:lvlText w:val="%5."/>
      <w:lvlJc w:val="left"/>
      <w:pPr>
        <w:ind w:left="3600" w:hanging="360"/>
      </w:pPr>
    </w:lvl>
    <w:lvl w:ilvl="5" w:tplc="12BAC954" w:tentative="1">
      <w:start w:val="1"/>
      <w:numFmt w:val="lowerRoman"/>
      <w:lvlText w:val="%6."/>
      <w:lvlJc w:val="right"/>
      <w:pPr>
        <w:ind w:left="4320" w:hanging="180"/>
      </w:pPr>
    </w:lvl>
    <w:lvl w:ilvl="6" w:tplc="0FDA9D9E" w:tentative="1">
      <w:start w:val="1"/>
      <w:numFmt w:val="decimal"/>
      <w:lvlText w:val="%7."/>
      <w:lvlJc w:val="left"/>
      <w:pPr>
        <w:ind w:left="5040" w:hanging="360"/>
      </w:pPr>
    </w:lvl>
    <w:lvl w:ilvl="7" w:tplc="3DCC2FF6" w:tentative="1">
      <w:start w:val="1"/>
      <w:numFmt w:val="lowerLetter"/>
      <w:lvlText w:val="%8."/>
      <w:lvlJc w:val="left"/>
      <w:pPr>
        <w:ind w:left="5760" w:hanging="360"/>
      </w:pPr>
    </w:lvl>
    <w:lvl w:ilvl="8" w:tplc="55F4D5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86183"/>
    <w:multiLevelType w:val="hybridMultilevel"/>
    <w:tmpl w:val="080AA400"/>
    <w:lvl w:ilvl="0" w:tplc="E68C04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D0D4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C880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4AE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4B4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5833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CC7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0E89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F26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0"/>
  </w:num>
  <w:num w:numId="4">
    <w:abstractNumId w:val="26"/>
  </w:num>
  <w:num w:numId="5">
    <w:abstractNumId w:val="38"/>
  </w:num>
  <w:num w:numId="6">
    <w:abstractNumId w:val="33"/>
  </w:num>
  <w:num w:numId="7">
    <w:abstractNumId w:val="8"/>
  </w:num>
  <w:num w:numId="8">
    <w:abstractNumId w:val="13"/>
  </w:num>
  <w:num w:numId="9">
    <w:abstractNumId w:val="29"/>
  </w:num>
  <w:num w:numId="10">
    <w:abstractNumId w:val="3"/>
  </w:num>
  <w:num w:numId="11">
    <w:abstractNumId w:val="37"/>
  </w:num>
  <w:num w:numId="12">
    <w:abstractNumId w:val="4"/>
  </w:num>
  <w:num w:numId="13">
    <w:abstractNumId w:val="6"/>
  </w:num>
  <w:num w:numId="14">
    <w:abstractNumId w:val="23"/>
  </w:num>
  <w:num w:numId="15">
    <w:abstractNumId w:val="12"/>
  </w:num>
  <w:num w:numId="16">
    <w:abstractNumId w:val="0"/>
  </w:num>
  <w:num w:numId="17">
    <w:abstractNumId w:val="17"/>
  </w:num>
  <w:num w:numId="18">
    <w:abstractNumId w:val="25"/>
  </w:num>
  <w:num w:numId="19">
    <w:abstractNumId w:val="19"/>
  </w:num>
  <w:num w:numId="20">
    <w:abstractNumId w:val="5"/>
  </w:num>
  <w:num w:numId="21">
    <w:abstractNumId w:val="27"/>
  </w:num>
  <w:num w:numId="22">
    <w:abstractNumId w:val="14"/>
  </w:num>
  <w:num w:numId="23">
    <w:abstractNumId w:val="9"/>
  </w:num>
  <w:num w:numId="24">
    <w:abstractNumId w:val="28"/>
  </w:num>
  <w:num w:numId="25">
    <w:abstractNumId w:val="35"/>
  </w:num>
  <w:num w:numId="26">
    <w:abstractNumId w:val="31"/>
  </w:num>
  <w:num w:numId="27">
    <w:abstractNumId w:val="7"/>
  </w:num>
  <w:num w:numId="28">
    <w:abstractNumId w:val="15"/>
  </w:num>
  <w:num w:numId="29">
    <w:abstractNumId w:val="10"/>
  </w:num>
  <w:num w:numId="30">
    <w:abstractNumId w:val="18"/>
  </w:num>
  <w:num w:numId="31">
    <w:abstractNumId w:val="16"/>
  </w:num>
  <w:num w:numId="32">
    <w:abstractNumId w:val="34"/>
  </w:num>
  <w:num w:numId="33">
    <w:abstractNumId w:val="32"/>
  </w:num>
  <w:num w:numId="34">
    <w:abstractNumId w:val="1"/>
  </w:num>
  <w:num w:numId="35">
    <w:abstractNumId w:val="36"/>
  </w:num>
  <w:num w:numId="36">
    <w:abstractNumId w:val="21"/>
  </w:num>
  <w:num w:numId="37">
    <w:abstractNumId w:val="11"/>
  </w:num>
  <w:num w:numId="38">
    <w:abstractNumId w:val="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872"/>
    <w:rsid w:val="00090039"/>
    <w:rsid w:val="005B0872"/>
    <w:rsid w:val="00974DC3"/>
    <w:rsid w:val="00AD47FD"/>
    <w:rsid w:val="00C479CC"/>
    <w:rsid w:val="00C7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84B640F-0750-4E90-A8AC-916AC544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87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B0872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sid w:val="005B087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B0872"/>
    <w:rPr>
      <w:sz w:val="20"/>
      <w:szCs w:val="20"/>
    </w:rPr>
  </w:style>
  <w:style w:type="character" w:styleId="Odwoanieprzypisudolnego">
    <w:name w:val="footnote reference"/>
    <w:semiHidden/>
    <w:rsid w:val="005B0872"/>
    <w:rPr>
      <w:vertAlign w:val="superscript"/>
    </w:rPr>
  </w:style>
  <w:style w:type="paragraph" w:styleId="Tekstpodstawowy2">
    <w:name w:val="Body Text 2"/>
    <w:basedOn w:val="Normalny"/>
    <w:rsid w:val="005B0872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2D766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20BA9-A4F6-4EBC-A1DE-930769D12AAD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74F1194D-36FB-4286-B5E6-476DD7DD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1154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5</vt:lpstr>
    </vt:vector>
  </TitlesOfParts>
  <Company>MEiN-nauka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5</dc:title>
  <cp:lastModifiedBy>Białek Mateusz</cp:lastModifiedBy>
  <cp:revision>16</cp:revision>
  <cp:lastPrinted>2010-03-12T11:35:00Z</cp:lastPrinted>
  <dcterms:created xsi:type="dcterms:W3CDTF">2018-01-10T10:04:00Z</dcterms:created>
  <dcterms:modified xsi:type="dcterms:W3CDTF">2020-04-29T13:10:00Z</dcterms:modified>
</cp:coreProperties>
</file>