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04CF7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2026DE" w:rsidRPr="002026DE">
        <w:rPr>
          <w:rFonts w:ascii="Arial" w:hAnsi="Arial" w:cs="Arial"/>
          <w:b/>
          <w:bCs/>
          <w:sz w:val="22"/>
          <w:szCs w:val="22"/>
        </w:rPr>
        <w:t>Zespołu Szkół Leśnych im. inż. Jana Kloski w Goraju</w:t>
      </w:r>
      <w:bookmarkStart w:id="0" w:name="_GoBack"/>
      <w:bookmarkEnd w:id="0"/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05824">
        <w:rPr>
          <w:rFonts w:ascii="Arial" w:hAnsi="Arial" w:cs="Arial"/>
          <w:color w:val="auto"/>
          <w:sz w:val="22"/>
          <w:szCs w:val="22"/>
        </w:rPr>
        <w:t>(Dz. U. z 2021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 r. poz</w:t>
      </w:r>
      <w:r w:rsidR="00C05824">
        <w:rPr>
          <w:rFonts w:ascii="Arial" w:hAnsi="Arial" w:cs="Arial"/>
          <w:color w:val="auto"/>
          <w:sz w:val="22"/>
          <w:szCs w:val="22"/>
        </w:rPr>
        <w:t>. 289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poz. 2215), lub karą dyscyplinarną, o której mowa w art. 276 ust. 1 ustawy z dnia 20 lipca 2018 r. - Prawo o szkolnictwie wyższym i nauce (</w:t>
      </w:r>
      <w:r w:rsidR="00C05824" w:rsidRPr="00C05824">
        <w:rPr>
          <w:rFonts w:ascii="Arial" w:hAnsi="Arial" w:cs="Arial"/>
          <w:color w:val="auto"/>
          <w:sz w:val="22"/>
          <w:szCs w:val="22"/>
        </w:rPr>
        <w:t xml:space="preserve">Dz.U. z 2021 r. poz. 478, z </w:t>
      </w:r>
      <w:proofErr w:type="spellStart"/>
      <w:r w:rsidR="00C05824" w:rsidRP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 w:rsidRPr="00C05824">
        <w:rPr>
          <w:rFonts w:ascii="Arial" w:hAnsi="Arial" w:cs="Arial"/>
          <w:color w:val="auto"/>
          <w:sz w:val="22"/>
          <w:szCs w:val="22"/>
        </w:rPr>
        <w:t>. zm.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) lub w art. 140 ust. 1 ustawy z dnia 27 lipca 2005 r. – Prawo o szkolnictwie wyższym (Dz. U. z 2017 r. poz. 2183, z </w:t>
      </w:r>
      <w:proofErr w:type="spellStart"/>
      <w:r w:rsidR="0015089D" w:rsidRP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 w:rsidRPr="0015089D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>(</w:t>
      </w:r>
      <w:r w:rsidR="00C05824" w:rsidRPr="00C05824">
        <w:rPr>
          <w:rFonts w:ascii="Arial" w:hAnsi="Arial" w:cs="Arial"/>
          <w:color w:val="auto"/>
          <w:sz w:val="22"/>
          <w:szCs w:val="22"/>
        </w:rPr>
        <w:t>Dz. U. z 2020 r. poz. 2141</w:t>
      </w:r>
      <w:r w:rsidR="00C05824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>
        <w:rPr>
          <w:rFonts w:ascii="Arial" w:hAnsi="Arial" w:cs="Arial"/>
          <w:color w:val="auto"/>
          <w:sz w:val="22"/>
          <w:szCs w:val="22"/>
        </w:rPr>
        <w:t>. zm</w:t>
      </w:r>
      <w:r w:rsidR="00A15F20" w:rsidRPr="00A15F20">
        <w:rPr>
          <w:rFonts w:ascii="Arial" w:hAnsi="Arial" w:cs="Arial"/>
          <w:color w:val="auto"/>
          <w:sz w:val="22"/>
          <w:szCs w:val="22"/>
        </w:rPr>
        <w:t>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318FB"/>
    <w:rsid w:val="00067709"/>
    <w:rsid w:val="000D2682"/>
    <w:rsid w:val="001279C3"/>
    <w:rsid w:val="0015089D"/>
    <w:rsid w:val="002026DE"/>
    <w:rsid w:val="00301EAE"/>
    <w:rsid w:val="003D43C8"/>
    <w:rsid w:val="004308E2"/>
    <w:rsid w:val="005C4815"/>
    <w:rsid w:val="00631C15"/>
    <w:rsid w:val="006720AF"/>
    <w:rsid w:val="006B0C76"/>
    <w:rsid w:val="00742996"/>
    <w:rsid w:val="007D74ED"/>
    <w:rsid w:val="00871499"/>
    <w:rsid w:val="00A15F20"/>
    <w:rsid w:val="00B53A6C"/>
    <w:rsid w:val="00B62A67"/>
    <w:rsid w:val="00C04CF7"/>
    <w:rsid w:val="00C05824"/>
    <w:rsid w:val="00D561CB"/>
    <w:rsid w:val="00D97DB5"/>
    <w:rsid w:val="00DE480F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2021-07-01T11:23:00Z</dcterms:created>
  <dcterms:modified xsi:type="dcterms:W3CDTF">2021-07-01T11:39:00Z</dcterms:modified>
</cp:coreProperties>
</file>