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DF8E" w14:textId="3653F8A4" w:rsidR="008654E1" w:rsidRPr="00D364C8" w:rsidRDefault="0011206B" w:rsidP="00DB55BE">
      <w:pPr>
        <w:rPr>
          <w:noProof/>
          <w:sz w:val="22"/>
          <w:szCs w:val="22"/>
        </w:rPr>
      </w:pPr>
      <w:bookmarkStart w:id="0" w:name="_GoBack"/>
      <w:bookmarkEnd w:id="0"/>
      <w:r w:rsidRPr="00D364C8">
        <w:rPr>
          <w:b/>
          <w:noProof/>
          <w:sz w:val="22"/>
          <w:szCs w:val="22"/>
        </w:rPr>
        <w:t xml:space="preserve">                  </w:t>
      </w:r>
      <w:r w:rsidR="008654E1" w:rsidRPr="00D364C8">
        <w:rPr>
          <w:b/>
          <w:noProof/>
          <w:sz w:val="22"/>
          <w:szCs w:val="22"/>
        </w:rPr>
        <w:t>Akceptuję</w:t>
      </w:r>
      <w:r w:rsidR="006E01F1" w:rsidRPr="00D364C8">
        <w:rPr>
          <w:b/>
          <w:noProof/>
          <w:sz w:val="22"/>
          <w:szCs w:val="22"/>
        </w:rPr>
        <w:tab/>
      </w:r>
      <w:r w:rsidR="006E01F1" w:rsidRPr="00D364C8">
        <w:rPr>
          <w:b/>
          <w:noProof/>
          <w:sz w:val="22"/>
          <w:szCs w:val="22"/>
        </w:rPr>
        <w:tab/>
      </w:r>
      <w:r w:rsidR="006E01F1" w:rsidRPr="00D364C8">
        <w:rPr>
          <w:b/>
          <w:noProof/>
          <w:sz w:val="22"/>
          <w:szCs w:val="22"/>
        </w:rPr>
        <w:tab/>
      </w:r>
      <w:r w:rsidR="006E01F1" w:rsidRPr="00D364C8">
        <w:rPr>
          <w:b/>
          <w:noProof/>
          <w:sz w:val="22"/>
          <w:szCs w:val="22"/>
        </w:rPr>
        <w:tab/>
      </w:r>
      <w:r w:rsidR="006E01F1" w:rsidRPr="00D364C8">
        <w:rPr>
          <w:b/>
          <w:noProof/>
          <w:sz w:val="22"/>
          <w:szCs w:val="22"/>
        </w:rPr>
        <w:tab/>
      </w:r>
      <w:r w:rsidR="006E01F1" w:rsidRPr="00D364C8">
        <w:rPr>
          <w:b/>
          <w:noProof/>
          <w:sz w:val="22"/>
          <w:szCs w:val="22"/>
        </w:rPr>
        <w:tab/>
      </w:r>
    </w:p>
    <w:p w14:paraId="5BD63E93" w14:textId="77777777" w:rsidR="00355AB1" w:rsidRPr="00D364C8" w:rsidRDefault="00355AB1" w:rsidP="005E1BD1">
      <w:pPr>
        <w:rPr>
          <w:b/>
          <w:noProof/>
          <w:sz w:val="22"/>
          <w:szCs w:val="22"/>
        </w:rPr>
      </w:pPr>
    </w:p>
    <w:p w14:paraId="452B6E23" w14:textId="77777777" w:rsidR="00355AB1" w:rsidRPr="00D364C8" w:rsidRDefault="00355AB1" w:rsidP="005E1BD1">
      <w:pPr>
        <w:rPr>
          <w:b/>
          <w:noProof/>
          <w:sz w:val="22"/>
          <w:szCs w:val="22"/>
        </w:rPr>
      </w:pPr>
    </w:p>
    <w:p w14:paraId="2E2CFB4C" w14:textId="77777777" w:rsidR="008654E1" w:rsidRPr="00D364C8" w:rsidRDefault="008654E1" w:rsidP="005E1BD1">
      <w:pPr>
        <w:rPr>
          <w:b/>
          <w:noProof/>
          <w:sz w:val="22"/>
          <w:szCs w:val="22"/>
        </w:rPr>
      </w:pPr>
    </w:p>
    <w:p w14:paraId="0EB1707F" w14:textId="77777777" w:rsidR="008654E1" w:rsidRPr="00D364C8" w:rsidRDefault="00FC3B18" w:rsidP="00D2737D">
      <w:pPr>
        <w:ind w:firstLine="142"/>
        <w:rPr>
          <w:b/>
          <w:noProof/>
          <w:sz w:val="22"/>
          <w:szCs w:val="22"/>
        </w:rPr>
      </w:pPr>
      <w:r w:rsidRPr="00D364C8">
        <w:rPr>
          <w:b/>
          <w:noProof/>
          <w:sz w:val="22"/>
          <w:szCs w:val="22"/>
        </w:rPr>
        <w:t>…….</w:t>
      </w:r>
      <w:r w:rsidR="00D2737D" w:rsidRPr="00D364C8">
        <w:rPr>
          <w:b/>
          <w:noProof/>
          <w:sz w:val="22"/>
          <w:szCs w:val="22"/>
        </w:rPr>
        <w:t>.</w:t>
      </w:r>
      <w:r w:rsidR="008654E1" w:rsidRPr="00D364C8">
        <w:rPr>
          <w:b/>
          <w:noProof/>
          <w:sz w:val="22"/>
          <w:szCs w:val="22"/>
        </w:rPr>
        <w:t>……………………….</w:t>
      </w:r>
    </w:p>
    <w:p w14:paraId="48358277" w14:textId="77777777" w:rsidR="008654E1" w:rsidRPr="00D364C8" w:rsidRDefault="008654E1" w:rsidP="00D2737D">
      <w:pPr>
        <w:ind w:firstLine="142"/>
        <w:rPr>
          <w:noProof/>
          <w:sz w:val="22"/>
          <w:szCs w:val="22"/>
        </w:rPr>
      </w:pPr>
      <w:r w:rsidRPr="00D364C8">
        <w:rPr>
          <w:b/>
          <w:noProof/>
          <w:sz w:val="22"/>
          <w:szCs w:val="22"/>
        </w:rPr>
        <w:t>Minister Środowiska</w:t>
      </w:r>
    </w:p>
    <w:p w14:paraId="47DAF043" w14:textId="77777777" w:rsidR="00961DDF" w:rsidRPr="008551EE" w:rsidRDefault="00961DDF" w:rsidP="005E1BD1">
      <w:pPr>
        <w:rPr>
          <w:sz w:val="22"/>
          <w:szCs w:val="22"/>
        </w:rPr>
      </w:pPr>
    </w:p>
    <w:p w14:paraId="35401CCC" w14:textId="77777777" w:rsidR="00961DDF" w:rsidRPr="008551EE" w:rsidRDefault="00961DDF" w:rsidP="005E1BD1">
      <w:pPr>
        <w:rPr>
          <w:sz w:val="22"/>
          <w:szCs w:val="22"/>
        </w:rPr>
      </w:pPr>
    </w:p>
    <w:p w14:paraId="779D8B82" w14:textId="77777777" w:rsidR="00961DDF" w:rsidRPr="008551EE" w:rsidRDefault="00961DDF" w:rsidP="005E1BD1">
      <w:pPr>
        <w:rPr>
          <w:sz w:val="22"/>
          <w:szCs w:val="22"/>
        </w:rPr>
      </w:pPr>
    </w:p>
    <w:p w14:paraId="71FDEC6A" w14:textId="77777777" w:rsidR="00961DDF" w:rsidRPr="008551EE" w:rsidRDefault="00961DDF" w:rsidP="005E1BD1">
      <w:pPr>
        <w:rPr>
          <w:sz w:val="22"/>
          <w:szCs w:val="22"/>
        </w:rPr>
      </w:pPr>
    </w:p>
    <w:p w14:paraId="356397D1" w14:textId="77777777" w:rsidR="00961DDF" w:rsidRPr="008551EE" w:rsidRDefault="00961DDF" w:rsidP="005E1BD1">
      <w:pPr>
        <w:rPr>
          <w:sz w:val="22"/>
          <w:szCs w:val="22"/>
        </w:rPr>
      </w:pPr>
    </w:p>
    <w:p w14:paraId="48C409C3" w14:textId="77777777" w:rsidR="00961DDF" w:rsidRPr="008551EE" w:rsidRDefault="00961DDF" w:rsidP="005E1BD1">
      <w:pPr>
        <w:rPr>
          <w:sz w:val="22"/>
          <w:szCs w:val="22"/>
        </w:rPr>
      </w:pPr>
    </w:p>
    <w:p w14:paraId="23B759B4" w14:textId="77777777" w:rsidR="00961DDF" w:rsidRPr="00D364C8" w:rsidRDefault="00961DDF" w:rsidP="00D2737D">
      <w:pPr>
        <w:jc w:val="center"/>
        <w:rPr>
          <w:b/>
          <w:sz w:val="22"/>
          <w:szCs w:val="22"/>
        </w:rPr>
      </w:pPr>
      <w:bookmarkStart w:id="1" w:name="_Toc334090664"/>
      <w:r w:rsidRPr="00D364C8">
        <w:rPr>
          <w:b/>
          <w:sz w:val="22"/>
          <w:szCs w:val="22"/>
        </w:rPr>
        <w:t>DZIAŁANIA NADZORCZE</w:t>
      </w:r>
      <w:bookmarkStart w:id="2" w:name="_Toc334090665"/>
      <w:bookmarkEnd w:id="1"/>
      <w:r w:rsidRPr="00D364C8">
        <w:rPr>
          <w:b/>
          <w:sz w:val="22"/>
          <w:szCs w:val="22"/>
        </w:rPr>
        <w:t xml:space="preserve"> MINISTRA ŚRODOWISKA</w:t>
      </w:r>
      <w:bookmarkEnd w:id="2"/>
    </w:p>
    <w:p w14:paraId="4BF91C64" w14:textId="77777777" w:rsidR="00961DDF" w:rsidRPr="00D364C8" w:rsidRDefault="00961DDF" w:rsidP="00D2737D">
      <w:pPr>
        <w:jc w:val="center"/>
        <w:rPr>
          <w:b/>
          <w:sz w:val="22"/>
          <w:szCs w:val="22"/>
        </w:rPr>
      </w:pPr>
      <w:bookmarkStart w:id="3" w:name="_Toc334090666"/>
      <w:r w:rsidRPr="00D364C8">
        <w:rPr>
          <w:b/>
          <w:sz w:val="22"/>
          <w:szCs w:val="22"/>
        </w:rPr>
        <w:t>wobec</w:t>
      </w:r>
      <w:bookmarkEnd w:id="3"/>
    </w:p>
    <w:p w14:paraId="2EC3058A" w14:textId="14E49E5C" w:rsidR="00961DDF" w:rsidRPr="00D364C8" w:rsidRDefault="0011206B" w:rsidP="00D2737D">
      <w:pPr>
        <w:jc w:val="center"/>
        <w:rPr>
          <w:b/>
          <w:sz w:val="22"/>
          <w:szCs w:val="22"/>
        </w:rPr>
      </w:pPr>
      <w:bookmarkStart w:id="4" w:name="_Toc334090667"/>
      <w:r w:rsidRPr="00D364C8">
        <w:rPr>
          <w:b/>
          <w:sz w:val="22"/>
          <w:szCs w:val="22"/>
        </w:rPr>
        <w:t xml:space="preserve">Prezesa </w:t>
      </w:r>
      <w:bookmarkEnd w:id="4"/>
      <w:r w:rsidRPr="00D364C8">
        <w:rPr>
          <w:b/>
          <w:sz w:val="22"/>
          <w:szCs w:val="22"/>
        </w:rPr>
        <w:t>Państwowej Agencji Atomistyki</w:t>
      </w:r>
    </w:p>
    <w:p w14:paraId="0AB8577A" w14:textId="77777777" w:rsidR="00961DDF" w:rsidRPr="008551EE" w:rsidRDefault="00961DDF" w:rsidP="000858F5">
      <w:pPr>
        <w:rPr>
          <w:sz w:val="22"/>
          <w:szCs w:val="22"/>
        </w:rPr>
      </w:pPr>
    </w:p>
    <w:p w14:paraId="5D009CB7" w14:textId="77777777" w:rsidR="00961DDF" w:rsidRPr="008551EE" w:rsidRDefault="00961DDF" w:rsidP="005E1BD1">
      <w:pPr>
        <w:rPr>
          <w:sz w:val="22"/>
          <w:szCs w:val="22"/>
        </w:rPr>
      </w:pPr>
    </w:p>
    <w:p w14:paraId="7B88F790" w14:textId="77777777" w:rsidR="00961DDF" w:rsidRPr="008551EE" w:rsidRDefault="00961DDF" w:rsidP="005E1BD1">
      <w:pPr>
        <w:rPr>
          <w:sz w:val="22"/>
          <w:szCs w:val="22"/>
        </w:rPr>
      </w:pPr>
    </w:p>
    <w:p w14:paraId="508E3C68" w14:textId="77777777" w:rsidR="00961DDF" w:rsidRPr="008551EE" w:rsidRDefault="00961DDF" w:rsidP="005E1BD1">
      <w:pPr>
        <w:rPr>
          <w:sz w:val="22"/>
          <w:szCs w:val="22"/>
        </w:rPr>
      </w:pPr>
    </w:p>
    <w:p w14:paraId="7BB04D9A" w14:textId="77777777" w:rsidR="00961DDF" w:rsidRPr="008551EE" w:rsidRDefault="00961DDF" w:rsidP="004348EB">
      <w:pPr>
        <w:rPr>
          <w:sz w:val="22"/>
          <w:szCs w:val="22"/>
        </w:rPr>
      </w:pPr>
    </w:p>
    <w:p w14:paraId="359DF565" w14:textId="77777777" w:rsidR="00961DDF" w:rsidRPr="008551EE" w:rsidRDefault="00961DDF" w:rsidP="00D93055">
      <w:pPr>
        <w:rPr>
          <w:sz w:val="22"/>
          <w:szCs w:val="22"/>
        </w:rPr>
      </w:pPr>
    </w:p>
    <w:p w14:paraId="07DC05A0" w14:textId="77777777" w:rsidR="00961DDF" w:rsidRPr="008551EE" w:rsidRDefault="00961DDF" w:rsidP="00D93055">
      <w:pPr>
        <w:rPr>
          <w:sz w:val="22"/>
          <w:szCs w:val="22"/>
        </w:rPr>
      </w:pPr>
    </w:p>
    <w:p w14:paraId="1ED08E1D" w14:textId="77777777" w:rsidR="00961DDF" w:rsidRPr="008551EE" w:rsidRDefault="00961DDF" w:rsidP="003C2974">
      <w:pPr>
        <w:rPr>
          <w:sz w:val="22"/>
          <w:szCs w:val="22"/>
        </w:rPr>
      </w:pPr>
    </w:p>
    <w:p w14:paraId="41E8B0D9" w14:textId="77777777" w:rsidR="00961DDF" w:rsidRPr="008551EE" w:rsidRDefault="00961DDF" w:rsidP="003C2974">
      <w:pPr>
        <w:rPr>
          <w:sz w:val="22"/>
          <w:szCs w:val="22"/>
        </w:rPr>
      </w:pPr>
    </w:p>
    <w:p w14:paraId="16D54528" w14:textId="77777777" w:rsidR="00961DDF" w:rsidRPr="008551EE" w:rsidRDefault="00961DDF" w:rsidP="003C2974">
      <w:pPr>
        <w:rPr>
          <w:sz w:val="22"/>
          <w:szCs w:val="22"/>
        </w:rPr>
      </w:pPr>
    </w:p>
    <w:p w14:paraId="0ECADE95" w14:textId="77777777" w:rsidR="00961DDF" w:rsidRPr="008551EE" w:rsidRDefault="00961DDF" w:rsidP="003C2974">
      <w:pPr>
        <w:rPr>
          <w:sz w:val="22"/>
          <w:szCs w:val="22"/>
        </w:rPr>
      </w:pPr>
    </w:p>
    <w:p w14:paraId="17C9C5CF" w14:textId="77777777" w:rsidR="00961DDF" w:rsidRPr="008551EE" w:rsidRDefault="00961DDF" w:rsidP="003C2974">
      <w:pPr>
        <w:rPr>
          <w:sz w:val="22"/>
          <w:szCs w:val="22"/>
        </w:rPr>
      </w:pPr>
    </w:p>
    <w:p w14:paraId="32B65B36" w14:textId="77777777" w:rsidR="00961DDF" w:rsidRPr="008551EE" w:rsidRDefault="00961DDF" w:rsidP="003C2974">
      <w:pPr>
        <w:rPr>
          <w:sz w:val="22"/>
          <w:szCs w:val="22"/>
        </w:rPr>
      </w:pPr>
    </w:p>
    <w:p w14:paraId="18D5E543" w14:textId="77777777" w:rsidR="00961DDF" w:rsidRPr="008551EE" w:rsidRDefault="00961DDF" w:rsidP="003C2974">
      <w:pPr>
        <w:rPr>
          <w:sz w:val="22"/>
          <w:szCs w:val="22"/>
        </w:rPr>
      </w:pPr>
    </w:p>
    <w:p w14:paraId="60C8E91F" w14:textId="77777777" w:rsidR="00961DDF" w:rsidRPr="008551EE" w:rsidRDefault="00961DDF" w:rsidP="003C2974">
      <w:pPr>
        <w:rPr>
          <w:sz w:val="22"/>
          <w:szCs w:val="22"/>
        </w:rPr>
      </w:pPr>
    </w:p>
    <w:p w14:paraId="16A4236E" w14:textId="77777777" w:rsidR="000C76A1" w:rsidRPr="008551EE" w:rsidRDefault="000C76A1" w:rsidP="003C2974">
      <w:pPr>
        <w:rPr>
          <w:sz w:val="22"/>
          <w:szCs w:val="22"/>
        </w:rPr>
      </w:pPr>
    </w:p>
    <w:p w14:paraId="31EFEC48" w14:textId="77777777" w:rsidR="000C76A1" w:rsidRPr="008551EE" w:rsidRDefault="000C76A1" w:rsidP="003C2974">
      <w:pPr>
        <w:rPr>
          <w:sz w:val="22"/>
          <w:szCs w:val="22"/>
        </w:rPr>
      </w:pPr>
    </w:p>
    <w:p w14:paraId="5C485E45" w14:textId="77777777" w:rsidR="00355AB1" w:rsidRPr="008551EE" w:rsidRDefault="00355AB1" w:rsidP="003C2974">
      <w:pPr>
        <w:rPr>
          <w:sz w:val="22"/>
          <w:szCs w:val="22"/>
        </w:rPr>
      </w:pPr>
    </w:p>
    <w:p w14:paraId="5F556E48" w14:textId="77777777" w:rsidR="00355AB1" w:rsidRPr="008551EE" w:rsidRDefault="00355AB1" w:rsidP="003C2974">
      <w:pPr>
        <w:rPr>
          <w:sz w:val="22"/>
          <w:szCs w:val="22"/>
        </w:rPr>
      </w:pPr>
    </w:p>
    <w:p w14:paraId="6B74AB9A" w14:textId="1A7E00E6" w:rsidR="00355AB1" w:rsidRPr="008551EE" w:rsidRDefault="00355AB1" w:rsidP="00040DD6">
      <w:pPr>
        <w:tabs>
          <w:tab w:val="left" w:pos="1695"/>
        </w:tabs>
        <w:rPr>
          <w:sz w:val="22"/>
          <w:szCs w:val="22"/>
        </w:rPr>
      </w:pPr>
    </w:p>
    <w:p w14:paraId="75E81EEA" w14:textId="77777777" w:rsidR="00355AB1" w:rsidRPr="008551EE" w:rsidRDefault="00355AB1" w:rsidP="003C2974">
      <w:pPr>
        <w:rPr>
          <w:sz w:val="22"/>
          <w:szCs w:val="22"/>
        </w:rPr>
      </w:pPr>
    </w:p>
    <w:p w14:paraId="64F6ED78" w14:textId="77777777" w:rsidR="00355AB1" w:rsidRPr="008551EE" w:rsidRDefault="00355AB1" w:rsidP="003C2974">
      <w:pPr>
        <w:rPr>
          <w:sz w:val="22"/>
          <w:szCs w:val="22"/>
        </w:rPr>
      </w:pPr>
    </w:p>
    <w:p w14:paraId="7000F52C" w14:textId="77777777" w:rsidR="00355AB1" w:rsidRPr="008551EE" w:rsidRDefault="00355AB1" w:rsidP="00FC3B18">
      <w:pPr>
        <w:rPr>
          <w:sz w:val="22"/>
          <w:szCs w:val="22"/>
        </w:rPr>
      </w:pPr>
    </w:p>
    <w:p w14:paraId="6FCA9E5B" w14:textId="77777777" w:rsidR="00355AB1" w:rsidRPr="008551EE" w:rsidRDefault="00355AB1" w:rsidP="00FC3B18">
      <w:pPr>
        <w:rPr>
          <w:sz w:val="22"/>
          <w:szCs w:val="22"/>
        </w:rPr>
      </w:pPr>
    </w:p>
    <w:p w14:paraId="4B29EF2F" w14:textId="77777777" w:rsidR="00355AB1" w:rsidRPr="008551EE" w:rsidRDefault="00355AB1" w:rsidP="00FC3B18">
      <w:pPr>
        <w:rPr>
          <w:sz w:val="22"/>
          <w:szCs w:val="22"/>
        </w:rPr>
      </w:pPr>
    </w:p>
    <w:p w14:paraId="22C9CE18" w14:textId="77777777" w:rsidR="00355AB1" w:rsidRPr="008551EE" w:rsidRDefault="00355AB1" w:rsidP="00D2737D">
      <w:pPr>
        <w:rPr>
          <w:sz w:val="22"/>
          <w:szCs w:val="22"/>
        </w:rPr>
      </w:pPr>
    </w:p>
    <w:p w14:paraId="32F43766" w14:textId="77777777" w:rsidR="00D2737D" w:rsidRPr="008551EE" w:rsidRDefault="00D2737D" w:rsidP="00D2737D">
      <w:pPr>
        <w:rPr>
          <w:sz w:val="22"/>
          <w:szCs w:val="22"/>
        </w:rPr>
      </w:pPr>
    </w:p>
    <w:p w14:paraId="5DFE253C" w14:textId="77777777" w:rsidR="00D2737D" w:rsidRPr="008551EE" w:rsidRDefault="00D2737D" w:rsidP="00D2737D">
      <w:pPr>
        <w:rPr>
          <w:sz w:val="22"/>
          <w:szCs w:val="22"/>
        </w:rPr>
      </w:pPr>
    </w:p>
    <w:p w14:paraId="79E75F30" w14:textId="77777777" w:rsidR="00D2737D" w:rsidRPr="008551EE" w:rsidRDefault="00D2737D" w:rsidP="00D2737D">
      <w:pPr>
        <w:rPr>
          <w:sz w:val="22"/>
          <w:szCs w:val="22"/>
        </w:rPr>
      </w:pPr>
    </w:p>
    <w:p w14:paraId="3C3B9FF6" w14:textId="77777777" w:rsidR="00D2737D" w:rsidRPr="008551EE" w:rsidRDefault="00D2737D" w:rsidP="00D2737D">
      <w:pPr>
        <w:rPr>
          <w:sz w:val="22"/>
          <w:szCs w:val="22"/>
        </w:rPr>
      </w:pPr>
    </w:p>
    <w:p w14:paraId="56746D05" w14:textId="77777777" w:rsidR="00D2737D" w:rsidRPr="008551EE" w:rsidRDefault="00D2737D" w:rsidP="00D2737D">
      <w:pPr>
        <w:rPr>
          <w:sz w:val="22"/>
          <w:szCs w:val="22"/>
        </w:rPr>
      </w:pPr>
    </w:p>
    <w:p w14:paraId="4B872BB0" w14:textId="77777777" w:rsidR="000C76A1" w:rsidRPr="008551EE" w:rsidRDefault="000C76A1" w:rsidP="004348EB">
      <w:pPr>
        <w:rPr>
          <w:sz w:val="22"/>
          <w:szCs w:val="22"/>
        </w:rPr>
      </w:pPr>
    </w:p>
    <w:p w14:paraId="1BA3D4BC" w14:textId="77777777" w:rsidR="000C76A1" w:rsidRPr="008551EE" w:rsidRDefault="000C76A1" w:rsidP="00D93055">
      <w:pPr>
        <w:rPr>
          <w:sz w:val="22"/>
          <w:szCs w:val="22"/>
        </w:rPr>
      </w:pPr>
    </w:p>
    <w:p w14:paraId="7724E2F2" w14:textId="77777777" w:rsidR="008654E1" w:rsidRPr="00D364C8" w:rsidRDefault="008654E1" w:rsidP="00D2737D">
      <w:pPr>
        <w:jc w:val="center"/>
        <w:rPr>
          <w:b/>
          <w:smallCaps/>
          <w:sz w:val="22"/>
          <w:szCs w:val="22"/>
        </w:rPr>
      </w:pPr>
      <w:r w:rsidRPr="00D364C8">
        <w:rPr>
          <w:b/>
          <w:smallCaps/>
          <w:sz w:val="22"/>
          <w:szCs w:val="22"/>
        </w:rPr>
        <w:t>Ministerstwo Środowiska</w:t>
      </w:r>
    </w:p>
    <w:p w14:paraId="5D235606" w14:textId="77777777" w:rsidR="008654E1" w:rsidRPr="008551EE" w:rsidRDefault="0053671C" w:rsidP="00D2737D">
      <w:pPr>
        <w:jc w:val="center"/>
        <w:rPr>
          <w:b/>
          <w:sz w:val="22"/>
          <w:szCs w:val="22"/>
        </w:rPr>
      </w:pPr>
      <w:r w:rsidRPr="008551EE">
        <w:rPr>
          <w:sz w:val="22"/>
          <w:szCs w:val="22"/>
        </w:rPr>
        <w:t>Departament Nadzoru Geologicznego</w:t>
      </w:r>
    </w:p>
    <w:p w14:paraId="2FA8049D" w14:textId="77777777" w:rsidR="008654E1" w:rsidRPr="008551EE" w:rsidRDefault="008654E1" w:rsidP="005E1BD1">
      <w:pPr>
        <w:rPr>
          <w:bCs/>
          <w:sz w:val="22"/>
          <w:szCs w:val="22"/>
        </w:rPr>
      </w:pPr>
    </w:p>
    <w:p w14:paraId="187DA880" w14:textId="49E3497C" w:rsidR="00C761EA" w:rsidRPr="008551EE" w:rsidRDefault="008E0BB3" w:rsidP="00C761EA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551EE">
        <w:rPr>
          <w:sz w:val="22"/>
          <w:szCs w:val="22"/>
        </w:rPr>
        <w:t xml:space="preserve">Warszawa, </w:t>
      </w:r>
      <w:r w:rsidR="008216EF" w:rsidRPr="008551EE">
        <w:rPr>
          <w:sz w:val="22"/>
          <w:szCs w:val="22"/>
        </w:rPr>
        <w:t>……</w:t>
      </w:r>
      <w:r w:rsidR="0020482D" w:rsidRPr="008551EE">
        <w:rPr>
          <w:sz w:val="22"/>
          <w:szCs w:val="22"/>
        </w:rPr>
        <w:t>………………….</w:t>
      </w:r>
      <w:r w:rsidR="003B4D44" w:rsidRPr="008551EE">
        <w:rPr>
          <w:sz w:val="22"/>
          <w:szCs w:val="22"/>
        </w:rPr>
        <w:t xml:space="preserve"> 2019 r.</w:t>
      </w:r>
    </w:p>
    <w:p w14:paraId="7367787C" w14:textId="27B605ED" w:rsidR="0011206B" w:rsidRPr="008551EE" w:rsidRDefault="0011206B" w:rsidP="0011206B">
      <w:pPr>
        <w:widowControl/>
        <w:autoSpaceDE/>
        <w:autoSpaceDN/>
        <w:adjustRightInd/>
        <w:rPr>
          <w:sz w:val="22"/>
          <w:szCs w:val="22"/>
        </w:rPr>
      </w:pPr>
      <w:r w:rsidRPr="008551EE">
        <w:rPr>
          <w:sz w:val="22"/>
          <w:szCs w:val="22"/>
        </w:rPr>
        <w:br w:type="page"/>
      </w:r>
    </w:p>
    <w:p w14:paraId="2218BC41" w14:textId="56576FC3" w:rsidR="003C2974" w:rsidRPr="00D364C8" w:rsidRDefault="00FC3B18" w:rsidP="0011206B">
      <w:pPr>
        <w:widowControl/>
        <w:autoSpaceDE/>
        <w:autoSpaceDN/>
        <w:adjustRightInd/>
        <w:rPr>
          <w:b/>
          <w:sz w:val="22"/>
          <w:szCs w:val="22"/>
        </w:rPr>
      </w:pPr>
      <w:r w:rsidRPr="00D364C8">
        <w:rPr>
          <w:b/>
          <w:sz w:val="22"/>
          <w:szCs w:val="22"/>
        </w:rPr>
        <w:lastRenderedPageBreak/>
        <w:t>SPIS TREŚCI</w:t>
      </w:r>
    </w:p>
    <w:p w14:paraId="23BB8A0D" w14:textId="22D6BDC2" w:rsidR="00407727" w:rsidRDefault="00AE008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D364C8">
        <w:fldChar w:fldCharType="begin"/>
      </w:r>
      <w:r w:rsidRPr="00D364C8">
        <w:instrText xml:space="preserve"> TOC \o "1-3" \h \z \u </w:instrText>
      </w:r>
      <w:r w:rsidRPr="00D364C8">
        <w:fldChar w:fldCharType="separate"/>
      </w:r>
      <w:hyperlink w:anchor="_Toc20998531" w:history="1">
        <w:r w:rsidR="00407727" w:rsidRPr="00910A7D">
          <w:rPr>
            <w:rStyle w:val="Hipercze"/>
          </w:rPr>
          <w:t>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INFORMACJE OGÓLNE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_Toc20998531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3</w:t>
        </w:r>
        <w:r w:rsidR="00407727">
          <w:rPr>
            <w:webHidden/>
          </w:rPr>
          <w:fldChar w:fldCharType="end"/>
        </w:r>
      </w:hyperlink>
    </w:p>
    <w:p w14:paraId="6CABC75F" w14:textId="313FF9B7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32" w:history="1">
        <w:r w:rsidR="00407727" w:rsidRPr="00910A7D">
          <w:rPr>
            <w:rStyle w:val="Hipercze"/>
          </w:rPr>
          <w:t>II.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NADZÓR W OBSZARZE PERSONALNYM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_Toc20998532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3</w:t>
        </w:r>
        <w:r w:rsidR="00407727">
          <w:rPr>
            <w:webHidden/>
          </w:rPr>
          <w:fldChar w:fldCharType="end"/>
        </w:r>
      </w:hyperlink>
    </w:p>
    <w:p w14:paraId="6BB46A3C" w14:textId="274B80B8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36" w:history="1">
        <w:r w:rsidR="00407727" w:rsidRPr="00910A7D">
          <w:rPr>
            <w:rStyle w:val="Hipercze"/>
          </w:rPr>
          <w:t>II.1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Wyłanianie kandydata na stanowisko Prezesa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_Toc20998536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3</w:t>
        </w:r>
        <w:r w:rsidR="00407727">
          <w:rPr>
            <w:webHidden/>
          </w:rPr>
          <w:fldChar w:fldCharType="end"/>
        </w:r>
      </w:hyperlink>
    </w:p>
    <w:p w14:paraId="035C6E2C" w14:textId="3C042F25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37" w:history="1">
        <w:r w:rsidR="00407727" w:rsidRPr="00910A7D">
          <w:rPr>
            <w:rStyle w:val="Hipercze"/>
          </w:rPr>
          <w:t>II.2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Powoływanie i odwoływanie Prezesa PAA oraz wiceprezesów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_Toc20998537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5</w:t>
        </w:r>
        <w:r w:rsidR="00407727">
          <w:rPr>
            <w:webHidden/>
          </w:rPr>
          <w:fldChar w:fldCharType="end"/>
        </w:r>
      </w:hyperlink>
    </w:p>
    <w:p w14:paraId="0BFB3088" w14:textId="73D6D7B9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38" w:history="1">
        <w:r w:rsidR="00407727" w:rsidRPr="00910A7D">
          <w:rPr>
            <w:rStyle w:val="Hipercze"/>
          </w:rPr>
          <w:t>II.3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Zasady i tryb sporządzania oceny okresowej Prezesa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_Toc20998538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5</w:t>
        </w:r>
        <w:r w:rsidR="00407727">
          <w:rPr>
            <w:webHidden/>
          </w:rPr>
          <w:fldChar w:fldCharType="end"/>
        </w:r>
      </w:hyperlink>
    </w:p>
    <w:p w14:paraId="3E817AC4" w14:textId="385AB160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39" w:history="1">
        <w:r w:rsidR="00407727" w:rsidRPr="00910A7D">
          <w:rPr>
            <w:rStyle w:val="Hipercze"/>
          </w:rPr>
          <w:t>II.4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Współpraca w sytuacji sporów sądowych związanych z objęciem stanowiska Prezesa oraz wiceprezesów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_Toc20998539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5</w:t>
        </w:r>
        <w:r w:rsidR="00407727">
          <w:rPr>
            <w:webHidden/>
          </w:rPr>
          <w:fldChar w:fldCharType="end"/>
        </w:r>
      </w:hyperlink>
    </w:p>
    <w:p w14:paraId="084F953C" w14:textId="25D59A2F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0" w:history="1">
        <w:r w:rsidR="00407727" w:rsidRPr="00910A7D">
          <w:rPr>
            <w:rStyle w:val="Hipercze"/>
          </w:rPr>
          <w:t>II.5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Współpraca w zakresie oświadczeń lustracyjnych i majątkowych Prezesa PAA oraz wiceprezesów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_Toc20998540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6</w:t>
        </w:r>
        <w:r w:rsidR="00407727">
          <w:rPr>
            <w:webHidden/>
          </w:rPr>
          <w:fldChar w:fldCharType="end"/>
        </w:r>
      </w:hyperlink>
    </w:p>
    <w:p w14:paraId="701CE514" w14:textId="2D2EE97E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1" w:history="1">
        <w:r w:rsidR="00407727" w:rsidRPr="00910A7D">
          <w:rPr>
            <w:rStyle w:val="Hipercze"/>
          </w:rPr>
          <w:t>II.6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Zasady obiegu dokumentów kadrowych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_Toc20998541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6</w:t>
        </w:r>
        <w:r w:rsidR="00407727">
          <w:rPr>
            <w:webHidden/>
          </w:rPr>
          <w:fldChar w:fldCharType="end"/>
        </w:r>
      </w:hyperlink>
    </w:p>
    <w:p w14:paraId="1F8D18A5" w14:textId="158DB6C4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2" w:history="1">
        <w:r w:rsidR="00407727" w:rsidRPr="00910A7D">
          <w:rPr>
            <w:rStyle w:val="Hipercze"/>
          </w:rPr>
          <w:t>III.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NADZÓR W OBSZARZE FINANSOWYM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_Toc20998542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6</w:t>
        </w:r>
        <w:r w:rsidR="00407727">
          <w:rPr>
            <w:webHidden/>
          </w:rPr>
          <w:fldChar w:fldCharType="end"/>
        </w:r>
      </w:hyperlink>
    </w:p>
    <w:p w14:paraId="02F72678" w14:textId="60356DA9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3" w:history="1">
        <w:r w:rsidR="00407727" w:rsidRPr="00910A7D">
          <w:rPr>
            <w:rStyle w:val="Hipercze"/>
          </w:rPr>
          <w:t>IV.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NADZÓR W OBSZARZE POZAFINANSOWYM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_Toc20998543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7</w:t>
        </w:r>
        <w:r w:rsidR="00407727">
          <w:rPr>
            <w:webHidden/>
          </w:rPr>
          <w:fldChar w:fldCharType="end"/>
        </w:r>
      </w:hyperlink>
    </w:p>
    <w:p w14:paraId="039A0889" w14:textId="4A41CB43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7" w:history="1">
        <w:r w:rsidR="00407727" w:rsidRPr="00910A7D">
          <w:rPr>
            <w:rStyle w:val="Hipercze"/>
          </w:rPr>
          <w:t>IV.1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Plan działalności Państwowej Agencji Atomistyki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_Toc20998547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7</w:t>
        </w:r>
        <w:r w:rsidR="00407727">
          <w:rPr>
            <w:webHidden/>
          </w:rPr>
          <w:fldChar w:fldCharType="end"/>
        </w:r>
      </w:hyperlink>
    </w:p>
    <w:p w14:paraId="47462784" w14:textId="767F55C8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8" w:history="1">
        <w:r w:rsidR="00407727" w:rsidRPr="00910A7D">
          <w:rPr>
            <w:rStyle w:val="Hipercze"/>
          </w:rPr>
          <w:t>IV.2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Sprawozdania okresowe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_Toc20998548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7</w:t>
        </w:r>
        <w:r w:rsidR="00407727">
          <w:rPr>
            <w:webHidden/>
          </w:rPr>
          <w:fldChar w:fldCharType="end"/>
        </w:r>
      </w:hyperlink>
    </w:p>
    <w:p w14:paraId="6966D22F" w14:textId="0DD990DA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49" w:history="1">
        <w:r w:rsidR="00407727" w:rsidRPr="00910A7D">
          <w:rPr>
            <w:rStyle w:val="Hipercze"/>
          </w:rPr>
          <w:t>IV.2.1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Sprawozdanie z wykonania planu działalności Państwowej Agencji Atomistyki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_Toc20998549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7</w:t>
        </w:r>
        <w:r w:rsidR="00407727">
          <w:rPr>
            <w:webHidden/>
          </w:rPr>
          <w:fldChar w:fldCharType="end"/>
        </w:r>
      </w:hyperlink>
    </w:p>
    <w:p w14:paraId="289A501C" w14:textId="426C0433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0" w:history="1">
        <w:r w:rsidR="00407727" w:rsidRPr="00910A7D">
          <w:rPr>
            <w:rStyle w:val="Hipercze"/>
          </w:rPr>
          <w:t>IV.2.2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Sprawozdanie z działalności Prezesa Państwowej Agencji Atomistyki oraz oceny stanu bezpieczeństwa jądrowego i ochrony radiologicznej w Polsce – raport roczny Prezesa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_Toc20998550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8</w:t>
        </w:r>
        <w:r w:rsidR="00407727">
          <w:rPr>
            <w:webHidden/>
          </w:rPr>
          <w:fldChar w:fldCharType="end"/>
        </w:r>
      </w:hyperlink>
    </w:p>
    <w:p w14:paraId="42FFFF63" w14:textId="25F05C6D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1" w:history="1">
        <w:r w:rsidR="00407727" w:rsidRPr="00910A7D">
          <w:rPr>
            <w:rStyle w:val="Hipercze"/>
          </w:rPr>
          <w:t>IV.3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Prowadzenie spraw związanych z przygotowaniem i uzgadnianiem projektów aktów prawnych dotyczących działalności Państwowej Agencji Atomistyki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_Toc20998551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8</w:t>
        </w:r>
        <w:r w:rsidR="00407727">
          <w:rPr>
            <w:webHidden/>
          </w:rPr>
          <w:fldChar w:fldCharType="end"/>
        </w:r>
      </w:hyperlink>
    </w:p>
    <w:p w14:paraId="71F56229" w14:textId="440C0A93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2" w:history="1">
        <w:r w:rsidR="00407727" w:rsidRPr="00910A7D">
          <w:rPr>
            <w:rStyle w:val="Hipercze"/>
          </w:rPr>
          <w:t>IV.4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Przekazywanie przez Prezesa PAA wkładów do odpowiedzi na interpelacje, zapytania poselskie i senatorskie, lub uwag do projektów aktów prawnych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_Toc20998552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9</w:t>
        </w:r>
        <w:r w:rsidR="00407727">
          <w:rPr>
            <w:webHidden/>
          </w:rPr>
          <w:fldChar w:fldCharType="end"/>
        </w:r>
      </w:hyperlink>
    </w:p>
    <w:p w14:paraId="6DC3BFFE" w14:textId="54A78B3C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3" w:history="1">
        <w:r w:rsidR="00407727" w:rsidRPr="00910A7D">
          <w:rPr>
            <w:rStyle w:val="Hipercze"/>
          </w:rPr>
          <w:t>V.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NADZÓR W OBSZARZE PRZESTRZEGANIA PRAWA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_Toc20998553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9</w:t>
        </w:r>
        <w:r w:rsidR="00407727">
          <w:rPr>
            <w:webHidden/>
          </w:rPr>
          <w:fldChar w:fldCharType="end"/>
        </w:r>
      </w:hyperlink>
    </w:p>
    <w:p w14:paraId="4491E323" w14:textId="189CD3CA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6" w:history="1">
        <w:r w:rsidR="00407727" w:rsidRPr="00910A7D">
          <w:rPr>
            <w:rStyle w:val="Hipercze"/>
          </w:rPr>
          <w:t>V.1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Nadanie statutu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_Toc20998556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9</w:t>
        </w:r>
        <w:r w:rsidR="00407727">
          <w:rPr>
            <w:webHidden/>
          </w:rPr>
          <w:fldChar w:fldCharType="end"/>
        </w:r>
      </w:hyperlink>
    </w:p>
    <w:p w14:paraId="2BC38B49" w14:textId="318F0C06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7" w:history="1">
        <w:r w:rsidR="00407727" w:rsidRPr="00910A7D">
          <w:rPr>
            <w:rStyle w:val="Hipercze"/>
          </w:rPr>
          <w:t>V.2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Skargi na działalność Prezesa PAA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_Toc20998557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9</w:t>
        </w:r>
        <w:r w:rsidR="00407727">
          <w:rPr>
            <w:webHidden/>
          </w:rPr>
          <w:fldChar w:fldCharType="end"/>
        </w:r>
      </w:hyperlink>
    </w:p>
    <w:p w14:paraId="07C333A2" w14:textId="00A6F93A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8" w:history="1">
        <w:r w:rsidR="00407727" w:rsidRPr="00910A7D">
          <w:rPr>
            <w:rStyle w:val="Hipercze"/>
          </w:rPr>
          <w:t>VI.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FUNKCJONOWANIE KONTROLI ZARZĄDCZEJ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_Toc20998558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9</w:t>
        </w:r>
        <w:r w:rsidR="00407727">
          <w:rPr>
            <w:webHidden/>
          </w:rPr>
          <w:fldChar w:fldCharType="end"/>
        </w:r>
      </w:hyperlink>
    </w:p>
    <w:p w14:paraId="66A08599" w14:textId="16DEA3C9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59" w:history="1">
        <w:r w:rsidR="00407727" w:rsidRPr="00910A7D">
          <w:rPr>
            <w:rStyle w:val="Hipercze"/>
          </w:rPr>
          <w:t>VII.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BIULETYN INFORMACJI PUBLICZNEJ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_Toc20998559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10</w:t>
        </w:r>
        <w:r w:rsidR="00407727">
          <w:rPr>
            <w:webHidden/>
          </w:rPr>
          <w:fldChar w:fldCharType="end"/>
        </w:r>
      </w:hyperlink>
    </w:p>
    <w:p w14:paraId="37321DD1" w14:textId="5620E6DD" w:rsidR="00407727" w:rsidRDefault="00793DBF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20998560" w:history="1">
        <w:r w:rsidR="00407727" w:rsidRPr="00910A7D">
          <w:rPr>
            <w:rStyle w:val="Hipercze"/>
          </w:rPr>
          <w:t>VIII.</w:t>
        </w:r>
        <w:r w:rsidR="00407727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407727" w:rsidRPr="00910A7D">
          <w:rPr>
            <w:rStyle w:val="Hipercze"/>
          </w:rPr>
          <w:t>POSTANOWIENIA KOŃCOWE</w:t>
        </w:r>
        <w:r w:rsidR="00407727">
          <w:rPr>
            <w:webHidden/>
          </w:rPr>
          <w:tab/>
        </w:r>
        <w:r w:rsidR="00407727">
          <w:rPr>
            <w:webHidden/>
          </w:rPr>
          <w:fldChar w:fldCharType="begin"/>
        </w:r>
        <w:r w:rsidR="00407727">
          <w:rPr>
            <w:webHidden/>
          </w:rPr>
          <w:instrText xml:space="preserve"> PAGEREF _Toc20998560 \h </w:instrText>
        </w:r>
        <w:r w:rsidR="00407727">
          <w:rPr>
            <w:webHidden/>
          </w:rPr>
        </w:r>
        <w:r w:rsidR="00407727">
          <w:rPr>
            <w:webHidden/>
          </w:rPr>
          <w:fldChar w:fldCharType="separate"/>
        </w:r>
        <w:r w:rsidR="00407727">
          <w:rPr>
            <w:webHidden/>
          </w:rPr>
          <w:t>10</w:t>
        </w:r>
        <w:r w:rsidR="00407727">
          <w:rPr>
            <w:webHidden/>
          </w:rPr>
          <w:fldChar w:fldCharType="end"/>
        </w:r>
      </w:hyperlink>
    </w:p>
    <w:p w14:paraId="03093E9C" w14:textId="20EF9F35" w:rsidR="00A3006F" w:rsidRPr="00D364C8" w:rsidRDefault="00AE0081" w:rsidP="00A3006F">
      <w:pPr>
        <w:pStyle w:val="Tytu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D364C8">
        <w:rPr>
          <w:rFonts w:ascii="Times New Roman" w:hAnsi="Times New Roman"/>
          <w:caps/>
          <w:kern w:val="0"/>
          <w:sz w:val="22"/>
          <w:szCs w:val="22"/>
        </w:rPr>
        <w:fldChar w:fldCharType="end"/>
      </w:r>
    </w:p>
    <w:p w14:paraId="6B64F545" w14:textId="77777777" w:rsidR="00961DDF" w:rsidRPr="00D364C8" w:rsidRDefault="00961DDF" w:rsidP="00961DDF">
      <w:pPr>
        <w:pStyle w:val="Style1"/>
        <w:adjustRightInd/>
        <w:spacing w:after="60"/>
        <w:rPr>
          <w:b/>
          <w:bCs/>
          <w:sz w:val="22"/>
          <w:szCs w:val="22"/>
        </w:rPr>
      </w:pPr>
    </w:p>
    <w:p w14:paraId="1B22368E" w14:textId="77777777" w:rsidR="00961DDF" w:rsidRPr="00D364C8" w:rsidRDefault="00961DDF" w:rsidP="00961DDF">
      <w:pPr>
        <w:pStyle w:val="Style1"/>
        <w:adjustRightInd/>
        <w:spacing w:after="60"/>
        <w:rPr>
          <w:b/>
          <w:bCs/>
          <w:sz w:val="22"/>
          <w:szCs w:val="22"/>
        </w:rPr>
      </w:pPr>
    </w:p>
    <w:p w14:paraId="0A939B03" w14:textId="758C6CC5" w:rsidR="00DC4F61" w:rsidRPr="00FF3897" w:rsidRDefault="007E2781" w:rsidP="0044545C">
      <w:pPr>
        <w:pStyle w:val="Nagwek1"/>
        <w:numPr>
          <w:ilvl w:val="0"/>
          <w:numId w:val="27"/>
        </w:numPr>
        <w:ind w:left="709"/>
      </w:pPr>
      <w:r w:rsidRPr="00FF3897">
        <w:br w:type="page"/>
      </w:r>
      <w:bookmarkStart w:id="5" w:name="_Toc460589187"/>
      <w:bookmarkStart w:id="6" w:name="_Toc460589458"/>
      <w:bookmarkStart w:id="7" w:name="_Toc20998531"/>
      <w:r w:rsidRPr="00FF3897">
        <w:lastRenderedPageBreak/>
        <w:t>INFORMACJE OGÓLNE</w:t>
      </w:r>
      <w:bookmarkEnd w:id="5"/>
      <w:bookmarkEnd w:id="6"/>
      <w:bookmarkEnd w:id="7"/>
    </w:p>
    <w:p w14:paraId="5BAE891F" w14:textId="77777777" w:rsidR="00961DDF" w:rsidRPr="008551EE" w:rsidRDefault="00961DDF" w:rsidP="00961DDF">
      <w:pPr>
        <w:widowControl/>
        <w:autoSpaceDE/>
        <w:autoSpaceDN/>
        <w:adjustRightInd/>
        <w:spacing w:after="60"/>
        <w:jc w:val="both"/>
        <w:rPr>
          <w:sz w:val="22"/>
          <w:szCs w:val="22"/>
        </w:rPr>
      </w:pPr>
    </w:p>
    <w:p w14:paraId="72454F0C" w14:textId="3F6966A0" w:rsidR="00F553FB" w:rsidRPr="008551EE" w:rsidRDefault="007E2781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Prezes Państwowej Agencji Atomistyki (</w:t>
      </w:r>
      <w:r w:rsidR="00B31DA1" w:rsidRPr="008551EE">
        <w:rPr>
          <w:rFonts w:ascii="Times New Roman" w:hAnsi="Times New Roman"/>
        </w:rPr>
        <w:t>zwany dalej „</w:t>
      </w:r>
      <w:r w:rsidR="00074C79" w:rsidRPr="008551EE">
        <w:rPr>
          <w:rFonts w:ascii="Times New Roman" w:hAnsi="Times New Roman"/>
        </w:rPr>
        <w:t>Prezes</w:t>
      </w:r>
      <w:r w:rsidR="00B31DA1" w:rsidRPr="008551EE">
        <w:rPr>
          <w:rFonts w:ascii="Times New Roman" w:hAnsi="Times New Roman"/>
        </w:rPr>
        <w:t>em</w:t>
      </w:r>
      <w:r w:rsidR="00074C79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PAA</w:t>
      </w:r>
      <w:r w:rsidR="00B31DA1" w:rsidRPr="008551EE">
        <w:rPr>
          <w:rFonts w:ascii="Times New Roman" w:hAnsi="Times New Roman"/>
        </w:rPr>
        <w:t>”</w:t>
      </w:r>
      <w:r w:rsidRPr="008551EE">
        <w:rPr>
          <w:rFonts w:ascii="Times New Roman" w:hAnsi="Times New Roman"/>
        </w:rPr>
        <w:t>) jest centralnym organem administracji rządowej właściwym w sprawach bezpieczeństwa jądrowego i ochrony radiologicznej</w:t>
      </w:r>
      <w:r w:rsidR="00CE0241" w:rsidRPr="008551EE">
        <w:rPr>
          <w:rFonts w:ascii="Times New Roman" w:hAnsi="Times New Roman"/>
        </w:rPr>
        <w:t xml:space="preserve"> w zakresie określonym ustawą</w:t>
      </w:r>
      <w:r w:rsidR="00217342" w:rsidRPr="008551EE">
        <w:rPr>
          <w:rFonts w:ascii="Times New Roman" w:hAnsi="Times New Roman"/>
        </w:rPr>
        <w:t xml:space="preserve"> -</w:t>
      </w:r>
      <w:r w:rsidR="00CE0241" w:rsidRPr="008551EE">
        <w:rPr>
          <w:rFonts w:ascii="Times New Roman" w:hAnsi="Times New Roman"/>
        </w:rPr>
        <w:t xml:space="preserve"> Prawo atomowe</w:t>
      </w:r>
      <w:r w:rsidRPr="008551EE">
        <w:rPr>
          <w:rFonts w:ascii="Times New Roman" w:hAnsi="Times New Roman"/>
        </w:rPr>
        <w:t xml:space="preserve">. </w:t>
      </w:r>
    </w:p>
    <w:p w14:paraId="7FAB3462" w14:textId="43DCE1A6" w:rsidR="00961DDF" w:rsidRPr="00D364C8" w:rsidRDefault="007E2781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Status prawny Prezesa PAA</w:t>
      </w:r>
      <w:r w:rsidR="008F2EC9" w:rsidRPr="008551EE">
        <w:rPr>
          <w:rFonts w:ascii="Times New Roman" w:hAnsi="Times New Roman"/>
        </w:rPr>
        <w:t xml:space="preserve"> </w:t>
      </w:r>
      <w:r w:rsidR="00BE36E2" w:rsidRPr="008551EE">
        <w:rPr>
          <w:rFonts w:ascii="Times New Roman" w:hAnsi="Times New Roman"/>
        </w:rPr>
        <w:t xml:space="preserve">jest </w:t>
      </w:r>
      <w:r w:rsidRPr="008551EE">
        <w:rPr>
          <w:rFonts w:ascii="Times New Roman" w:hAnsi="Times New Roman"/>
        </w:rPr>
        <w:t>określony w</w:t>
      </w:r>
      <w:r w:rsidR="00D3272B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ustawie z dnia 29 listopada 2000 r. </w:t>
      </w:r>
      <w:r w:rsidR="00160A4C">
        <w:rPr>
          <w:rFonts w:ascii="Times New Roman" w:hAnsi="Times New Roman"/>
        </w:rPr>
        <w:t>–</w:t>
      </w:r>
      <w:r w:rsidRPr="008551EE">
        <w:rPr>
          <w:rFonts w:ascii="Times New Roman" w:hAnsi="Times New Roman"/>
        </w:rPr>
        <w:t xml:space="preserve"> Prawo atomowe </w:t>
      </w:r>
      <w:r w:rsidR="0067240E" w:rsidRPr="00D364C8">
        <w:rPr>
          <w:rFonts w:ascii="Times New Roman" w:hAnsi="Times New Roman"/>
        </w:rPr>
        <w:t>(</w:t>
      </w:r>
      <w:r w:rsidRPr="00D364C8">
        <w:rPr>
          <w:rFonts w:ascii="Times New Roman" w:hAnsi="Times New Roman"/>
        </w:rPr>
        <w:t xml:space="preserve">Dz. U. z </w:t>
      </w:r>
      <w:r w:rsidR="002B2E8B" w:rsidRPr="00D364C8">
        <w:rPr>
          <w:rFonts w:ascii="Times New Roman" w:hAnsi="Times New Roman"/>
        </w:rPr>
        <w:t>201</w:t>
      </w:r>
      <w:r w:rsidR="009C78CC" w:rsidRPr="00D364C8">
        <w:rPr>
          <w:rFonts w:ascii="Times New Roman" w:hAnsi="Times New Roman"/>
        </w:rPr>
        <w:t>8</w:t>
      </w:r>
      <w:r w:rsidR="002B2E8B" w:rsidRPr="00D364C8">
        <w:rPr>
          <w:rFonts w:ascii="Times New Roman" w:hAnsi="Times New Roman"/>
        </w:rPr>
        <w:t xml:space="preserve"> </w:t>
      </w:r>
      <w:r w:rsidRPr="00D364C8">
        <w:rPr>
          <w:rFonts w:ascii="Times New Roman" w:hAnsi="Times New Roman"/>
        </w:rPr>
        <w:t xml:space="preserve">r. poz. </w:t>
      </w:r>
      <w:r w:rsidR="009C78CC" w:rsidRPr="00D364C8">
        <w:rPr>
          <w:rFonts w:ascii="Times New Roman" w:hAnsi="Times New Roman"/>
        </w:rPr>
        <w:t>792</w:t>
      </w:r>
      <w:r w:rsidR="00546B3F" w:rsidRPr="00D364C8">
        <w:rPr>
          <w:rFonts w:ascii="Times New Roman" w:hAnsi="Times New Roman"/>
        </w:rPr>
        <w:t>, z późn. zm.</w:t>
      </w:r>
      <w:r w:rsidR="00DC4F61" w:rsidRPr="00D364C8">
        <w:rPr>
          <w:rFonts w:ascii="Times New Roman" w:hAnsi="Times New Roman"/>
        </w:rPr>
        <w:t>)</w:t>
      </w:r>
      <w:r w:rsidR="00DC4F61" w:rsidRPr="008551EE">
        <w:rPr>
          <w:rFonts w:ascii="Times New Roman" w:hAnsi="Times New Roman"/>
        </w:rPr>
        <w:t>.</w:t>
      </w:r>
    </w:p>
    <w:p w14:paraId="71DB9A68" w14:textId="75971EE5" w:rsidR="0011206B" w:rsidRPr="008551EE" w:rsidRDefault="00DC4F61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Prezes </w:t>
      </w:r>
      <w:r w:rsidR="006B4010" w:rsidRPr="008551EE">
        <w:rPr>
          <w:rFonts w:ascii="Times New Roman" w:hAnsi="Times New Roman"/>
        </w:rPr>
        <w:t>PAA</w:t>
      </w:r>
      <w:r w:rsidRPr="008551EE">
        <w:rPr>
          <w:rFonts w:ascii="Times New Roman" w:hAnsi="Times New Roman"/>
        </w:rPr>
        <w:t xml:space="preserve"> wykonuje swoje zadania przy pomocy </w:t>
      </w:r>
      <w:r w:rsidR="00E97849" w:rsidRPr="008551EE">
        <w:rPr>
          <w:rFonts w:ascii="Times New Roman" w:hAnsi="Times New Roman"/>
        </w:rPr>
        <w:t>PAA</w:t>
      </w:r>
      <w:r w:rsidRPr="008551EE">
        <w:rPr>
          <w:rFonts w:ascii="Times New Roman" w:hAnsi="Times New Roman"/>
        </w:rPr>
        <w:t>.</w:t>
      </w:r>
    </w:p>
    <w:p w14:paraId="6BC3B45D" w14:textId="69734735" w:rsidR="00CC2ECE" w:rsidRPr="008551EE" w:rsidRDefault="0011497D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MŚ</w:t>
      </w:r>
      <w:r w:rsidR="00644017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nadaje </w:t>
      </w:r>
      <w:r w:rsidR="00DC4F61" w:rsidRPr="008551EE">
        <w:rPr>
          <w:rFonts w:ascii="Times New Roman" w:hAnsi="Times New Roman"/>
        </w:rPr>
        <w:t>w</w:t>
      </w:r>
      <w:r w:rsidR="00CC4C05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 xml:space="preserve">drodze zarządzenia statut </w:t>
      </w:r>
      <w:r w:rsidR="00B31DA1" w:rsidRPr="008551EE">
        <w:rPr>
          <w:rFonts w:ascii="Times New Roman" w:hAnsi="Times New Roman"/>
        </w:rPr>
        <w:t>Państwowej Agencji Atomistyki (zwanej dalej „</w:t>
      </w:r>
      <w:r w:rsidR="00E97849" w:rsidRPr="008551EE">
        <w:rPr>
          <w:rFonts w:ascii="Times New Roman" w:hAnsi="Times New Roman"/>
        </w:rPr>
        <w:t>PAA</w:t>
      </w:r>
      <w:r w:rsidR="00B31DA1" w:rsidRPr="008551EE">
        <w:rPr>
          <w:rFonts w:ascii="Times New Roman" w:hAnsi="Times New Roman"/>
        </w:rPr>
        <w:t>”)</w:t>
      </w:r>
      <w:r w:rsidR="00DC4F61" w:rsidRPr="008551EE">
        <w:rPr>
          <w:rFonts w:ascii="Times New Roman" w:hAnsi="Times New Roman"/>
        </w:rPr>
        <w:t xml:space="preserve"> określający jej organizację wewnętrzną.</w:t>
      </w:r>
    </w:p>
    <w:p w14:paraId="33C83F6F" w14:textId="73AF3DCD" w:rsidR="00CC2ECE" w:rsidRPr="00D364C8" w:rsidRDefault="00DC4F61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Do zakresu działa</w:t>
      </w:r>
      <w:r w:rsidR="00217342" w:rsidRPr="008551EE">
        <w:rPr>
          <w:rFonts w:ascii="Times New Roman" w:hAnsi="Times New Roman"/>
        </w:rPr>
        <w:t>nia</w:t>
      </w:r>
      <w:r w:rsidRPr="008551EE">
        <w:rPr>
          <w:rFonts w:ascii="Times New Roman" w:hAnsi="Times New Roman"/>
        </w:rPr>
        <w:t xml:space="preserve"> Prezesa PAA należy wykon</w:t>
      </w:r>
      <w:r w:rsidR="00FA4670" w:rsidRPr="008551EE">
        <w:rPr>
          <w:rFonts w:ascii="Times New Roman" w:hAnsi="Times New Roman"/>
        </w:rPr>
        <w:t>ywanie</w:t>
      </w:r>
      <w:r w:rsidRPr="008551EE">
        <w:rPr>
          <w:rFonts w:ascii="Times New Roman" w:hAnsi="Times New Roman"/>
        </w:rPr>
        <w:t xml:space="preserve"> zadań związanych z zapewnieniem bezpieczeństwa jądrowego i ochrony radiologicznej kraju</w:t>
      </w:r>
      <w:r w:rsidR="00CC2ECE" w:rsidRPr="008551EE">
        <w:rPr>
          <w:rFonts w:ascii="Times New Roman" w:hAnsi="Times New Roman"/>
        </w:rPr>
        <w:t>.</w:t>
      </w:r>
    </w:p>
    <w:p w14:paraId="24C0FF35" w14:textId="67CB4F45" w:rsidR="00DC4F61" w:rsidRPr="008551EE" w:rsidRDefault="00DC4F61" w:rsidP="00616F75">
      <w:pPr>
        <w:pStyle w:val="Akapitzlist"/>
        <w:numPr>
          <w:ilvl w:val="0"/>
          <w:numId w:val="16"/>
        </w:numPr>
        <w:spacing w:after="60"/>
        <w:ind w:left="851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Dodatkowym zadaniem Prezesa PAA (wynikającym z pełnienia w przeszłości funkcji organu założycielskiego Zakładu Zastosowań Techniki Jądrowej POLON) jest od roku 1990 obsługa roszczeń byłych pracowników Zakładów Przemysłowych R-1 (ZPR-1) w Kowarach. ZPR-1 do roku 1972 zajmowały się wydobyciem i wstępnym przerobem rud uranu.</w:t>
      </w:r>
    </w:p>
    <w:p w14:paraId="1B0B53B9" w14:textId="3673BB67" w:rsidR="00DC4F61" w:rsidRPr="008551EE" w:rsidRDefault="00A21B19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Prezes</w:t>
      </w:r>
      <w:r w:rsidR="00251D30" w:rsidRPr="008551EE">
        <w:rPr>
          <w:rFonts w:ascii="Times New Roman" w:hAnsi="Times New Roman"/>
        </w:rPr>
        <w:t xml:space="preserve"> PAA</w:t>
      </w:r>
      <w:r w:rsidRPr="008551EE">
        <w:rPr>
          <w:rFonts w:ascii="Times New Roman" w:hAnsi="Times New Roman"/>
        </w:rPr>
        <w:t xml:space="preserve"> </w:t>
      </w:r>
      <w:r w:rsidR="00DC4F61" w:rsidRPr="008551EE">
        <w:rPr>
          <w:rFonts w:ascii="Times New Roman" w:hAnsi="Times New Roman"/>
        </w:rPr>
        <w:t>jest dysponentem części 68 budżetu państwa</w:t>
      </w:r>
      <w:r w:rsidR="009508AB">
        <w:rPr>
          <w:rFonts w:ascii="Times New Roman" w:hAnsi="Times New Roman"/>
        </w:rPr>
        <w:t xml:space="preserve"> </w:t>
      </w:r>
      <w:r w:rsidR="00C42F99">
        <w:rPr>
          <w:rFonts w:ascii="Times New Roman" w:hAnsi="Times New Roman"/>
        </w:rPr>
        <w:t>–</w:t>
      </w:r>
      <w:r w:rsidR="009508AB">
        <w:rPr>
          <w:rFonts w:ascii="Times New Roman" w:hAnsi="Times New Roman"/>
        </w:rPr>
        <w:t xml:space="preserve"> PAA</w:t>
      </w:r>
      <w:r w:rsidR="00DC4F61" w:rsidRPr="008551EE">
        <w:rPr>
          <w:rFonts w:ascii="Times New Roman" w:hAnsi="Times New Roman"/>
        </w:rPr>
        <w:t>.</w:t>
      </w:r>
    </w:p>
    <w:p w14:paraId="4F849DED" w14:textId="0B02FD1D" w:rsidR="00BB0C47" w:rsidRPr="008551EE" w:rsidRDefault="00BB0C47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Nadzór nad Prezesem PAA pełni Minister Środowiska</w:t>
      </w:r>
      <w:r w:rsidR="00F34A31" w:rsidRPr="008551EE">
        <w:rPr>
          <w:rFonts w:ascii="Times New Roman" w:hAnsi="Times New Roman"/>
        </w:rPr>
        <w:t>.</w:t>
      </w:r>
    </w:p>
    <w:p w14:paraId="1A24FDA4" w14:textId="102173FB" w:rsidR="00F34A31" w:rsidRPr="008551EE" w:rsidRDefault="00F34A31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Kontrolę w ramach nadzoru przeprowadza się na zasadach i w trybie określonych w</w:t>
      </w:r>
      <w:r w:rsidR="00C13286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przepisach  ustawy z dnia 15 lipca 2011 r. o kontroli w administracji rządowej (Dz. U. poz. 1092</w:t>
      </w:r>
      <w:r w:rsidR="00C13286" w:rsidRPr="008551EE">
        <w:rPr>
          <w:rFonts w:ascii="Times New Roman" w:hAnsi="Times New Roman"/>
        </w:rPr>
        <w:t>, z późn. zm.</w:t>
      </w:r>
      <w:r w:rsidRPr="008551EE">
        <w:rPr>
          <w:rFonts w:ascii="Times New Roman" w:hAnsi="Times New Roman"/>
        </w:rPr>
        <w:t>).</w:t>
      </w:r>
    </w:p>
    <w:p w14:paraId="0009464C" w14:textId="4581C936" w:rsidR="00782E48" w:rsidRPr="00D364C8" w:rsidRDefault="00CF7EAD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Prezes PAA jest zobowiązany do realizacji zaleceń pokontrolnych wydanych przez Ministra Środowiska.</w:t>
      </w:r>
    </w:p>
    <w:p w14:paraId="1FA88063" w14:textId="5B79D4C8" w:rsidR="00F34A31" w:rsidRPr="008551EE" w:rsidRDefault="000959C3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8551EE">
        <w:rPr>
          <w:rFonts w:ascii="Times New Roman" w:hAnsi="Times New Roman"/>
        </w:rPr>
        <w:t xml:space="preserve">omórką </w:t>
      </w:r>
      <w:r w:rsidR="000E2231" w:rsidRPr="008551EE">
        <w:rPr>
          <w:rFonts w:ascii="Times New Roman" w:hAnsi="Times New Roman"/>
        </w:rPr>
        <w:t>organizacyjną Ministerstwa Środowiska odpowiedzialną za prowadzenie spraw z</w:t>
      </w:r>
      <w:r w:rsidR="00A62EA2" w:rsidRPr="008551EE">
        <w:rPr>
          <w:rFonts w:ascii="Times New Roman" w:hAnsi="Times New Roman"/>
        </w:rPr>
        <w:t> </w:t>
      </w:r>
      <w:r w:rsidR="000E2231" w:rsidRPr="008551EE">
        <w:rPr>
          <w:rFonts w:ascii="Times New Roman" w:hAnsi="Times New Roman"/>
        </w:rPr>
        <w:t>zakresu nadzoru Ministra</w:t>
      </w:r>
      <w:r w:rsidR="00A62EA2" w:rsidRPr="008551EE">
        <w:rPr>
          <w:rFonts w:ascii="Times New Roman" w:hAnsi="Times New Roman"/>
        </w:rPr>
        <w:t xml:space="preserve"> Środowiska</w:t>
      </w:r>
      <w:r w:rsidR="000E2231" w:rsidRPr="008551EE">
        <w:rPr>
          <w:rFonts w:ascii="Times New Roman" w:hAnsi="Times New Roman"/>
        </w:rPr>
        <w:t xml:space="preserve"> nad Prezesem PAA</w:t>
      </w:r>
      <w:r w:rsidR="00B31DA1" w:rsidRPr="008551EE">
        <w:rPr>
          <w:rFonts w:ascii="Times New Roman" w:hAnsi="Times New Roman"/>
        </w:rPr>
        <w:t xml:space="preserve"> (zwaną dalej „komórką właściwą do spraw nadzoru”)</w:t>
      </w:r>
      <w:r w:rsidR="000E2231" w:rsidRPr="008551EE">
        <w:rPr>
          <w:rFonts w:ascii="Times New Roman" w:hAnsi="Times New Roman"/>
        </w:rPr>
        <w:t xml:space="preserve"> jest Departament Nadzoru Geologicznego (DNG).</w:t>
      </w:r>
    </w:p>
    <w:p w14:paraId="023AD904" w14:textId="28420AAE" w:rsidR="007C15A5" w:rsidRPr="00D364C8" w:rsidRDefault="007C15A5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Działania nadzorcze obejmują w szczególności:</w:t>
      </w:r>
      <w:r w:rsidR="00ED2EF7" w:rsidRPr="00D364C8">
        <w:rPr>
          <w:rFonts w:ascii="Times New Roman" w:hAnsi="Times New Roman"/>
        </w:rPr>
        <w:t xml:space="preserve"> </w:t>
      </w:r>
    </w:p>
    <w:p w14:paraId="56831E5D" w14:textId="77777777" w:rsidR="007C15A5" w:rsidRPr="008551EE" w:rsidRDefault="007C15A5" w:rsidP="00C3764C">
      <w:pPr>
        <w:pStyle w:val="Akapitzlist"/>
        <w:spacing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1) nadawanie statutu PAA;</w:t>
      </w:r>
    </w:p>
    <w:p w14:paraId="09ABEE37" w14:textId="77777777" w:rsidR="007C15A5" w:rsidRPr="008551EE" w:rsidRDefault="007C15A5" w:rsidP="00C3764C">
      <w:pPr>
        <w:pStyle w:val="Akapitzlist"/>
        <w:spacing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2) rozpatrywanie skarg na działalność Prezesa PAA;</w:t>
      </w:r>
    </w:p>
    <w:p w14:paraId="3F1A1BC7" w14:textId="6F7837F1" w:rsidR="002E58C8" w:rsidRPr="008551EE" w:rsidRDefault="007C15A5" w:rsidP="00C3764C">
      <w:pPr>
        <w:pStyle w:val="Akapitzlist"/>
        <w:spacing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3) sporządzanie oceny okresowej Prezesa PAA</w:t>
      </w:r>
      <w:r w:rsidR="00C3764C" w:rsidRPr="008551EE">
        <w:rPr>
          <w:rFonts w:ascii="Times New Roman" w:hAnsi="Times New Roman"/>
        </w:rPr>
        <w:t>.</w:t>
      </w:r>
    </w:p>
    <w:p w14:paraId="1AF932FA" w14:textId="0774BD11" w:rsidR="00F00884" w:rsidRPr="008551EE" w:rsidRDefault="00F00884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D364C8">
        <w:rPr>
          <w:rFonts w:ascii="Times New Roman" w:hAnsi="Times New Roman"/>
        </w:rPr>
        <w:t xml:space="preserve">Działania nadzorcze </w:t>
      </w:r>
      <w:r w:rsidRPr="008551EE">
        <w:rPr>
          <w:rFonts w:ascii="Times New Roman" w:hAnsi="Times New Roman"/>
        </w:rPr>
        <w:t xml:space="preserve">zostały opracowane na podstawie </w:t>
      </w:r>
      <w:r w:rsidRPr="00D364C8">
        <w:rPr>
          <w:rFonts w:ascii="Times New Roman" w:hAnsi="Times New Roman"/>
        </w:rPr>
        <w:t>Polityki nadzorczej Ministra Środowiska</w:t>
      </w:r>
      <w:r w:rsidR="00F02A9E" w:rsidRPr="008551EE">
        <w:rPr>
          <w:rFonts w:ascii="Times New Roman" w:hAnsi="Times New Roman"/>
        </w:rPr>
        <w:t>,</w:t>
      </w:r>
      <w:r w:rsidRPr="00D364C8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stanowiącej załącznik do zarządzenia Ministra Środowiska z dnia 10 listopada 2015 r</w:t>
      </w:r>
      <w:r w:rsidRPr="00D364C8">
        <w:rPr>
          <w:rFonts w:ascii="Times New Roman" w:hAnsi="Times New Roman"/>
        </w:rPr>
        <w:t>. w sprawie zasad prowadzenia nadzoru przez Ministra Środowiska</w:t>
      </w:r>
      <w:r w:rsidRPr="008551EE">
        <w:rPr>
          <w:rFonts w:ascii="Times New Roman" w:hAnsi="Times New Roman"/>
        </w:rPr>
        <w:t xml:space="preserve"> (Dz. Urz. Min. Środ. poz. 79).</w:t>
      </w:r>
    </w:p>
    <w:p w14:paraId="25EA4CBD" w14:textId="08A07E7F" w:rsidR="00F553FB" w:rsidRPr="00D364C8" w:rsidRDefault="00F00884" w:rsidP="00616F75">
      <w:pPr>
        <w:pStyle w:val="Akapitzlist"/>
        <w:numPr>
          <w:ilvl w:val="0"/>
          <w:numId w:val="26"/>
        </w:numPr>
        <w:spacing w:after="60"/>
        <w:ind w:hanging="43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Działania nadzorcze określają zasady prowadzenia nadzoru, sprawowanego przez komórk</w:t>
      </w:r>
      <w:r w:rsidR="00AF79F5">
        <w:rPr>
          <w:rFonts w:ascii="Times New Roman" w:hAnsi="Times New Roman"/>
        </w:rPr>
        <w:t>ę</w:t>
      </w:r>
      <w:r w:rsidRPr="008551EE">
        <w:rPr>
          <w:rFonts w:ascii="Times New Roman" w:hAnsi="Times New Roman"/>
        </w:rPr>
        <w:t xml:space="preserve"> </w:t>
      </w:r>
      <w:r w:rsidR="00F813CE" w:rsidRPr="008551EE">
        <w:rPr>
          <w:rFonts w:ascii="Times New Roman" w:hAnsi="Times New Roman"/>
        </w:rPr>
        <w:t>właściw</w:t>
      </w:r>
      <w:r w:rsidR="00F813CE">
        <w:rPr>
          <w:rFonts w:ascii="Times New Roman" w:hAnsi="Times New Roman"/>
        </w:rPr>
        <w:t>ą</w:t>
      </w:r>
      <w:r w:rsidR="00F813CE" w:rsidRPr="008551EE">
        <w:rPr>
          <w:rFonts w:ascii="Times New Roman" w:hAnsi="Times New Roman"/>
        </w:rPr>
        <w:t xml:space="preserve"> </w:t>
      </w:r>
      <w:r w:rsidR="00F813CE">
        <w:rPr>
          <w:rFonts w:ascii="Times New Roman" w:hAnsi="Times New Roman"/>
        </w:rPr>
        <w:t xml:space="preserve">do spraw nadzoru </w:t>
      </w:r>
      <w:r w:rsidR="00AF79F5">
        <w:rPr>
          <w:rFonts w:ascii="Times New Roman" w:hAnsi="Times New Roman"/>
        </w:rPr>
        <w:t xml:space="preserve">we współpracy z innymi komórkami </w:t>
      </w:r>
      <w:r w:rsidR="00F813CE">
        <w:rPr>
          <w:rFonts w:ascii="Times New Roman" w:hAnsi="Times New Roman"/>
        </w:rPr>
        <w:t xml:space="preserve">organizacyjnymi </w:t>
      </w:r>
      <w:r w:rsidR="00AF79F5">
        <w:rPr>
          <w:rFonts w:ascii="Times New Roman" w:hAnsi="Times New Roman"/>
        </w:rPr>
        <w:t>M</w:t>
      </w:r>
      <w:r w:rsidR="00F813CE">
        <w:rPr>
          <w:rFonts w:ascii="Times New Roman" w:hAnsi="Times New Roman"/>
        </w:rPr>
        <w:t xml:space="preserve">inisterstwa </w:t>
      </w:r>
      <w:r w:rsidR="00AF79F5">
        <w:rPr>
          <w:rFonts w:ascii="Times New Roman" w:hAnsi="Times New Roman"/>
        </w:rPr>
        <w:t>Ś</w:t>
      </w:r>
      <w:r w:rsidR="00F813CE">
        <w:rPr>
          <w:rFonts w:ascii="Times New Roman" w:hAnsi="Times New Roman"/>
        </w:rPr>
        <w:t>rodowiska</w:t>
      </w:r>
      <w:r w:rsidRPr="008551EE">
        <w:rPr>
          <w:rFonts w:ascii="Times New Roman" w:hAnsi="Times New Roman"/>
        </w:rPr>
        <w:t>, w obszar</w:t>
      </w:r>
      <w:r w:rsidR="003237B7" w:rsidRPr="008551EE">
        <w:rPr>
          <w:rFonts w:ascii="Times New Roman" w:hAnsi="Times New Roman"/>
        </w:rPr>
        <w:t>ach:</w:t>
      </w:r>
      <w:r w:rsidRPr="008551EE">
        <w:rPr>
          <w:rFonts w:ascii="Times New Roman" w:hAnsi="Times New Roman"/>
        </w:rPr>
        <w:t xml:space="preserve"> personalnym, pozafinansowym</w:t>
      </w:r>
      <w:r w:rsidR="003237B7" w:rsidRPr="008551EE">
        <w:rPr>
          <w:rFonts w:ascii="Times New Roman" w:hAnsi="Times New Roman"/>
        </w:rPr>
        <w:t xml:space="preserve"> oraz</w:t>
      </w:r>
      <w:r w:rsidRPr="008551EE">
        <w:rPr>
          <w:rFonts w:ascii="Times New Roman" w:hAnsi="Times New Roman"/>
        </w:rPr>
        <w:t xml:space="preserve"> przestrzegania prawa, zgodnie z przepisami powszechnie obowiązującego prawa</w:t>
      </w:r>
      <w:r w:rsidR="0084194F" w:rsidRPr="008551EE">
        <w:rPr>
          <w:rFonts w:ascii="Times New Roman" w:hAnsi="Times New Roman"/>
        </w:rPr>
        <w:t xml:space="preserve"> i</w:t>
      </w:r>
      <w:r w:rsidRPr="008551EE">
        <w:rPr>
          <w:rFonts w:ascii="Times New Roman" w:hAnsi="Times New Roman"/>
        </w:rPr>
        <w:t xml:space="preserve"> polityką Rady Ministrów w dziale administracji rządowej </w:t>
      </w:r>
      <w:r w:rsidR="003237B7" w:rsidRPr="008551EE">
        <w:rPr>
          <w:rFonts w:ascii="Times New Roman" w:hAnsi="Times New Roman"/>
        </w:rPr>
        <w:t>–</w:t>
      </w:r>
      <w:r w:rsidRPr="008551EE">
        <w:rPr>
          <w:rFonts w:ascii="Times New Roman" w:hAnsi="Times New Roman"/>
        </w:rPr>
        <w:t xml:space="preserve"> środowisko</w:t>
      </w:r>
      <w:r w:rsidR="003237B7" w:rsidRPr="008551EE">
        <w:rPr>
          <w:rFonts w:ascii="Times New Roman" w:hAnsi="Times New Roman"/>
        </w:rPr>
        <w:t>,</w:t>
      </w:r>
      <w:r w:rsidRPr="008551EE">
        <w:rPr>
          <w:rFonts w:ascii="Times New Roman" w:hAnsi="Times New Roman"/>
        </w:rPr>
        <w:t xml:space="preserve"> kierowanym przez Ministra Środowiska</w:t>
      </w:r>
      <w:r w:rsidR="00AB50B8" w:rsidRPr="008551EE">
        <w:rPr>
          <w:rFonts w:ascii="Times New Roman" w:hAnsi="Times New Roman"/>
        </w:rPr>
        <w:t>.</w:t>
      </w:r>
    </w:p>
    <w:p w14:paraId="36D4F740" w14:textId="422F0259" w:rsidR="00F00884" w:rsidRPr="00D364C8" w:rsidRDefault="00F00884" w:rsidP="0001539B">
      <w:pPr>
        <w:pStyle w:val="Akapitzlist"/>
        <w:spacing w:after="60"/>
        <w:ind w:left="862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Zgodnie z </w:t>
      </w:r>
      <w:r w:rsidRPr="00D364C8">
        <w:rPr>
          <w:rFonts w:ascii="Times New Roman" w:hAnsi="Times New Roman"/>
        </w:rPr>
        <w:t>Polityką nadzorczą Ministra Środowiska</w:t>
      </w:r>
      <w:r w:rsidRPr="008551EE">
        <w:rPr>
          <w:rFonts w:ascii="Times New Roman" w:hAnsi="Times New Roman"/>
        </w:rPr>
        <w:t xml:space="preserve">, ustanowione rozwiązania nadzorcze uwzględniają </w:t>
      </w:r>
      <w:r w:rsidR="003237B7" w:rsidRPr="008551EE">
        <w:rPr>
          <w:rFonts w:ascii="Times New Roman" w:hAnsi="Times New Roman"/>
        </w:rPr>
        <w:t xml:space="preserve">władcze </w:t>
      </w:r>
      <w:r w:rsidRPr="008551EE">
        <w:rPr>
          <w:rFonts w:ascii="Times New Roman" w:hAnsi="Times New Roman"/>
        </w:rPr>
        <w:t xml:space="preserve">środki nadzoru </w:t>
      </w:r>
      <w:r w:rsidR="003237B7" w:rsidRPr="008551EE">
        <w:rPr>
          <w:rFonts w:ascii="Times New Roman" w:hAnsi="Times New Roman"/>
        </w:rPr>
        <w:t>(</w:t>
      </w:r>
      <w:r w:rsidRPr="008551EE">
        <w:rPr>
          <w:rFonts w:ascii="Times New Roman" w:hAnsi="Times New Roman"/>
        </w:rPr>
        <w:t>przewidziane w aktach prawnych</w:t>
      </w:r>
      <w:r w:rsidR="003237B7" w:rsidRPr="008551EE">
        <w:rPr>
          <w:rFonts w:ascii="Times New Roman" w:hAnsi="Times New Roman"/>
        </w:rPr>
        <w:t xml:space="preserve">) </w:t>
      </w:r>
      <w:r w:rsidRPr="008551EE">
        <w:rPr>
          <w:rFonts w:ascii="Times New Roman" w:hAnsi="Times New Roman"/>
        </w:rPr>
        <w:t>oraz środki o</w:t>
      </w:r>
      <w:r w:rsidR="003237B7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charakterze niewładczym (rekomendacje, wskazówki, itd.).</w:t>
      </w:r>
    </w:p>
    <w:p w14:paraId="7D2C1C33" w14:textId="6542403E" w:rsidR="00961DDF" w:rsidRPr="00D364C8" w:rsidRDefault="00BC2591" w:rsidP="00BC2591">
      <w:pPr>
        <w:widowControl/>
        <w:tabs>
          <w:tab w:val="left" w:pos="8985"/>
        </w:tabs>
        <w:autoSpaceDE/>
        <w:autoSpaceDN/>
        <w:adjustRightInd/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2042DAB3" w14:textId="737F6931" w:rsidR="00DC4F61" w:rsidRPr="00FF3897" w:rsidRDefault="007E2781" w:rsidP="00616F75">
      <w:pPr>
        <w:pStyle w:val="Nagwek1"/>
        <w:numPr>
          <w:ilvl w:val="0"/>
          <w:numId w:val="27"/>
        </w:numPr>
      </w:pPr>
      <w:bookmarkStart w:id="8" w:name="_Toc460589188"/>
      <w:bookmarkStart w:id="9" w:name="_Toc460589459"/>
      <w:bookmarkStart w:id="10" w:name="_Toc20998532"/>
      <w:r w:rsidRPr="00FF3897">
        <w:t>NADZÓR W OBSZARZE PERSONALNYM</w:t>
      </w:r>
      <w:bookmarkEnd w:id="8"/>
      <w:bookmarkEnd w:id="9"/>
      <w:bookmarkEnd w:id="10"/>
    </w:p>
    <w:p w14:paraId="4DB07F05" w14:textId="77777777" w:rsidR="00043ABD" w:rsidRPr="004661EB" w:rsidRDefault="00043ABD" w:rsidP="00616F7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60" w:line="240" w:lineRule="auto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color w:val="365F91" w:themeColor="accent1" w:themeShade="BF"/>
          <w:sz w:val="6"/>
          <w:szCs w:val="6"/>
          <w:lang w:eastAsia="pl-PL"/>
        </w:rPr>
      </w:pPr>
      <w:bookmarkStart w:id="11" w:name="_Toc20993141"/>
      <w:bookmarkStart w:id="12" w:name="_Toc20998533"/>
      <w:bookmarkStart w:id="13" w:name="_Toc20993142"/>
      <w:bookmarkStart w:id="14" w:name="_Toc20998534"/>
      <w:bookmarkStart w:id="15" w:name="_Toc460589189"/>
      <w:bookmarkStart w:id="16" w:name="_Toc460589460"/>
      <w:bookmarkEnd w:id="11"/>
      <w:bookmarkEnd w:id="12"/>
      <w:bookmarkEnd w:id="13"/>
      <w:bookmarkEnd w:id="14"/>
    </w:p>
    <w:p w14:paraId="0176D277" w14:textId="77777777" w:rsidR="00043ABD" w:rsidRPr="004661EB" w:rsidRDefault="00043ABD" w:rsidP="00616F7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60" w:line="240" w:lineRule="auto"/>
        <w:contextualSpacing w:val="0"/>
        <w:jc w:val="both"/>
        <w:outlineLvl w:val="1"/>
        <w:rPr>
          <w:rFonts w:ascii="Times New Roman" w:eastAsia="Times New Roman" w:hAnsi="Times New Roman"/>
          <w:b/>
          <w:bCs/>
          <w:vanish/>
          <w:color w:val="365F91" w:themeColor="accent1" w:themeShade="BF"/>
          <w:sz w:val="6"/>
          <w:szCs w:val="6"/>
          <w:lang w:eastAsia="pl-PL"/>
        </w:rPr>
      </w:pPr>
      <w:bookmarkStart w:id="17" w:name="_Toc20993143"/>
      <w:bookmarkStart w:id="18" w:name="_Toc20998535"/>
      <w:bookmarkEnd w:id="17"/>
      <w:bookmarkEnd w:id="18"/>
    </w:p>
    <w:p w14:paraId="2B7E8228" w14:textId="13E65D7E" w:rsidR="00DC4F61" w:rsidRPr="00FF3897" w:rsidRDefault="007E2781" w:rsidP="00B615BE">
      <w:pPr>
        <w:pStyle w:val="Nagwek1"/>
      </w:pPr>
      <w:bookmarkStart w:id="19" w:name="_Toc20998536"/>
      <w:r w:rsidRPr="00FF3897">
        <w:t>Wyłanianie kandydata na stanowisko Prezesa</w:t>
      </w:r>
      <w:r w:rsidR="00DE5D59" w:rsidRPr="00FF3897">
        <w:t xml:space="preserve"> PAA</w:t>
      </w:r>
      <w:bookmarkEnd w:id="15"/>
      <w:bookmarkEnd w:id="16"/>
      <w:bookmarkEnd w:id="19"/>
    </w:p>
    <w:p w14:paraId="2F541239" w14:textId="5EA855EE" w:rsidR="00921C60" w:rsidRPr="008551EE" w:rsidRDefault="00DC4F61" w:rsidP="00C3764C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Ogólne zasady</w:t>
      </w:r>
      <w:r w:rsidR="0085117B" w:rsidRPr="008551EE">
        <w:rPr>
          <w:rFonts w:ascii="Times New Roman" w:hAnsi="Times New Roman"/>
        </w:rPr>
        <w:t xml:space="preserve"> oraz tryb</w:t>
      </w:r>
      <w:r w:rsidRPr="008551EE">
        <w:rPr>
          <w:rFonts w:ascii="Times New Roman" w:hAnsi="Times New Roman"/>
        </w:rPr>
        <w:t xml:space="preserve"> przeprowadzania naboru na stanowisko Prezesa PAA określone są</w:t>
      </w:r>
      <w:r w:rsidR="0085117B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</w:t>
      </w:r>
      <w:r w:rsidR="009365CB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art.</w:t>
      </w:r>
      <w:r w:rsidR="009365CB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 xml:space="preserve">109 </w:t>
      </w:r>
      <w:r w:rsidR="00C80C60" w:rsidRPr="008551EE">
        <w:rPr>
          <w:rFonts w:ascii="Times New Roman" w:hAnsi="Times New Roman"/>
        </w:rPr>
        <w:t xml:space="preserve">ustawy </w:t>
      </w:r>
      <w:r w:rsidR="003840E5" w:rsidRPr="008551EE">
        <w:rPr>
          <w:rFonts w:ascii="Times New Roman" w:hAnsi="Times New Roman"/>
        </w:rPr>
        <w:t xml:space="preserve">– </w:t>
      </w:r>
      <w:r w:rsidRPr="008551EE">
        <w:rPr>
          <w:rFonts w:ascii="Times New Roman" w:hAnsi="Times New Roman"/>
        </w:rPr>
        <w:t>Praw</w:t>
      </w:r>
      <w:r w:rsidR="00C80C60" w:rsidRPr="008551EE">
        <w:rPr>
          <w:rFonts w:ascii="Times New Roman" w:hAnsi="Times New Roman"/>
        </w:rPr>
        <w:t>o</w:t>
      </w:r>
      <w:r w:rsidRPr="008551EE">
        <w:rPr>
          <w:rFonts w:ascii="Times New Roman" w:hAnsi="Times New Roman"/>
        </w:rPr>
        <w:t xml:space="preserve"> atomowe</w:t>
      </w:r>
      <w:r w:rsidR="002604CD" w:rsidRPr="008551EE">
        <w:rPr>
          <w:rFonts w:ascii="Times New Roman" w:hAnsi="Times New Roman"/>
        </w:rPr>
        <w:t>.</w:t>
      </w:r>
      <w:r w:rsidRPr="008551EE">
        <w:rPr>
          <w:rFonts w:ascii="Times New Roman" w:hAnsi="Times New Roman"/>
        </w:rPr>
        <w:t xml:space="preserve"> </w:t>
      </w:r>
    </w:p>
    <w:p w14:paraId="474BD871" w14:textId="6E858A0B" w:rsidR="00921C60" w:rsidRPr="008551EE" w:rsidRDefault="00DC4F61" w:rsidP="00C3764C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lastRenderedPageBreak/>
        <w:t xml:space="preserve">Zadania związane z organizacją i przeprowadzeniem naboru realizuje </w:t>
      </w:r>
      <w:r w:rsidR="00741645" w:rsidRPr="008551EE">
        <w:rPr>
          <w:rFonts w:ascii="Times New Roman" w:hAnsi="Times New Roman"/>
        </w:rPr>
        <w:t>komórka właściwa d</w:t>
      </w:r>
      <w:r w:rsidR="00C80C60" w:rsidRPr="008551EE">
        <w:rPr>
          <w:rFonts w:ascii="Times New Roman" w:hAnsi="Times New Roman"/>
        </w:rPr>
        <w:t>o spraw</w:t>
      </w:r>
      <w:r w:rsidR="00741645" w:rsidRPr="008551EE">
        <w:rPr>
          <w:rFonts w:ascii="Times New Roman" w:hAnsi="Times New Roman"/>
        </w:rPr>
        <w:t xml:space="preserve"> nadzoru</w:t>
      </w:r>
      <w:r w:rsidR="00C80C60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we</w:t>
      </w:r>
      <w:r w:rsidR="004C35B3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współpracy z</w:t>
      </w:r>
      <w:r w:rsidR="009365CB" w:rsidRPr="008551EE">
        <w:rPr>
          <w:rFonts w:ascii="Times New Roman" w:hAnsi="Times New Roman"/>
        </w:rPr>
        <w:t> </w:t>
      </w:r>
      <w:r w:rsidR="00437CC5" w:rsidRPr="008551EE">
        <w:rPr>
          <w:rFonts w:ascii="Times New Roman" w:hAnsi="Times New Roman"/>
        </w:rPr>
        <w:t xml:space="preserve">komórką </w:t>
      </w:r>
      <w:r w:rsidR="00B31DA1" w:rsidRPr="008551EE">
        <w:rPr>
          <w:rFonts w:ascii="Times New Roman" w:hAnsi="Times New Roman"/>
        </w:rPr>
        <w:t xml:space="preserve">organizacyjną Ministerstwa Środowiska </w:t>
      </w:r>
      <w:r w:rsidR="00437CC5" w:rsidRPr="008551EE">
        <w:rPr>
          <w:rFonts w:ascii="Times New Roman" w:hAnsi="Times New Roman"/>
        </w:rPr>
        <w:t>właściwą d</w:t>
      </w:r>
      <w:r w:rsidR="00C80C60" w:rsidRPr="008551EE">
        <w:rPr>
          <w:rFonts w:ascii="Times New Roman" w:hAnsi="Times New Roman"/>
        </w:rPr>
        <w:t>o spraw</w:t>
      </w:r>
      <w:r w:rsidR="00437CC5" w:rsidRPr="008551EE">
        <w:rPr>
          <w:rFonts w:ascii="Times New Roman" w:hAnsi="Times New Roman"/>
        </w:rPr>
        <w:t> kadrowych</w:t>
      </w:r>
      <w:r w:rsidRPr="008551EE">
        <w:rPr>
          <w:rFonts w:ascii="Times New Roman" w:hAnsi="Times New Roman"/>
        </w:rPr>
        <w:t>.</w:t>
      </w:r>
    </w:p>
    <w:p w14:paraId="43BB48AF" w14:textId="140DCA86" w:rsidR="00921C60" w:rsidRPr="008551EE" w:rsidRDefault="00741645" w:rsidP="00C3764C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Komórka właściwa d</w:t>
      </w:r>
      <w:r w:rsidR="00C80C60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nadzoru</w:t>
      </w:r>
      <w:r w:rsidR="00DC4F61" w:rsidRPr="008551EE">
        <w:rPr>
          <w:rFonts w:ascii="Times New Roman" w:hAnsi="Times New Roman"/>
        </w:rPr>
        <w:t>:</w:t>
      </w:r>
    </w:p>
    <w:p w14:paraId="02E02F0E" w14:textId="701F3A56" w:rsidR="00921C60" w:rsidRPr="008551EE" w:rsidRDefault="00DC4F61" w:rsidP="00C3764C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przekazuje do publikacji ogłoszenie o naborze</w:t>
      </w:r>
      <w:r w:rsidR="001A587B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oraz informację o</w:t>
      </w:r>
      <w:r w:rsidR="00034200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wyniku naboru</w:t>
      </w:r>
      <w:r w:rsidR="004B6DC9">
        <w:rPr>
          <w:rFonts w:ascii="Times New Roman" w:hAnsi="Times New Roman"/>
        </w:rPr>
        <w:t>;</w:t>
      </w:r>
    </w:p>
    <w:p w14:paraId="6D79D884" w14:textId="790DF644" w:rsidR="00921C60" w:rsidRPr="008551EE" w:rsidRDefault="00DC4F61" w:rsidP="00C3764C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przygotowuje dokumenty dotyczące powołania </w:t>
      </w:r>
      <w:r w:rsidRPr="00D364C8">
        <w:rPr>
          <w:rFonts w:ascii="Times New Roman" w:hAnsi="Times New Roman"/>
        </w:rPr>
        <w:t>zespołu przeprowadzającego nabór</w:t>
      </w:r>
      <w:r w:rsidR="004B6DC9">
        <w:rPr>
          <w:rFonts w:ascii="Times New Roman" w:hAnsi="Times New Roman"/>
        </w:rPr>
        <w:t>;</w:t>
      </w:r>
    </w:p>
    <w:p w14:paraId="1B97851F" w14:textId="13283F43" w:rsidR="00D86F47" w:rsidRPr="008551EE" w:rsidRDefault="00F25E6E" w:rsidP="00C3764C">
      <w:pPr>
        <w:pStyle w:val="Akapitzlist"/>
        <w:numPr>
          <w:ilvl w:val="0"/>
          <w:numId w:val="4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współpracuje z komórką </w:t>
      </w:r>
      <w:r w:rsidR="00B31DA1" w:rsidRPr="008551EE">
        <w:rPr>
          <w:rFonts w:ascii="Times New Roman" w:hAnsi="Times New Roman"/>
        </w:rPr>
        <w:t xml:space="preserve">organizacyjną Ministerstwa Środowiska </w:t>
      </w:r>
      <w:r w:rsidRPr="008551EE">
        <w:rPr>
          <w:rFonts w:ascii="Times New Roman" w:hAnsi="Times New Roman"/>
        </w:rPr>
        <w:t>właściwą d</w:t>
      </w:r>
      <w:r w:rsidR="00C80C60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> kadrowych</w:t>
      </w:r>
      <w:r w:rsidR="00C80C60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przy</w:t>
      </w:r>
      <w:r w:rsidR="00741645" w:rsidRPr="008551EE">
        <w:rPr>
          <w:rFonts w:ascii="Times New Roman" w:hAnsi="Times New Roman"/>
        </w:rPr>
        <w:t xml:space="preserve"> realizacji zada</w:t>
      </w:r>
      <w:r w:rsidR="00077776" w:rsidRPr="008551EE">
        <w:rPr>
          <w:rFonts w:ascii="Times New Roman" w:hAnsi="Times New Roman"/>
        </w:rPr>
        <w:t>ń</w:t>
      </w:r>
      <w:r w:rsidR="00741645" w:rsidRPr="008551EE">
        <w:rPr>
          <w:rFonts w:ascii="Times New Roman" w:hAnsi="Times New Roman"/>
        </w:rPr>
        <w:t xml:space="preserve"> określon</w:t>
      </w:r>
      <w:r w:rsidR="00F26829" w:rsidRPr="008551EE">
        <w:rPr>
          <w:rFonts w:ascii="Times New Roman" w:hAnsi="Times New Roman"/>
        </w:rPr>
        <w:t>ych</w:t>
      </w:r>
      <w:r w:rsidR="00741645" w:rsidRPr="008551EE">
        <w:rPr>
          <w:rFonts w:ascii="Times New Roman" w:hAnsi="Times New Roman"/>
        </w:rPr>
        <w:t xml:space="preserve"> w ust. 4</w:t>
      </w:r>
      <w:r w:rsidR="00D86F47" w:rsidRPr="008551EE">
        <w:rPr>
          <w:rFonts w:ascii="Times New Roman" w:hAnsi="Times New Roman"/>
        </w:rPr>
        <w:t>.</w:t>
      </w:r>
    </w:p>
    <w:p w14:paraId="63279A4A" w14:textId="7E37E5FC" w:rsidR="00921C60" w:rsidRPr="008551EE" w:rsidRDefault="00DC4F61" w:rsidP="00C3764C">
      <w:pPr>
        <w:pStyle w:val="Akapitzlist"/>
        <w:numPr>
          <w:ilvl w:val="0"/>
          <w:numId w:val="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Na wniosek </w:t>
      </w:r>
      <w:r w:rsidR="00896998" w:rsidRPr="008551EE">
        <w:rPr>
          <w:rFonts w:ascii="Times New Roman" w:hAnsi="Times New Roman"/>
        </w:rPr>
        <w:t>komórki właściwej d</w:t>
      </w:r>
      <w:r w:rsidR="00293F40" w:rsidRPr="008551EE">
        <w:rPr>
          <w:rFonts w:ascii="Times New Roman" w:hAnsi="Times New Roman"/>
        </w:rPr>
        <w:t>o spraw</w:t>
      </w:r>
      <w:r w:rsidR="00896998" w:rsidRPr="008551EE">
        <w:rPr>
          <w:rFonts w:ascii="Times New Roman" w:hAnsi="Times New Roman"/>
        </w:rPr>
        <w:t xml:space="preserve"> nadzoru</w:t>
      </w:r>
      <w:r w:rsidRPr="008551EE">
        <w:rPr>
          <w:rFonts w:ascii="Times New Roman" w:hAnsi="Times New Roman"/>
        </w:rPr>
        <w:t xml:space="preserve">, </w:t>
      </w:r>
      <w:r w:rsidR="00034200" w:rsidRPr="008551EE">
        <w:rPr>
          <w:rFonts w:ascii="Times New Roman" w:hAnsi="Times New Roman"/>
        </w:rPr>
        <w:t xml:space="preserve">komórka </w:t>
      </w:r>
      <w:r w:rsidR="00B31DA1" w:rsidRPr="008551EE">
        <w:rPr>
          <w:rFonts w:ascii="Times New Roman" w:hAnsi="Times New Roman"/>
        </w:rPr>
        <w:t>organizacyjn</w:t>
      </w:r>
      <w:r w:rsidR="00CD7447">
        <w:rPr>
          <w:rFonts w:ascii="Times New Roman" w:hAnsi="Times New Roman"/>
        </w:rPr>
        <w:t>a</w:t>
      </w:r>
      <w:r w:rsidR="00B31DA1" w:rsidRPr="008551EE">
        <w:rPr>
          <w:rFonts w:ascii="Times New Roman" w:hAnsi="Times New Roman"/>
        </w:rPr>
        <w:t xml:space="preserve"> Ministerstwa Środowiska </w:t>
      </w:r>
      <w:r w:rsidR="00034200" w:rsidRPr="008551EE">
        <w:rPr>
          <w:rFonts w:ascii="Times New Roman" w:hAnsi="Times New Roman"/>
        </w:rPr>
        <w:t>właściwa d</w:t>
      </w:r>
      <w:r w:rsidR="004127BC" w:rsidRPr="008551EE">
        <w:rPr>
          <w:rFonts w:ascii="Times New Roman" w:hAnsi="Times New Roman"/>
        </w:rPr>
        <w:t>o spraw</w:t>
      </w:r>
      <w:r w:rsidR="00034200" w:rsidRPr="008551EE">
        <w:rPr>
          <w:rFonts w:ascii="Times New Roman" w:hAnsi="Times New Roman"/>
        </w:rPr>
        <w:t xml:space="preserve"> kadrowych </w:t>
      </w:r>
      <w:r w:rsidRPr="008551EE">
        <w:rPr>
          <w:rFonts w:ascii="Times New Roman" w:hAnsi="Times New Roman"/>
        </w:rPr>
        <w:t>realizuje następujące</w:t>
      </w:r>
      <w:r w:rsidR="00096BCF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zadania związane z przeprowadzeniem naboru:</w:t>
      </w:r>
    </w:p>
    <w:p w14:paraId="0156FE99" w14:textId="6E6B0D3E" w:rsidR="00921C60" w:rsidRPr="008551EE" w:rsidRDefault="00DC4F61" w:rsidP="00616F75">
      <w:pPr>
        <w:pStyle w:val="Akapitzlist"/>
        <w:numPr>
          <w:ilvl w:val="0"/>
          <w:numId w:val="6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przygotowuje procedurę naboru, określającą metody i techniki stosowane w</w:t>
      </w:r>
      <w:r w:rsidR="00A746B7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procesie naboru, pozwalającą na weryfikację wszystkich wymagań określonych w</w:t>
      </w:r>
      <w:r w:rsidR="00A746B7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ogłoszeniu</w:t>
      </w:r>
      <w:r w:rsidR="00EA5A77" w:rsidRPr="008551EE">
        <w:rPr>
          <w:rFonts w:ascii="Times New Roman" w:hAnsi="Times New Roman"/>
        </w:rPr>
        <w:t xml:space="preserve"> o</w:t>
      </w:r>
      <w:r w:rsidR="00771DE9">
        <w:rPr>
          <w:rFonts w:ascii="Times New Roman" w:hAnsi="Times New Roman"/>
        </w:rPr>
        <w:t> </w:t>
      </w:r>
      <w:r w:rsidR="00EA5A77" w:rsidRPr="008551EE">
        <w:rPr>
          <w:rFonts w:ascii="Times New Roman" w:hAnsi="Times New Roman"/>
        </w:rPr>
        <w:t>naborze</w:t>
      </w:r>
      <w:r w:rsidRPr="008551EE">
        <w:rPr>
          <w:rFonts w:ascii="Times New Roman" w:hAnsi="Times New Roman"/>
        </w:rPr>
        <w:t>; procedura określa zasady oceny kandydatów na poszczególnych etapach naboru oraz</w:t>
      </w:r>
      <w:r w:rsidR="008A7BA5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 xml:space="preserve">ustala </w:t>
      </w:r>
      <w:r w:rsidR="00DB76CC">
        <w:rPr>
          <w:rFonts w:ascii="Times New Roman" w:hAnsi="Times New Roman"/>
        </w:rPr>
        <w:t>jednoznaczne</w:t>
      </w:r>
      <w:r w:rsidR="004279BE">
        <w:rPr>
          <w:rFonts w:ascii="Times New Roman" w:hAnsi="Times New Roman"/>
        </w:rPr>
        <w:t xml:space="preserve"> </w:t>
      </w:r>
      <w:r w:rsidRPr="0096523C">
        <w:rPr>
          <w:rFonts w:ascii="Times New Roman" w:hAnsi="Times New Roman"/>
        </w:rPr>
        <w:t xml:space="preserve">kryteria </w:t>
      </w:r>
      <w:r w:rsidR="004279BE" w:rsidRPr="005862FA">
        <w:rPr>
          <w:rFonts w:ascii="Times New Roman" w:hAnsi="Times New Roman"/>
        </w:rPr>
        <w:t>uczestnictwa</w:t>
      </w:r>
      <w:r w:rsidRPr="008551EE">
        <w:rPr>
          <w:rFonts w:ascii="Times New Roman" w:hAnsi="Times New Roman"/>
        </w:rPr>
        <w:t xml:space="preserve"> w kolejnych etapach naboru</w:t>
      </w:r>
      <w:r w:rsidR="004B6DC9">
        <w:rPr>
          <w:rFonts w:ascii="Times New Roman" w:hAnsi="Times New Roman"/>
        </w:rPr>
        <w:t>;</w:t>
      </w:r>
    </w:p>
    <w:p w14:paraId="0171F4C6" w14:textId="1D4C1F17" w:rsidR="00921C60" w:rsidRPr="008551EE" w:rsidRDefault="00DC4F61" w:rsidP="00616F75">
      <w:pPr>
        <w:pStyle w:val="Akapitzlist"/>
        <w:numPr>
          <w:ilvl w:val="0"/>
          <w:numId w:val="6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przygotowuje narzędzia niezbędne do przeprowadzenia naboru,</w:t>
      </w:r>
      <w:r w:rsidR="00741645" w:rsidRPr="008551EE">
        <w:rPr>
          <w:rFonts w:ascii="Times New Roman" w:hAnsi="Times New Roman"/>
        </w:rPr>
        <w:t xml:space="preserve"> w tym badania wiedzy niezbędnej do wykonywania zadań Prezesa PAA</w:t>
      </w:r>
      <w:r w:rsidR="004B6DC9">
        <w:rPr>
          <w:rFonts w:ascii="Times New Roman" w:hAnsi="Times New Roman"/>
        </w:rPr>
        <w:t>;</w:t>
      </w:r>
    </w:p>
    <w:p w14:paraId="057E7B52" w14:textId="5C32993C" w:rsidR="00952053" w:rsidRPr="008551EE" w:rsidRDefault="00DC4F61" w:rsidP="00616F75">
      <w:pPr>
        <w:pStyle w:val="Akapitzlist"/>
        <w:numPr>
          <w:ilvl w:val="0"/>
          <w:numId w:val="6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przygotowuje projekt ogłoszenia o naborze</w:t>
      </w:r>
      <w:r w:rsidR="00D20ED7" w:rsidRPr="008551EE">
        <w:rPr>
          <w:rFonts w:ascii="Times New Roman" w:hAnsi="Times New Roman"/>
        </w:rPr>
        <w:t>.</w:t>
      </w:r>
    </w:p>
    <w:p w14:paraId="1D389100" w14:textId="39BF54CB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Minister Środowiska zatwierdza ogłoszenie o naborze oraz procedurę naboru.</w:t>
      </w:r>
    </w:p>
    <w:p w14:paraId="1F144A65" w14:textId="47235E6B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Wymagania dotyczące wiedzy niezbędnej do wykonywania zadań Prezesa PAA są określane w ogłoszeniu o naborze</w:t>
      </w:r>
      <w:r w:rsidR="000860C2" w:rsidRPr="008551EE">
        <w:rPr>
          <w:rFonts w:ascii="Times New Roman" w:hAnsi="Times New Roman"/>
        </w:rPr>
        <w:t>.</w:t>
      </w:r>
      <w:r w:rsidR="000860C2" w:rsidRPr="008551EE" w:rsidDel="000860C2">
        <w:rPr>
          <w:rFonts w:ascii="Times New Roman" w:hAnsi="Times New Roman"/>
        </w:rPr>
        <w:t xml:space="preserve"> </w:t>
      </w:r>
    </w:p>
    <w:p w14:paraId="287EE660" w14:textId="50DB17CC" w:rsidR="00952053" w:rsidRPr="008551EE" w:rsidRDefault="008F187C" w:rsidP="00616F75">
      <w:pPr>
        <w:pStyle w:val="Akapitzlist"/>
        <w:numPr>
          <w:ilvl w:val="0"/>
          <w:numId w:val="24"/>
        </w:numPr>
        <w:spacing w:before="60" w:after="60"/>
        <w:ind w:left="113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Jednym z wymaganych dokumentów dla kandydata na Prezesa PAA jest </w:t>
      </w:r>
      <w:r w:rsidR="00E83265" w:rsidRPr="008551EE">
        <w:rPr>
          <w:rFonts w:ascii="Times New Roman" w:hAnsi="Times New Roman"/>
        </w:rPr>
        <w:t>informacj</w:t>
      </w:r>
      <w:r w:rsidR="0083566B" w:rsidRPr="008551EE">
        <w:rPr>
          <w:rFonts w:ascii="Times New Roman" w:hAnsi="Times New Roman"/>
        </w:rPr>
        <w:t>a</w:t>
      </w:r>
      <w:r w:rsidR="00E83265" w:rsidRPr="008551EE">
        <w:rPr>
          <w:rFonts w:ascii="Times New Roman" w:hAnsi="Times New Roman"/>
        </w:rPr>
        <w:t xml:space="preserve"> o</w:t>
      </w:r>
      <w:r w:rsidR="00160A4C">
        <w:rPr>
          <w:rFonts w:ascii="Times New Roman" w:hAnsi="Times New Roman"/>
        </w:rPr>
        <w:t> </w:t>
      </w:r>
      <w:r w:rsidR="00E83265" w:rsidRPr="008551EE">
        <w:rPr>
          <w:rFonts w:ascii="Times New Roman" w:hAnsi="Times New Roman"/>
        </w:rPr>
        <w:t xml:space="preserve">złożonym </w:t>
      </w:r>
      <w:r w:rsidR="00766664">
        <w:rPr>
          <w:rFonts w:ascii="Times New Roman" w:hAnsi="Times New Roman"/>
        </w:rPr>
        <w:t>oświadczeniu</w:t>
      </w:r>
      <w:r w:rsidR="00766664" w:rsidRPr="008551EE">
        <w:rPr>
          <w:rFonts w:ascii="Times New Roman" w:hAnsi="Times New Roman"/>
        </w:rPr>
        <w:t xml:space="preserve"> </w:t>
      </w:r>
      <w:r w:rsidR="00E83265" w:rsidRPr="008551EE">
        <w:rPr>
          <w:rFonts w:ascii="Times New Roman" w:hAnsi="Times New Roman"/>
        </w:rPr>
        <w:t xml:space="preserve">lustracyjnym zgodnie z załącznikiem </w:t>
      </w:r>
      <w:r w:rsidR="00160A4C">
        <w:rPr>
          <w:rFonts w:ascii="Times New Roman" w:hAnsi="Times New Roman"/>
        </w:rPr>
        <w:t>–</w:t>
      </w:r>
      <w:r w:rsidRPr="008551EE">
        <w:rPr>
          <w:rFonts w:ascii="Times New Roman" w:hAnsi="Times New Roman"/>
        </w:rPr>
        <w:t xml:space="preserve"> </w:t>
      </w:r>
      <w:r w:rsidR="0083566B" w:rsidRPr="008551EE">
        <w:rPr>
          <w:rFonts w:ascii="Times New Roman" w:hAnsi="Times New Roman"/>
        </w:rPr>
        <w:t xml:space="preserve">wynikającym </w:t>
      </w:r>
      <w:r w:rsidRPr="008551EE">
        <w:rPr>
          <w:rFonts w:ascii="Times New Roman" w:hAnsi="Times New Roman"/>
        </w:rPr>
        <w:t>z ustawy z</w:t>
      </w:r>
      <w:r w:rsidR="00160A4C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 xml:space="preserve">dnia 18 października 2006 r. </w:t>
      </w:r>
      <w:r w:rsidRPr="00D364C8">
        <w:rPr>
          <w:rFonts w:ascii="Times New Roman" w:hAnsi="Times New Roman"/>
        </w:rPr>
        <w:t>o ujawnianiu informacji o dokumentach organów bezpieczeństwa państwa z lat 1944-1990 oraz treści tych dokumentó</w:t>
      </w:r>
      <w:r w:rsidRPr="008551EE">
        <w:rPr>
          <w:rFonts w:ascii="Times New Roman" w:hAnsi="Times New Roman"/>
        </w:rPr>
        <w:t>w (Dz. U. z 201</w:t>
      </w:r>
      <w:r w:rsidR="000D0CCD" w:rsidRPr="008551EE">
        <w:rPr>
          <w:rFonts w:ascii="Times New Roman" w:hAnsi="Times New Roman"/>
        </w:rPr>
        <w:t>9</w:t>
      </w:r>
      <w:r w:rsidRPr="008551EE">
        <w:rPr>
          <w:rFonts w:ascii="Times New Roman" w:hAnsi="Times New Roman"/>
        </w:rPr>
        <w:t xml:space="preserve"> r. poz. </w:t>
      </w:r>
      <w:r w:rsidR="000D0CCD" w:rsidRPr="008551EE">
        <w:rPr>
          <w:rFonts w:ascii="Times New Roman" w:hAnsi="Times New Roman"/>
        </w:rPr>
        <w:t>430, z późn. zm.</w:t>
      </w:r>
      <w:r w:rsidRPr="008551EE">
        <w:rPr>
          <w:rFonts w:ascii="Times New Roman" w:hAnsi="Times New Roman"/>
        </w:rPr>
        <w:t>)</w:t>
      </w:r>
      <w:r w:rsidR="00874683" w:rsidRPr="008551EE">
        <w:rPr>
          <w:rFonts w:ascii="Times New Roman" w:hAnsi="Times New Roman"/>
        </w:rPr>
        <w:t>.</w:t>
      </w:r>
    </w:p>
    <w:p w14:paraId="0EC714DC" w14:textId="7C24BD4B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W trakcie naboru obowiązują jednolite zasady dla wszystkich uczestników naboru uwzględniające:</w:t>
      </w:r>
    </w:p>
    <w:p w14:paraId="06780714" w14:textId="79EC26EE" w:rsidR="00952053" w:rsidRPr="008551EE" w:rsidRDefault="00952053" w:rsidP="00616F75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stosowanie jednakowych pytań dla wszystkich kandydatów</w:t>
      </w:r>
      <w:r w:rsidR="004B6DC9">
        <w:rPr>
          <w:rFonts w:ascii="Times New Roman" w:hAnsi="Times New Roman"/>
        </w:rPr>
        <w:t>;</w:t>
      </w:r>
    </w:p>
    <w:p w14:paraId="45B444DC" w14:textId="739E767D" w:rsidR="00952053" w:rsidRPr="008551EE" w:rsidRDefault="00952053" w:rsidP="00616F75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określenie zasad oceny (punktacji)</w:t>
      </w:r>
      <w:r w:rsidR="004B6DC9">
        <w:rPr>
          <w:rFonts w:ascii="Times New Roman" w:hAnsi="Times New Roman"/>
        </w:rPr>
        <w:t>;</w:t>
      </w:r>
    </w:p>
    <w:p w14:paraId="2FC28769" w14:textId="77777777" w:rsidR="00952053" w:rsidRPr="004279BE" w:rsidRDefault="00952053" w:rsidP="00616F75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279BE">
        <w:rPr>
          <w:rFonts w:ascii="Times New Roman" w:hAnsi="Times New Roman"/>
        </w:rPr>
        <w:t xml:space="preserve">określenie </w:t>
      </w:r>
      <w:r w:rsidRPr="005862FA">
        <w:rPr>
          <w:rFonts w:ascii="Times New Roman" w:hAnsi="Times New Roman"/>
        </w:rPr>
        <w:t xml:space="preserve">poziomu </w:t>
      </w:r>
      <w:r w:rsidRPr="00F0764A">
        <w:rPr>
          <w:rFonts w:ascii="Times New Roman" w:hAnsi="Times New Roman"/>
        </w:rPr>
        <w:t xml:space="preserve">(próg punktowy), </w:t>
      </w:r>
      <w:r w:rsidRPr="005862FA">
        <w:rPr>
          <w:rFonts w:ascii="Times New Roman" w:hAnsi="Times New Roman"/>
        </w:rPr>
        <w:t>którego</w:t>
      </w:r>
      <w:r w:rsidRPr="004279BE">
        <w:rPr>
          <w:rFonts w:ascii="Times New Roman" w:hAnsi="Times New Roman"/>
        </w:rPr>
        <w:t xml:space="preserve"> przekroczenie umożliwia kandydatowi udział w kolejnych etapach naboru.</w:t>
      </w:r>
    </w:p>
    <w:p w14:paraId="54D198AA" w14:textId="43AA4974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Procedura naboru i narzędzia służące do oceny spełniania przez kandydatów wymagań określonych w ogłoszeniu są zatwierdzane </w:t>
      </w:r>
      <w:r w:rsidR="0031740C" w:rsidRPr="008551EE">
        <w:rPr>
          <w:rFonts w:ascii="Times New Roman" w:hAnsi="Times New Roman"/>
        </w:rPr>
        <w:t xml:space="preserve">przez </w:t>
      </w:r>
      <w:r w:rsidR="00C5243A">
        <w:rPr>
          <w:rFonts w:ascii="Times New Roman" w:hAnsi="Times New Roman"/>
        </w:rPr>
        <w:t>Ministra</w:t>
      </w:r>
      <w:r w:rsidR="0031740C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przed zapoznaniem się</w:t>
      </w:r>
      <w:r w:rsidR="00DB76CC">
        <w:rPr>
          <w:rFonts w:ascii="Times New Roman" w:hAnsi="Times New Roman"/>
        </w:rPr>
        <w:t xml:space="preserve"> przez </w:t>
      </w:r>
      <w:r w:rsidR="00F949D4">
        <w:rPr>
          <w:rFonts w:ascii="Times New Roman" w:hAnsi="Times New Roman"/>
        </w:rPr>
        <w:t xml:space="preserve">członków zespołu </w:t>
      </w:r>
      <w:r w:rsidRPr="008551EE">
        <w:rPr>
          <w:rFonts w:ascii="Times New Roman" w:hAnsi="Times New Roman"/>
        </w:rPr>
        <w:t>z ofertami kandydatów.</w:t>
      </w:r>
    </w:p>
    <w:p w14:paraId="69C214DE" w14:textId="7AB6C78E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 trakcie naboru </w:t>
      </w:r>
      <w:r w:rsidR="000860C2" w:rsidRPr="008551EE">
        <w:rPr>
          <w:rFonts w:ascii="Times New Roman" w:hAnsi="Times New Roman"/>
        </w:rPr>
        <w:t xml:space="preserve">ocenia się doświadczenie zawodowe, wiedzę niezbędną do wykonywania zadań </w:t>
      </w:r>
      <w:r w:rsidR="004D6C17" w:rsidRPr="008551EE">
        <w:rPr>
          <w:rFonts w:ascii="Times New Roman" w:hAnsi="Times New Roman"/>
        </w:rPr>
        <w:t xml:space="preserve">Prezesa PAA </w:t>
      </w:r>
      <w:r w:rsidR="000860C2" w:rsidRPr="008551EE">
        <w:rPr>
          <w:rFonts w:ascii="Times New Roman" w:hAnsi="Times New Roman"/>
        </w:rPr>
        <w:t>oraz kompetencje kierownicze</w:t>
      </w:r>
      <w:r w:rsidR="004D6C17" w:rsidRPr="008551EE">
        <w:rPr>
          <w:rFonts w:ascii="Times New Roman" w:hAnsi="Times New Roman"/>
        </w:rPr>
        <w:t xml:space="preserve"> kandydata</w:t>
      </w:r>
      <w:r w:rsidR="000860C2" w:rsidRPr="008551EE">
        <w:rPr>
          <w:rFonts w:ascii="Times New Roman" w:hAnsi="Times New Roman"/>
        </w:rPr>
        <w:t>.</w:t>
      </w:r>
    </w:p>
    <w:p w14:paraId="1500BE7A" w14:textId="08701CEB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Ocena wiedzy kandydatów </w:t>
      </w:r>
      <w:r w:rsidR="00815025">
        <w:rPr>
          <w:rFonts w:ascii="Times New Roman" w:hAnsi="Times New Roman"/>
        </w:rPr>
        <w:t xml:space="preserve">jest dokonywana </w:t>
      </w:r>
      <w:r w:rsidRPr="008551EE">
        <w:rPr>
          <w:rFonts w:ascii="Times New Roman" w:hAnsi="Times New Roman"/>
        </w:rPr>
        <w:t xml:space="preserve">z wykorzystaniem </w:t>
      </w:r>
      <w:r w:rsidR="00815025">
        <w:rPr>
          <w:rFonts w:ascii="Times New Roman" w:hAnsi="Times New Roman"/>
        </w:rPr>
        <w:t xml:space="preserve">w szczególności </w:t>
      </w:r>
      <w:r w:rsidRPr="008551EE">
        <w:rPr>
          <w:rFonts w:ascii="Times New Roman" w:hAnsi="Times New Roman"/>
        </w:rPr>
        <w:t>pisemnego lub ustnego testu wiedzy lub ustrukturyzowanej rozmowy kwalifikacyjnej.</w:t>
      </w:r>
    </w:p>
    <w:p w14:paraId="58980BAF" w14:textId="501208C2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Ocena kompetencji kierowniczych kandydatów </w:t>
      </w:r>
      <w:r w:rsidR="00815025">
        <w:rPr>
          <w:rFonts w:ascii="Times New Roman" w:hAnsi="Times New Roman"/>
        </w:rPr>
        <w:t xml:space="preserve">jest dokonywana  w szczególności </w:t>
      </w:r>
      <w:r w:rsidRPr="008551EE">
        <w:rPr>
          <w:rFonts w:ascii="Times New Roman" w:hAnsi="Times New Roman"/>
        </w:rPr>
        <w:t xml:space="preserve">na podstawie ustrukturyzowanej rozmowy kwalifikacyjnej, </w:t>
      </w:r>
      <w:r w:rsidR="00A84255" w:rsidRPr="008551EE">
        <w:rPr>
          <w:rFonts w:ascii="Times New Roman" w:hAnsi="Times New Roman"/>
        </w:rPr>
        <w:t>auto</w:t>
      </w:r>
      <w:r w:rsidRPr="008551EE">
        <w:rPr>
          <w:rFonts w:ascii="Times New Roman" w:hAnsi="Times New Roman"/>
        </w:rPr>
        <w:t>prezentacji oraz informacji przekazanej przez osobę badającą kompetencje kierownicze</w:t>
      </w:r>
      <w:r w:rsidR="00874683" w:rsidRPr="008551EE">
        <w:rPr>
          <w:rFonts w:ascii="Times New Roman" w:hAnsi="Times New Roman"/>
        </w:rPr>
        <w:t xml:space="preserve"> kandydata</w:t>
      </w:r>
      <w:r w:rsidRPr="008551EE">
        <w:rPr>
          <w:rFonts w:ascii="Times New Roman" w:hAnsi="Times New Roman"/>
        </w:rPr>
        <w:t>.</w:t>
      </w:r>
    </w:p>
    <w:p w14:paraId="5C052FB5" w14:textId="468C67A1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Ocena doświadczenia zawodowego </w:t>
      </w:r>
      <w:r w:rsidR="004D6C17" w:rsidRPr="008551EE">
        <w:rPr>
          <w:rFonts w:ascii="Times New Roman" w:hAnsi="Times New Roman"/>
        </w:rPr>
        <w:t xml:space="preserve">kandydatów </w:t>
      </w:r>
      <w:r w:rsidRPr="008551EE">
        <w:rPr>
          <w:rFonts w:ascii="Times New Roman" w:hAnsi="Times New Roman"/>
        </w:rPr>
        <w:t>jest dokonywana na podstawie dokumentów złożonych przez kandydata oraz informacji uzyskanych w trakcie ustrukturyzowanej rozmowy kwalifikacyjnej.</w:t>
      </w:r>
    </w:p>
    <w:p w14:paraId="4E042B9D" w14:textId="0D0B73FD" w:rsidR="00952053" w:rsidRPr="008551EE" w:rsidRDefault="00952053" w:rsidP="00616F75">
      <w:pPr>
        <w:pStyle w:val="Akapitzlist"/>
        <w:numPr>
          <w:ilvl w:val="0"/>
          <w:numId w:val="24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Członkowie zespołu </w:t>
      </w:r>
      <w:r w:rsidR="005131C7" w:rsidRPr="008551EE">
        <w:rPr>
          <w:rFonts w:ascii="Times New Roman" w:hAnsi="Times New Roman"/>
        </w:rPr>
        <w:t>przeprowadzając</w:t>
      </w:r>
      <w:r w:rsidR="001F7278" w:rsidRPr="008551EE">
        <w:rPr>
          <w:rFonts w:ascii="Times New Roman" w:hAnsi="Times New Roman"/>
        </w:rPr>
        <w:t>ego</w:t>
      </w:r>
      <w:r w:rsidR="005131C7" w:rsidRPr="008551EE">
        <w:rPr>
          <w:rFonts w:ascii="Times New Roman" w:hAnsi="Times New Roman"/>
        </w:rPr>
        <w:t xml:space="preserve"> nabór </w:t>
      </w:r>
      <w:r w:rsidRPr="008551EE">
        <w:rPr>
          <w:rFonts w:ascii="Times New Roman" w:hAnsi="Times New Roman"/>
        </w:rPr>
        <w:t>są zobowiązani do zachowania bezstronności przy realizacji wszelkich czynności związanych z przeprowadzanym naborem.</w:t>
      </w:r>
    </w:p>
    <w:p w14:paraId="5C8DF127" w14:textId="77777777" w:rsidR="00F95DEE" w:rsidRPr="00D364C8" w:rsidRDefault="00F95DEE" w:rsidP="00C3764C">
      <w:pPr>
        <w:spacing w:line="276" w:lineRule="auto"/>
        <w:jc w:val="both"/>
        <w:rPr>
          <w:sz w:val="22"/>
          <w:szCs w:val="22"/>
        </w:rPr>
      </w:pPr>
    </w:p>
    <w:p w14:paraId="4C69515D" w14:textId="3CFEEF88" w:rsidR="00DC4F61" w:rsidRPr="00FF3897" w:rsidRDefault="00F42308" w:rsidP="00B615BE">
      <w:pPr>
        <w:pStyle w:val="Nagwek1"/>
      </w:pPr>
      <w:bookmarkStart w:id="20" w:name="_Toc460589190"/>
      <w:bookmarkStart w:id="21" w:name="_Toc460589461"/>
      <w:bookmarkStart w:id="22" w:name="_Toc20998537"/>
      <w:r w:rsidRPr="00FF3897">
        <w:lastRenderedPageBreak/>
        <w:t>P</w:t>
      </w:r>
      <w:r w:rsidR="007E2781" w:rsidRPr="00FF3897">
        <w:t>owoł</w:t>
      </w:r>
      <w:r w:rsidRPr="00FF3897">
        <w:t>ywa</w:t>
      </w:r>
      <w:r w:rsidR="007E2781" w:rsidRPr="00FF3897">
        <w:t>ni</w:t>
      </w:r>
      <w:r w:rsidRPr="00FF3897">
        <w:t>e</w:t>
      </w:r>
      <w:r w:rsidR="007E2781" w:rsidRPr="00FF3897">
        <w:t xml:space="preserve"> i odwoł</w:t>
      </w:r>
      <w:r w:rsidRPr="00FF3897">
        <w:t>ywa</w:t>
      </w:r>
      <w:r w:rsidR="007E2781" w:rsidRPr="00FF3897">
        <w:t>ni</w:t>
      </w:r>
      <w:r w:rsidRPr="00FF3897">
        <w:t>e</w:t>
      </w:r>
      <w:r w:rsidR="007E2781" w:rsidRPr="00FF3897">
        <w:t xml:space="preserve"> Prezesa </w:t>
      </w:r>
      <w:r w:rsidR="0077397C" w:rsidRPr="00FF3897">
        <w:t xml:space="preserve">PAA </w:t>
      </w:r>
      <w:r w:rsidR="007E2781" w:rsidRPr="00FF3897">
        <w:t>oraz wiceprezesów P</w:t>
      </w:r>
      <w:bookmarkEnd w:id="20"/>
      <w:bookmarkEnd w:id="21"/>
      <w:r w:rsidR="0077397C" w:rsidRPr="00FF3897">
        <w:t>AA</w:t>
      </w:r>
      <w:bookmarkEnd w:id="22"/>
    </w:p>
    <w:p w14:paraId="4400C66A" w14:textId="2015B513" w:rsidR="006764FA" w:rsidRPr="008551EE" w:rsidRDefault="006764FA" w:rsidP="006764FA">
      <w:pPr>
        <w:pStyle w:val="Akapitzlist"/>
        <w:numPr>
          <w:ilvl w:val="0"/>
          <w:numId w:val="2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Prezesa PAA powołuje Prezes Rady Ministrów na wniosek ministra właściwego do spraw środowiska (</w:t>
      </w:r>
      <w:r w:rsidR="008E2F95" w:rsidRPr="008551EE">
        <w:rPr>
          <w:rFonts w:ascii="Times New Roman" w:hAnsi="Times New Roman"/>
        </w:rPr>
        <w:t>zwanego dalej „</w:t>
      </w:r>
      <w:r w:rsidRPr="008551EE">
        <w:rPr>
          <w:rFonts w:ascii="Times New Roman" w:hAnsi="Times New Roman"/>
        </w:rPr>
        <w:t>M</w:t>
      </w:r>
      <w:r w:rsidR="008E2F95" w:rsidRPr="008551EE">
        <w:rPr>
          <w:rFonts w:ascii="Times New Roman" w:hAnsi="Times New Roman"/>
        </w:rPr>
        <w:t>inister”</w:t>
      </w:r>
      <w:r w:rsidRPr="008551EE">
        <w:rPr>
          <w:rFonts w:ascii="Times New Roman" w:hAnsi="Times New Roman"/>
        </w:rPr>
        <w:t xml:space="preserve">). </w:t>
      </w:r>
    </w:p>
    <w:p w14:paraId="556D970B" w14:textId="7BD055EB" w:rsidR="006764FA" w:rsidRPr="00D364C8" w:rsidRDefault="006764FA" w:rsidP="006764FA">
      <w:pPr>
        <w:pStyle w:val="Akapitzlist"/>
        <w:numPr>
          <w:ilvl w:val="0"/>
          <w:numId w:val="2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Zasady powoływania i odwołania ze stanowiska Prezesa oraz wiceprezesów PAA regulują przepisy ustawy Prawo atomowe.</w:t>
      </w:r>
    </w:p>
    <w:p w14:paraId="00AFC7A5" w14:textId="64E984CA" w:rsidR="00767808" w:rsidRPr="008551EE" w:rsidRDefault="00E6528F" w:rsidP="00C3764C">
      <w:pPr>
        <w:pStyle w:val="Akapitzlist"/>
        <w:numPr>
          <w:ilvl w:val="0"/>
          <w:numId w:val="2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Na podstawie informacji uzyskanych od komórki </w:t>
      </w:r>
      <w:r w:rsidR="00323C0D" w:rsidRPr="008551EE">
        <w:rPr>
          <w:rFonts w:ascii="Times New Roman" w:hAnsi="Times New Roman"/>
        </w:rPr>
        <w:t xml:space="preserve">właściwej do spraw nadzoru </w:t>
      </w:r>
      <w:r w:rsidRPr="008551EE">
        <w:rPr>
          <w:rFonts w:ascii="Times New Roman" w:hAnsi="Times New Roman"/>
        </w:rPr>
        <w:t xml:space="preserve">komórka </w:t>
      </w:r>
      <w:r w:rsidR="008E2F95" w:rsidRPr="008551EE">
        <w:rPr>
          <w:rFonts w:ascii="Times New Roman" w:hAnsi="Times New Roman"/>
        </w:rPr>
        <w:t xml:space="preserve">organizacyjna Ministerstwa Środowiska </w:t>
      </w:r>
      <w:r w:rsidR="00767808" w:rsidRPr="008551EE">
        <w:rPr>
          <w:rFonts w:ascii="Times New Roman" w:hAnsi="Times New Roman"/>
        </w:rPr>
        <w:t>właściwa d</w:t>
      </w:r>
      <w:r w:rsidR="00874683" w:rsidRPr="008551EE">
        <w:rPr>
          <w:rFonts w:ascii="Times New Roman" w:hAnsi="Times New Roman"/>
        </w:rPr>
        <w:t>o spraw</w:t>
      </w:r>
      <w:r w:rsidR="00767808" w:rsidRPr="008551EE">
        <w:rPr>
          <w:rFonts w:ascii="Times New Roman" w:hAnsi="Times New Roman"/>
        </w:rPr>
        <w:t xml:space="preserve"> kadrowych </w:t>
      </w:r>
      <w:r w:rsidR="00DC4F61" w:rsidRPr="008551EE">
        <w:rPr>
          <w:rFonts w:ascii="Times New Roman" w:hAnsi="Times New Roman"/>
        </w:rPr>
        <w:t xml:space="preserve">przygotowuje </w:t>
      </w:r>
      <w:r w:rsidR="0028598F" w:rsidRPr="008551EE">
        <w:rPr>
          <w:rFonts w:ascii="Times New Roman" w:hAnsi="Times New Roman"/>
        </w:rPr>
        <w:t xml:space="preserve">wniosek do </w:t>
      </w:r>
      <w:r w:rsidR="00DC4F61" w:rsidRPr="008551EE">
        <w:rPr>
          <w:rFonts w:ascii="Times New Roman" w:hAnsi="Times New Roman"/>
        </w:rPr>
        <w:t>Prezesa Rady Ministrów w sprawie powołania lub odwołania Prezesa PAA</w:t>
      </w:r>
      <w:r w:rsidR="00767808" w:rsidRPr="008551EE">
        <w:rPr>
          <w:rFonts w:ascii="Times New Roman" w:hAnsi="Times New Roman"/>
        </w:rPr>
        <w:t>.</w:t>
      </w:r>
    </w:p>
    <w:p w14:paraId="504D2179" w14:textId="39BD26CA" w:rsidR="00767808" w:rsidRPr="008551EE" w:rsidRDefault="00E6528F" w:rsidP="00C3764C">
      <w:pPr>
        <w:pStyle w:val="Akapitzlist"/>
        <w:numPr>
          <w:ilvl w:val="0"/>
          <w:numId w:val="2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Na podstawie informacji uzyskanych od </w:t>
      </w:r>
      <w:r w:rsidR="00323C0D" w:rsidRPr="008551EE">
        <w:rPr>
          <w:rFonts w:ascii="Times New Roman" w:hAnsi="Times New Roman"/>
        </w:rPr>
        <w:t xml:space="preserve">komórki właściwej do spraw nadzoru </w:t>
      </w:r>
      <w:r w:rsidRPr="008551EE">
        <w:rPr>
          <w:rFonts w:ascii="Times New Roman" w:hAnsi="Times New Roman"/>
        </w:rPr>
        <w:t xml:space="preserve">komórka </w:t>
      </w:r>
      <w:r w:rsidR="008E2F95" w:rsidRPr="008551EE">
        <w:rPr>
          <w:rFonts w:ascii="Times New Roman" w:hAnsi="Times New Roman"/>
        </w:rPr>
        <w:t>organizacyjna Ministerstwa Środowiska</w:t>
      </w:r>
      <w:r w:rsidR="008E2F95" w:rsidRPr="008551EE" w:rsidDel="00E6528F">
        <w:rPr>
          <w:rFonts w:ascii="Times New Roman" w:hAnsi="Times New Roman"/>
        </w:rPr>
        <w:t xml:space="preserve"> </w:t>
      </w:r>
      <w:r w:rsidR="00767808" w:rsidRPr="008551EE">
        <w:rPr>
          <w:rFonts w:ascii="Times New Roman" w:hAnsi="Times New Roman"/>
        </w:rPr>
        <w:t>właściwa d</w:t>
      </w:r>
      <w:r w:rsidR="00874683" w:rsidRPr="008551EE">
        <w:rPr>
          <w:rFonts w:ascii="Times New Roman" w:hAnsi="Times New Roman"/>
        </w:rPr>
        <w:t>o spraw</w:t>
      </w:r>
      <w:r w:rsidR="00767808" w:rsidRPr="008551EE">
        <w:rPr>
          <w:rFonts w:ascii="Times New Roman" w:hAnsi="Times New Roman"/>
        </w:rPr>
        <w:t xml:space="preserve"> kadrowych przygotowuje dokumenty dotyczące powołania lub odwołania wiceprezesów PAA, których powołuje i</w:t>
      </w:r>
      <w:r w:rsidR="00874683" w:rsidRPr="008551EE">
        <w:rPr>
          <w:rFonts w:ascii="Times New Roman" w:hAnsi="Times New Roman"/>
        </w:rPr>
        <w:t> </w:t>
      </w:r>
      <w:r w:rsidR="00767808" w:rsidRPr="008551EE">
        <w:rPr>
          <w:rFonts w:ascii="Times New Roman" w:hAnsi="Times New Roman"/>
        </w:rPr>
        <w:t>odwołuje M</w:t>
      </w:r>
      <w:r w:rsidR="008E2F95" w:rsidRPr="008551EE">
        <w:rPr>
          <w:rFonts w:ascii="Times New Roman" w:hAnsi="Times New Roman"/>
        </w:rPr>
        <w:t>inister</w:t>
      </w:r>
      <w:r w:rsidR="006764FA" w:rsidRPr="008551EE">
        <w:rPr>
          <w:rFonts w:ascii="Times New Roman" w:hAnsi="Times New Roman"/>
        </w:rPr>
        <w:t>.</w:t>
      </w:r>
      <w:r w:rsidR="00F25E6E" w:rsidRPr="008551EE">
        <w:rPr>
          <w:rFonts w:ascii="Times New Roman" w:hAnsi="Times New Roman"/>
        </w:rPr>
        <w:t xml:space="preserve"> </w:t>
      </w:r>
    </w:p>
    <w:p w14:paraId="4C1AB085" w14:textId="77777777" w:rsidR="00921C60" w:rsidRPr="00D364C8" w:rsidRDefault="00921C60" w:rsidP="002E58C8">
      <w:pPr>
        <w:spacing w:after="60"/>
        <w:jc w:val="both"/>
        <w:rPr>
          <w:sz w:val="22"/>
          <w:szCs w:val="22"/>
        </w:rPr>
      </w:pPr>
    </w:p>
    <w:p w14:paraId="36F2B7DB" w14:textId="771ECA0B" w:rsidR="00DC4F61" w:rsidRPr="00FF3897" w:rsidRDefault="007E2781" w:rsidP="005E7B44">
      <w:pPr>
        <w:pStyle w:val="Nagwek1"/>
      </w:pPr>
      <w:bookmarkStart w:id="23" w:name="_Toc460589193"/>
      <w:bookmarkStart w:id="24" w:name="_Toc460589464"/>
      <w:bookmarkStart w:id="25" w:name="_Toc20998538"/>
      <w:r w:rsidRPr="00FF3897">
        <w:t>Zasady i tryb sporządzania oceny okresowej Prezesa P</w:t>
      </w:r>
      <w:bookmarkEnd w:id="23"/>
      <w:bookmarkEnd w:id="24"/>
      <w:r w:rsidR="00C12F64" w:rsidRPr="00FF3897">
        <w:t>AA</w:t>
      </w:r>
      <w:bookmarkEnd w:id="25"/>
    </w:p>
    <w:p w14:paraId="188428B9" w14:textId="693EFDC8" w:rsidR="00921C60" w:rsidRPr="008551EE" w:rsidRDefault="00DC4F61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Ocenę okresową Prezesa PAA, dotyczącą pracy w danym roku kalendarzowym, sporządza</w:t>
      </w:r>
      <w:r w:rsidR="00251D30" w:rsidRPr="008551EE">
        <w:rPr>
          <w:rFonts w:ascii="Times New Roman" w:hAnsi="Times New Roman"/>
        </w:rPr>
        <w:t xml:space="preserve"> </w:t>
      </w:r>
      <w:r w:rsidR="00107068" w:rsidRPr="008551EE">
        <w:rPr>
          <w:rFonts w:ascii="Times New Roman" w:hAnsi="Times New Roman"/>
        </w:rPr>
        <w:t xml:space="preserve">Minister </w:t>
      </w:r>
      <w:r w:rsidR="00EA5A77" w:rsidRPr="008551EE">
        <w:rPr>
          <w:rFonts w:ascii="Times New Roman" w:hAnsi="Times New Roman"/>
        </w:rPr>
        <w:t xml:space="preserve">przy pomocy komórki </w:t>
      </w:r>
      <w:r w:rsidR="005C1B32">
        <w:rPr>
          <w:rFonts w:ascii="Times New Roman" w:hAnsi="Times New Roman"/>
        </w:rPr>
        <w:t xml:space="preserve">właściwej </w:t>
      </w:r>
      <w:r w:rsidR="00EA5A77" w:rsidRPr="008551EE">
        <w:rPr>
          <w:rFonts w:ascii="Times New Roman" w:hAnsi="Times New Roman"/>
        </w:rPr>
        <w:t>do spraw nadzoru</w:t>
      </w:r>
      <w:r w:rsidR="00352194" w:rsidRPr="008551EE">
        <w:rPr>
          <w:rFonts w:ascii="Times New Roman" w:hAnsi="Times New Roman"/>
        </w:rPr>
        <w:t xml:space="preserve">, w terminie </w:t>
      </w:r>
      <w:r w:rsidR="00CF6649" w:rsidRPr="008551EE">
        <w:rPr>
          <w:rFonts w:ascii="Times New Roman" w:hAnsi="Times New Roman"/>
        </w:rPr>
        <w:t>do dnia 3</w:t>
      </w:r>
      <w:r w:rsidR="00A56F67" w:rsidRPr="008551EE">
        <w:rPr>
          <w:rFonts w:ascii="Times New Roman" w:hAnsi="Times New Roman"/>
        </w:rPr>
        <w:t>0</w:t>
      </w:r>
      <w:r w:rsidR="00CF6649" w:rsidRPr="008551EE">
        <w:rPr>
          <w:rFonts w:ascii="Times New Roman" w:hAnsi="Times New Roman"/>
        </w:rPr>
        <w:t xml:space="preserve"> września roku następnego.</w:t>
      </w:r>
      <w:r w:rsidR="00CF6649" w:rsidRPr="008551EE" w:rsidDel="00CF6649">
        <w:rPr>
          <w:rFonts w:ascii="Times New Roman" w:hAnsi="Times New Roman"/>
        </w:rPr>
        <w:t xml:space="preserve"> </w:t>
      </w:r>
    </w:p>
    <w:p w14:paraId="2490D393" w14:textId="5AB70F89" w:rsidR="00921C60" w:rsidRPr="008551EE" w:rsidRDefault="00DC4F61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Ocena okresowa ma na celu, w szczególności, przekazanie Prezesowi PAA informacji </w:t>
      </w:r>
      <w:r w:rsidR="00FE42C7" w:rsidRPr="008551EE">
        <w:rPr>
          <w:rFonts w:ascii="Times New Roman" w:hAnsi="Times New Roman"/>
        </w:rPr>
        <w:t xml:space="preserve">zwrotnej </w:t>
      </w:r>
      <w:r w:rsidRPr="008551EE">
        <w:rPr>
          <w:rFonts w:ascii="Times New Roman" w:hAnsi="Times New Roman"/>
        </w:rPr>
        <w:t>na</w:t>
      </w:r>
      <w:r w:rsidR="00766CD1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 xml:space="preserve">temat skuteczności, jakości i celowości podejmowanych przez niego działań, </w:t>
      </w:r>
      <w:r w:rsidR="00FE42C7" w:rsidRPr="008551EE">
        <w:rPr>
          <w:rFonts w:ascii="Times New Roman" w:hAnsi="Times New Roman"/>
        </w:rPr>
        <w:t xml:space="preserve">oraz </w:t>
      </w:r>
      <w:r w:rsidRPr="008551EE">
        <w:rPr>
          <w:rFonts w:ascii="Times New Roman" w:hAnsi="Times New Roman"/>
        </w:rPr>
        <w:t>oczekiwań dotyczących efektów i preferowanych kierunków rozwoju.</w:t>
      </w:r>
    </w:p>
    <w:p w14:paraId="79A11FE0" w14:textId="29466F5A" w:rsidR="00B24E2A" w:rsidRPr="008551EE" w:rsidRDefault="00DC4F61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Ocenę okresową </w:t>
      </w:r>
      <w:r w:rsidR="00CF6649" w:rsidRPr="008551EE">
        <w:rPr>
          <w:rFonts w:ascii="Times New Roman" w:hAnsi="Times New Roman"/>
        </w:rPr>
        <w:t xml:space="preserve">Prezesa PAA sporządza </w:t>
      </w:r>
      <w:r w:rsidR="00EA5A77" w:rsidRPr="008551EE">
        <w:rPr>
          <w:rFonts w:ascii="Times New Roman" w:hAnsi="Times New Roman"/>
        </w:rPr>
        <w:t>się</w:t>
      </w:r>
      <w:r w:rsidR="00C80361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w szczególności </w:t>
      </w:r>
      <w:r w:rsidR="00CF6649" w:rsidRPr="008551EE">
        <w:rPr>
          <w:rFonts w:ascii="Times New Roman" w:hAnsi="Times New Roman"/>
        </w:rPr>
        <w:t>w oparciu o:</w:t>
      </w:r>
    </w:p>
    <w:p w14:paraId="0491D09B" w14:textId="0094D492" w:rsidR="00B24E2A" w:rsidRPr="008551EE" w:rsidRDefault="00B24E2A" w:rsidP="00616F75">
      <w:pPr>
        <w:pStyle w:val="Akapitzlist"/>
        <w:numPr>
          <w:ilvl w:val="0"/>
          <w:numId w:val="22"/>
        </w:numPr>
        <w:spacing w:before="60" w:after="60"/>
        <w:ind w:left="1418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sprawozd</w:t>
      </w:r>
      <w:r w:rsidR="001F2F51" w:rsidRPr="008551EE">
        <w:rPr>
          <w:rFonts w:ascii="Times New Roman" w:hAnsi="Times New Roman"/>
        </w:rPr>
        <w:t>a</w:t>
      </w:r>
      <w:r w:rsidR="00242048" w:rsidRPr="008551EE">
        <w:rPr>
          <w:rFonts w:ascii="Times New Roman" w:hAnsi="Times New Roman"/>
        </w:rPr>
        <w:t>nia</w:t>
      </w:r>
      <w:r w:rsidRPr="008551EE">
        <w:rPr>
          <w:rFonts w:ascii="Times New Roman" w:hAnsi="Times New Roman"/>
        </w:rPr>
        <w:t xml:space="preserve"> okresow</w:t>
      </w:r>
      <w:r w:rsidR="00242048" w:rsidRPr="008551EE">
        <w:rPr>
          <w:rFonts w:ascii="Times New Roman" w:hAnsi="Times New Roman"/>
        </w:rPr>
        <w:t>e</w:t>
      </w:r>
      <w:r w:rsidRPr="008551EE">
        <w:rPr>
          <w:rFonts w:ascii="Times New Roman" w:hAnsi="Times New Roman"/>
        </w:rPr>
        <w:t xml:space="preserve"> PAA, w tym sprawozda</w:t>
      </w:r>
      <w:r w:rsidR="00A87D9D" w:rsidRPr="008551EE">
        <w:rPr>
          <w:rFonts w:ascii="Times New Roman" w:hAnsi="Times New Roman"/>
        </w:rPr>
        <w:t>nia</w:t>
      </w:r>
      <w:r w:rsidRPr="008551EE">
        <w:rPr>
          <w:rFonts w:ascii="Times New Roman" w:hAnsi="Times New Roman"/>
        </w:rPr>
        <w:t xml:space="preserve"> z wykonania planu działalności PAA za dany rok</w:t>
      </w:r>
      <w:r w:rsidR="006E4508" w:rsidRPr="008551EE">
        <w:rPr>
          <w:rFonts w:ascii="Times New Roman" w:hAnsi="Times New Roman"/>
        </w:rPr>
        <w:t xml:space="preserve"> oraz informacj</w:t>
      </w:r>
      <w:r w:rsidR="00A87D9D" w:rsidRPr="008551EE">
        <w:rPr>
          <w:rFonts w:ascii="Times New Roman" w:hAnsi="Times New Roman"/>
        </w:rPr>
        <w:t>e</w:t>
      </w:r>
      <w:r w:rsidR="006E4508" w:rsidRPr="008551EE">
        <w:rPr>
          <w:rFonts w:ascii="Times New Roman" w:hAnsi="Times New Roman"/>
        </w:rPr>
        <w:t xml:space="preserve"> o realizacji zadań PAA</w:t>
      </w:r>
      <w:r w:rsidR="00D1387C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przekazywan</w:t>
      </w:r>
      <w:r w:rsidR="00A87D9D" w:rsidRPr="008551EE">
        <w:rPr>
          <w:rFonts w:ascii="Times New Roman" w:hAnsi="Times New Roman"/>
        </w:rPr>
        <w:t>e</w:t>
      </w:r>
      <w:r w:rsidRPr="008551EE">
        <w:rPr>
          <w:rFonts w:ascii="Times New Roman" w:hAnsi="Times New Roman"/>
        </w:rPr>
        <w:t xml:space="preserve"> przez Prezesa PAA Ministrowi;</w:t>
      </w:r>
    </w:p>
    <w:p w14:paraId="1427A7D5" w14:textId="0983A24C" w:rsidR="00B24E2A" w:rsidRPr="008551EE" w:rsidRDefault="00242048" w:rsidP="00616F75">
      <w:pPr>
        <w:pStyle w:val="Akapitzlist"/>
        <w:numPr>
          <w:ilvl w:val="0"/>
          <w:numId w:val="22"/>
        </w:numPr>
        <w:spacing w:before="60" w:after="60"/>
        <w:ind w:left="1418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wyniki </w:t>
      </w:r>
      <w:r w:rsidR="00B24E2A" w:rsidRPr="008551EE">
        <w:rPr>
          <w:rFonts w:ascii="Times New Roman" w:hAnsi="Times New Roman"/>
        </w:rPr>
        <w:t>kontroli resortowej oraz zewnętrznych organów kontroli;</w:t>
      </w:r>
    </w:p>
    <w:p w14:paraId="09612C12" w14:textId="73D01955" w:rsidR="00631ADA" w:rsidRPr="008551EE" w:rsidRDefault="00766664" w:rsidP="00616F75">
      <w:pPr>
        <w:pStyle w:val="Akapitzlist"/>
        <w:numPr>
          <w:ilvl w:val="0"/>
          <w:numId w:val="22"/>
        </w:numPr>
        <w:spacing w:before="60" w:after="60"/>
        <w:ind w:left="1418"/>
        <w:jc w:val="both"/>
        <w:rPr>
          <w:rFonts w:ascii="Times New Roman" w:hAnsi="Times New Roman"/>
        </w:rPr>
      </w:pPr>
      <w:r w:rsidRPr="00766664">
        <w:rPr>
          <w:rFonts w:ascii="Times New Roman" w:hAnsi="Times New Roman"/>
        </w:rPr>
        <w:t>dane dotyczące ilości i charakteru wpływających do Ministerstwa Środowiska skarg na Prezesa PAA</w:t>
      </w:r>
      <w:r w:rsidR="00631ADA" w:rsidRPr="008551EE">
        <w:rPr>
          <w:rFonts w:ascii="Times New Roman" w:hAnsi="Times New Roman"/>
        </w:rPr>
        <w:t>;</w:t>
      </w:r>
    </w:p>
    <w:p w14:paraId="03DBD76E" w14:textId="4C3CEB8D" w:rsidR="00B24E2A" w:rsidRPr="008551EE" w:rsidRDefault="00631ADA" w:rsidP="00616F75">
      <w:pPr>
        <w:pStyle w:val="Akapitzlist"/>
        <w:numPr>
          <w:ilvl w:val="0"/>
          <w:numId w:val="22"/>
        </w:numPr>
        <w:spacing w:before="60" w:after="60"/>
        <w:ind w:left="1418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o</w:t>
      </w:r>
      <w:r w:rsidR="00D3343F" w:rsidRPr="008551EE">
        <w:rPr>
          <w:rFonts w:ascii="Times New Roman" w:hAnsi="Times New Roman"/>
        </w:rPr>
        <w:t>cenę</w:t>
      </w:r>
      <w:r w:rsidRPr="008551EE">
        <w:rPr>
          <w:rFonts w:ascii="Times New Roman" w:hAnsi="Times New Roman"/>
        </w:rPr>
        <w:t xml:space="preserve"> współpracy z PAA, </w:t>
      </w:r>
      <w:r w:rsidR="009B6A25" w:rsidRPr="008551EE">
        <w:rPr>
          <w:rFonts w:ascii="Times New Roman" w:hAnsi="Times New Roman"/>
        </w:rPr>
        <w:t>uzyskaną od instytucji współpracujących z PAA oraz komórek organizacyjnych M</w:t>
      </w:r>
      <w:r w:rsidR="002B5EC7" w:rsidRPr="008551EE">
        <w:rPr>
          <w:rFonts w:ascii="Times New Roman" w:hAnsi="Times New Roman"/>
        </w:rPr>
        <w:t xml:space="preserve">inisterstwa </w:t>
      </w:r>
      <w:r w:rsidR="009B6A25" w:rsidRPr="008551EE">
        <w:rPr>
          <w:rFonts w:ascii="Times New Roman" w:hAnsi="Times New Roman"/>
        </w:rPr>
        <w:t>Ś</w:t>
      </w:r>
      <w:r w:rsidR="002B5EC7" w:rsidRPr="008551EE">
        <w:rPr>
          <w:rFonts w:ascii="Times New Roman" w:hAnsi="Times New Roman"/>
        </w:rPr>
        <w:t>rodowiska</w:t>
      </w:r>
      <w:r w:rsidR="009B6A25" w:rsidRPr="00D364C8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 roku poprzednim;</w:t>
      </w:r>
    </w:p>
    <w:p w14:paraId="13C0E5B2" w14:textId="68AB94FE" w:rsidR="00631ADA" w:rsidRPr="008551EE" w:rsidRDefault="00631ADA" w:rsidP="00616F75">
      <w:pPr>
        <w:pStyle w:val="Akapitzlist"/>
        <w:numPr>
          <w:ilvl w:val="0"/>
          <w:numId w:val="22"/>
        </w:numPr>
        <w:spacing w:before="60" w:after="60"/>
        <w:ind w:left="1418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oświadczenie </w:t>
      </w:r>
      <w:r w:rsidR="00204219" w:rsidRPr="008551EE">
        <w:rPr>
          <w:rFonts w:ascii="Times New Roman" w:hAnsi="Times New Roman"/>
        </w:rPr>
        <w:t xml:space="preserve">Prezesa PAA </w:t>
      </w:r>
      <w:r w:rsidRPr="008551EE">
        <w:rPr>
          <w:rFonts w:ascii="Times New Roman" w:hAnsi="Times New Roman"/>
        </w:rPr>
        <w:t>o stanie kontroli zarządczej</w:t>
      </w:r>
      <w:r w:rsidR="00526ADC">
        <w:rPr>
          <w:rFonts w:ascii="Times New Roman" w:hAnsi="Times New Roman"/>
        </w:rPr>
        <w:t>.</w:t>
      </w:r>
    </w:p>
    <w:p w14:paraId="23023630" w14:textId="277624D5" w:rsidR="00222828" w:rsidRPr="008551EE" w:rsidRDefault="00631ADA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 </w:t>
      </w:r>
      <w:r w:rsidR="00222828" w:rsidRPr="008551EE">
        <w:rPr>
          <w:rFonts w:ascii="Times New Roman" w:hAnsi="Times New Roman"/>
        </w:rPr>
        <w:t>Ocena okresowa Prezesa PAA może być:</w:t>
      </w:r>
    </w:p>
    <w:p w14:paraId="26E5901A" w14:textId="53B75B1E" w:rsidR="00222828" w:rsidRPr="008551EE" w:rsidRDefault="00526ADC" w:rsidP="00616F75">
      <w:pPr>
        <w:pStyle w:val="Akapitzlist"/>
        <w:numPr>
          <w:ilvl w:val="0"/>
          <w:numId w:val="2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22828" w:rsidRPr="008551EE">
        <w:rPr>
          <w:rFonts w:ascii="Times New Roman" w:hAnsi="Times New Roman"/>
        </w:rPr>
        <w:t>ozytywna</w:t>
      </w:r>
      <w:r>
        <w:rPr>
          <w:rFonts w:ascii="Times New Roman" w:hAnsi="Times New Roman"/>
        </w:rPr>
        <w:t>;</w:t>
      </w:r>
    </w:p>
    <w:p w14:paraId="4FD605EB" w14:textId="3C2F68DD" w:rsidR="00222828" w:rsidRPr="008551EE" w:rsidRDefault="00222828" w:rsidP="00616F75">
      <w:pPr>
        <w:pStyle w:val="Akapitzlist"/>
        <w:numPr>
          <w:ilvl w:val="0"/>
          <w:numId w:val="2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pozytywna z zastrzeżeniami</w:t>
      </w:r>
      <w:r w:rsidR="00526ADC">
        <w:rPr>
          <w:rFonts w:ascii="Times New Roman" w:hAnsi="Times New Roman"/>
        </w:rPr>
        <w:t>;</w:t>
      </w:r>
    </w:p>
    <w:p w14:paraId="60ADE55B" w14:textId="77777777" w:rsidR="00222828" w:rsidRPr="008551EE" w:rsidRDefault="00222828" w:rsidP="00616F75">
      <w:pPr>
        <w:pStyle w:val="Akapitzlist"/>
        <w:numPr>
          <w:ilvl w:val="0"/>
          <w:numId w:val="23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negatywna.</w:t>
      </w:r>
    </w:p>
    <w:p w14:paraId="45929245" w14:textId="28B011EE" w:rsidR="00222828" w:rsidRPr="008551EE" w:rsidRDefault="00222828" w:rsidP="00C3764C">
      <w:pPr>
        <w:pStyle w:val="Akapitzlist"/>
        <w:spacing w:before="60" w:after="60"/>
        <w:ind w:left="108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Przyznanie konkretnej oceny należy uzasadnić na piśmie.</w:t>
      </w:r>
    </w:p>
    <w:p w14:paraId="5F9C8388" w14:textId="68C65301" w:rsidR="00921C60" w:rsidRPr="008551EE" w:rsidRDefault="00631ADA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Komórka właściwa d</w:t>
      </w:r>
      <w:r w:rsidR="00AC56B5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nadzoru po zatwierdzeniu oceny okresowej Prezesa PAA przez </w:t>
      </w:r>
      <w:r w:rsidR="00107068" w:rsidRPr="008551EE">
        <w:rPr>
          <w:rFonts w:ascii="Times New Roman" w:hAnsi="Times New Roman"/>
        </w:rPr>
        <w:t xml:space="preserve">Ministra </w:t>
      </w:r>
      <w:r w:rsidR="00222828" w:rsidRPr="008551EE">
        <w:rPr>
          <w:rFonts w:ascii="Times New Roman" w:hAnsi="Times New Roman"/>
        </w:rPr>
        <w:t xml:space="preserve">niezwłocznie </w:t>
      </w:r>
      <w:r w:rsidRPr="008551EE">
        <w:rPr>
          <w:rFonts w:ascii="Times New Roman" w:hAnsi="Times New Roman"/>
        </w:rPr>
        <w:t xml:space="preserve">przekazuje ją </w:t>
      </w:r>
      <w:r w:rsidR="00DC4F61" w:rsidRPr="008551EE">
        <w:rPr>
          <w:rFonts w:ascii="Times New Roman" w:hAnsi="Times New Roman"/>
        </w:rPr>
        <w:t>Prezesowi PAA.</w:t>
      </w:r>
      <w:r w:rsidR="00222828" w:rsidRPr="008551EE">
        <w:rPr>
          <w:rFonts w:ascii="Times New Roman" w:hAnsi="Times New Roman"/>
        </w:rPr>
        <w:t xml:space="preserve"> </w:t>
      </w:r>
    </w:p>
    <w:p w14:paraId="57032F2D" w14:textId="0CCF9FDF" w:rsidR="00631ADA" w:rsidRPr="008551EE" w:rsidRDefault="000D15E2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Prezes PAA </w:t>
      </w:r>
      <w:r w:rsidR="00631ADA" w:rsidRPr="008551EE">
        <w:rPr>
          <w:rFonts w:ascii="Times New Roman" w:hAnsi="Times New Roman"/>
        </w:rPr>
        <w:t xml:space="preserve">ma prawo </w:t>
      </w:r>
      <w:r w:rsidR="00FE42C7" w:rsidRPr="008551EE">
        <w:rPr>
          <w:rFonts w:ascii="Times New Roman" w:hAnsi="Times New Roman"/>
        </w:rPr>
        <w:t xml:space="preserve">przedstawić </w:t>
      </w:r>
      <w:r w:rsidR="00EE640E" w:rsidRPr="008551EE">
        <w:rPr>
          <w:rFonts w:ascii="Times New Roman" w:hAnsi="Times New Roman"/>
        </w:rPr>
        <w:t xml:space="preserve">na piśmie </w:t>
      </w:r>
      <w:r w:rsidR="00631ADA" w:rsidRPr="008551EE">
        <w:rPr>
          <w:rFonts w:ascii="Times New Roman" w:hAnsi="Times New Roman"/>
        </w:rPr>
        <w:t>stanowisko</w:t>
      </w:r>
      <w:r w:rsidR="00FE42C7" w:rsidRPr="008551EE">
        <w:rPr>
          <w:rFonts w:ascii="Times New Roman" w:hAnsi="Times New Roman"/>
        </w:rPr>
        <w:t xml:space="preserve"> odnośnie </w:t>
      </w:r>
      <w:r w:rsidR="00631ADA" w:rsidRPr="008551EE">
        <w:rPr>
          <w:rFonts w:ascii="Times New Roman" w:hAnsi="Times New Roman"/>
        </w:rPr>
        <w:t>oceny okresowej w </w:t>
      </w:r>
      <w:r w:rsidR="00631ADA" w:rsidRPr="0044545C">
        <w:rPr>
          <w:rFonts w:ascii="Times New Roman" w:hAnsi="Times New Roman"/>
        </w:rPr>
        <w:t>terminie 14 dni kalendarzowych od</w:t>
      </w:r>
      <w:r w:rsidR="00631ADA" w:rsidRPr="008551EE">
        <w:rPr>
          <w:rFonts w:ascii="Times New Roman" w:hAnsi="Times New Roman"/>
        </w:rPr>
        <w:t xml:space="preserve"> daty jej doręczenia.</w:t>
      </w:r>
      <w:r w:rsidRPr="008551EE">
        <w:rPr>
          <w:rFonts w:ascii="Times New Roman" w:hAnsi="Times New Roman"/>
        </w:rPr>
        <w:t xml:space="preserve"> </w:t>
      </w:r>
      <w:r w:rsidR="00631ADA" w:rsidRPr="008551EE">
        <w:rPr>
          <w:rFonts w:ascii="Times New Roman" w:hAnsi="Times New Roman"/>
        </w:rPr>
        <w:t>Brak stanowiska Prezesa PAA</w:t>
      </w:r>
      <w:r w:rsidRPr="008551EE">
        <w:rPr>
          <w:rFonts w:ascii="Times New Roman" w:hAnsi="Times New Roman"/>
        </w:rPr>
        <w:t xml:space="preserve"> w</w:t>
      </w:r>
      <w:r w:rsidR="000D637C" w:rsidRPr="008551EE">
        <w:rPr>
          <w:rFonts w:ascii="Times New Roman" w:hAnsi="Times New Roman"/>
        </w:rPr>
        <w:t>e wskazanym w zdaniu poprzednim terminie jest równoznaczny z</w:t>
      </w:r>
      <w:r w:rsidRPr="008551EE">
        <w:rPr>
          <w:rFonts w:ascii="Times New Roman" w:hAnsi="Times New Roman"/>
        </w:rPr>
        <w:t xml:space="preserve"> </w:t>
      </w:r>
      <w:r w:rsidR="00631ADA" w:rsidRPr="008551EE">
        <w:rPr>
          <w:rFonts w:ascii="Times New Roman" w:hAnsi="Times New Roman"/>
        </w:rPr>
        <w:t>akceptacj</w:t>
      </w:r>
      <w:r w:rsidR="000D637C" w:rsidRPr="008551EE">
        <w:rPr>
          <w:rFonts w:ascii="Times New Roman" w:hAnsi="Times New Roman"/>
        </w:rPr>
        <w:t>ą</w:t>
      </w:r>
      <w:r w:rsidR="00631ADA" w:rsidRPr="008551EE">
        <w:rPr>
          <w:rFonts w:ascii="Times New Roman" w:hAnsi="Times New Roman"/>
        </w:rPr>
        <w:t xml:space="preserve"> oceny.</w:t>
      </w:r>
    </w:p>
    <w:p w14:paraId="126EECFF" w14:textId="4DFEA212" w:rsidR="00921C60" w:rsidRPr="008551EE" w:rsidRDefault="00043BC2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Minister Środowiska </w:t>
      </w:r>
      <w:r w:rsidR="007D43DE" w:rsidRPr="008551EE">
        <w:rPr>
          <w:rFonts w:ascii="Times New Roman" w:hAnsi="Times New Roman"/>
        </w:rPr>
        <w:t xml:space="preserve">po zapoznaniu się ze stanowiskiem Prezesa PAA </w:t>
      </w:r>
      <w:r w:rsidR="008068DF" w:rsidRPr="008551EE">
        <w:rPr>
          <w:rFonts w:ascii="Times New Roman" w:hAnsi="Times New Roman"/>
        </w:rPr>
        <w:t xml:space="preserve">w terminie miesiąca </w:t>
      </w:r>
      <w:r w:rsidR="007D43DE" w:rsidRPr="008551EE">
        <w:rPr>
          <w:rFonts w:ascii="Times New Roman" w:hAnsi="Times New Roman"/>
        </w:rPr>
        <w:t xml:space="preserve">podejmuje decyzję o podtrzymaniu lub zmianie oceny. </w:t>
      </w:r>
    </w:p>
    <w:p w14:paraId="28146E21" w14:textId="7B3E6B5E" w:rsidR="00921C60" w:rsidRPr="008551EE" w:rsidRDefault="00DC4F61" w:rsidP="00616F75">
      <w:pPr>
        <w:pStyle w:val="Akapitzlist"/>
        <w:numPr>
          <w:ilvl w:val="0"/>
          <w:numId w:val="8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Kopię oceny okresowej umieszcza się w aktach osobowych Prezesa PAA, znajdujących się w </w:t>
      </w:r>
      <w:r w:rsidR="00752421" w:rsidRPr="008551EE">
        <w:rPr>
          <w:rFonts w:ascii="Times New Roman" w:hAnsi="Times New Roman"/>
        </w:rPr>
        <w:t xml:space="preserve">komórce </w:t>
      </w:r>
      <w:r w:rsidR="008137A0" w:rsidRPr="008551EE">
        <w:rPr>
          <w:rFonts w:ascii="Times New Roman" w:hAnsi="Times New Roman"/>
        </w:rPr>
        <w:t>organizacyjnej Ministerstwa Środowiska</w:t>
      </w:r>
      <w:r w:rsidR="008137A0" w:rsidRPr="008551EE" w:rsidDel="00E6528F">
        <w:rPr>
          <w:rFonts w:ascii="Times New Roman" w:hAnsi="Times New Roman"/>
        </w:rPr>
        <w:t xml:space="preserve"> </w:t>
      </w:r>
      <w:r w:rsidR="00752421" w:rsidRPr="008551EE">
        <w:rPr>
          <w:rFonts w:ascii="Times New Roman" w:hAnsi="Times New Roman"/>
        </w:rPr>
        <w:t>właściwej d</w:t>
      </w:r>
      <w:r w:rsidR="00105D27" w:rsidRPr="008551EE">
        <w:rPr>
          <w:rFonts w:ascii="Times New Roman" w:hAnsi="Times New Roman"/>
        </w:rPr>
        <w:t>o spraw</w:t>
      </w:r>
      <w:r w:rsidR="00752421" w:rsidRPr="008551EE">
        <w:rPr>
          <w:rFonts w:ascii="Times New Roman" w:hAnsi="Times New Roman"/>
        </w:rPr>
        <w:t xml:space="preserve"> kadrowych</w:t>
      </w:r>
      <w:r w:rsidRPr="008551EE">
        <w:rPr>
          <w:rFonts w:ascii="Times New Roman" w:hAnsi="Times New Roman"/>
        </w:rPr>
        <w:t xml:space="preserve">. </w:t>
      </w:r>
    </w:p>
    <w:p w14:paraId="3B64BD9B" w14:textId="77777777" w:rsidR="00B24E2A" w:rsidRPr="00526ADC" w:rsidRDefault="00B24E2A" w:rsidP="002E58C8">
      <w:pPr>
        <w:spacing w:after="60"/>
        <w:jc w:val="both"/>
        <w:rPr>
          <w:b/>
          <w:sz w:val="22"/>
          <w:szCs w:val="22"/>
        </w:rPr>
      </w:pPr>
    </w:p>
    <w:p w14:paraId="735EA0E7" w14:textId="2174DD34" w:rsidR="00DC4F61" w:rsidRPr="00FF3897" w:rsidRDefault="007E2781" w:rsidP="005E7B44">
      <w:pPr>
        <w:pStyle w:val="Nagwek1"/>
      </w:pPr>
      <w:bookmarkStart w:id="26" w:name="_Toc460589194"/>
      <w:bookmarkStart w:id="27" w:name="_Toc460589465"/>
      <w:bookmarkStart w:id="28" w:name="_Toc20998539"/>
      <w:r w:rsidRPr="00FF3897">
        <w:t>Współpraca w sytuacji sporów sądowych związanych z</w:t>
      </w:r>
      <w:r w:rsidR="00FD4FF6" w:rsidRPr="00FF3897">
        <w:t xml:space="preserve"> objęciem stanowiska P</w:t>
      </w:r>
      <w:r w:rsidRPr="00FF3897">
        <w:t>rezesa oraz wiceprezesów P</w:t>
      </w:r>
      <w:bookmarkEnd w:id="26"/>
      <w:bookmarkEnd w:id="27"/>
      <w:r w:rsidR="003766E6" w:rsidRPr="00FF3897">
        <w:t>AA</w:t>
      </w:r>
      <w:bookmarkEnd w:id="28"/>
    </w:p>
    <w:p w14:paraId="33305BED" w14:textId="309AC397" w:rsidR="00DC4F61" w:rsidRPr="00D364C8" w:rsidRDefault="00DC4F61" w:rsidP="00C3764C">
      <w:pPr>
        <w:pStyle w:val="Tekstprzypisudolnego"/>
        <w:spacing w:before="60" w:after="60" w:line="276" w:lineRule="auto"/>
        <w:ind w:left="709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W przypadku sporów sądowych związanych z</w:t>
      </w:r>
      <w:r w:rsidR="00FD4FF6" w:rsidRPr="008551EE">
        <w:rPr>
          <w:sz w:val="22"/>
          <w:szCs w:val="22"/>
        </w:rPr>
        <w:t xml:space="preserve"> objęciem stanowiska</w:t>
      </w:r>
      <w:r w:rsidRPr="008551EE">
        <w:rPr>
          <w:sz w:val="22"/>
          <w:szCs w:val="22"/>
        </w:rPr>
        <w:t xml:space="preserve"> Prezesa</w:t>
      </w:r>
      <w:r w:rsidR="00902F9B" w:rsidRPr="008551EE">
        <w:rPr>
          <w:sz w:val="22"/>
          <w:szCs w:val="22"/>
        </w:rPr>
        <w:t xml:space="preserve"> PAA</w:t>
      </w:r>
      <w:r w:rsidRPr="008551EE">
        <w:rPr>
          <w:sz w:val="22"/>
          <w:szCs w:val="22"/>
        </w:rPr>
        <w:t xml:space="preserve"> i wiceprezesów PAA, gdy spór dotyczy czynności należących do</w:t>
      </w:r>
      <w:r w:rsidR="008B5250" w:rsidRPr="008551EE">
        <w:rPr>
          <w:sz w:val="22"/>
          <w:szCs w:val="22"/>
        </w:rPr>
        <w:t xml:space="preserve"> właściwości MŚ</w:t>
      </w:r>
      <w:r w:rsidRPr="008551EE">
        <w:rPr>
          <w:sz w:val="22"/>
          <w:szCs w:val="22"/>
        </w:rPr>
        <w:t xml:space="preserve">, </w:t>
      </w:r>
      <w:r w:rsidR="00AD019F" w:rsidRPr="008551EE">
        <w:rPr>
          <w:sz w:val="22"/>
          <w:szCs w:val="22"/>
        </w:rPr>
        <w:t xml:space="preserve">komórka </w:t>
      </w:r>
      <w:r w:rsidR="00AD019F" w:rsidRPr="008551EE">
        <w:rPr>
          <w:sz w:val="22"/>
          <w:szCs w:val="22"/>
        </w:rPr>
        <w:lastRenderedPageBreak/>
        <w:t xml:space="preserve">właściwa </w:t>
      </w:r>
      <w:r w:rsidR="00896998" w:rsidRPr="008551EE">
        <w:rPr>
          <w:sz w:val="22"/>
          <w:szCs w:val="22"/>
        </w:rPr>
        <w:t>d</w:t>
      </w:r>
      <w:r w:rsidR="0049272F" w:rsidRPr="008551EE">
        <w:rPr>
          <w:sz w:val="22"/>
          <w:szCs w:val="22"/>
        </w:rPr>
        <w:t>o spraw</w:t>
      </w:r>
      <w:r w:rsidR="00896998" w:rsidRPr="008551EE">
        <w:rPr>
          <w:sz w:val="22"/>
          <w:szCs w:val="22"/>
        </w:rPr>
        <w:t xml:space="preserve"> nadzoru</w:t>
      </w:r>
      <w:r w:rsidR="00896998" w:rsidRPr="008551EE" w:rsidDel="00896998">
        <w:rPr>
          <w:sz w:val="22"/>
          <w:szCs w:val="22"/>
        </w:rPr>
        <w:t xml:space="preserve"> </w:t>
      </w:r>
      <w:r w:rsidR="00013507" w:rsidRPr="008551EE">
        <w:rPr>
          <w:sz w:val="22"/>
          <w:szCs w:val="22"/>
        </w:rPr>
        <w:t>współpracuje z </w:t>
      </w:r>
      <w:r w:rsidR="00A84C90" w:rsidRPr="008551EE">
        <w:rPr>
          <w:sz w:val="22"/>
          <w:szCs w:val="22"/>
        </w:rPr>
        <w:t>Departamentem Prawnym</w:t>
      </w:r>
      <w:r w:rsidR="009900DD" w:rsidRPr="008551EE">
        <w:rPr>
          <w:sz w:val="22"/>
          <w:szCs w:val="22"/>
        </w:rPr>
        <w:t xml:space="preserve"> (</w:t>
      </w:r>
      <w:r w:rsidR="00D0498C" w:rsidRPr="008551EE">
        <w:rPr>
          <w:sz w:val="22"/>
          <w:szCs w:val="22"/>
        </w:rPr>
        <w:t>zwanym dalej „</w:t>
      </w:r>
      <w:r w:rsidR="009900DD" w:rsidRPr="008551EE">
        <w:rPr>
          <w:sz w:val="22"/>
          <w:szCs w:val="22"/>
        </w:rPr>
        <w:t>DP</w:t>
      </w:r>
      <w:r w:rsidR="00D0498C" w:rsidRPr="008551EE">
        <w:rPr>
          <w:sz w:val="22"/>
          <w:szCs w:val="22"/>
        </w:rPr>
        <w:t>”</w:t>
      </w:r>
      <w:r w:rsidR="009900DD" w:rsidRPr="008551EE">
        <w:rPr>
          <w:sz w:val="22"/>
          <w:szCs w:val="22"/>
        </w:rPr>
        <w:t>)</w:t>
      </w:r>
      <w:r w:rsidR="00A84C90" w:rsidRPr="008551EE">
        <w:rPr>
          <w:sz w:val="22"/>
          <w:szCs w:val="22"/>
        </w:rPr>
        <w:t xml:space="preserve"> oraz komórką </w:t>
      </w:r>
      <w:r w:rsidR="00D0498C" w:rsidRPr="008551EE">
        <w:rPr>
          <w:sz w:val="22"/>
          <w:szCs w:val="22"/>
        </w:rPr>
        <w:t xml:space="preserve">organizacyjną Ministerstwa Środowiska </w:t>
      </w:r>
      <w:r w:rsidR="00A84C90" w:rsidRPr="008551EE">
        <w:rPr>
          <w:sz w:val="22"/>
          <w:szCs w:val="22"/>
        </w:rPr>
        <w:t>właściwą d</w:t>
      </w:r>
      <w:r w:rsidR="003F6E4E" w:rsidRPr="008551EE">
        <w:rPr>
          <w:sz w:val="22"/>
          <w:szCs w:val="22"/>
        </w:rPr>
        <w:t>o spraw</w:t>
      </w:r>
      <w:r w:rsidR="00A84C90" w:rsidRPr="008551EE">
        <w:rPr>
          <w:sz w:val="22"/>
          <w:szCs w:val="22"/>
        </w:rPr>
        <w:t> kadrowych</w:t>
      </w:r>
      <w:r w:rsidRPr="008551EE">
        <w:rPr>
          <w:sz w:val="22"/>
          <w:szCs w:val="22"/>
        </w:rPr>
        <w:t>. Zgodnie z Regulaminem organizacyjnym Ministerstwa Środowiska</w:t>
      </w:r>
      <w:r w:rsidR="00AD019F" w:rsidRPr="008551EE">
        <w:rPr>
          <w:sz w:val="22"/>
          <w:szCs w:val="22"/>
        </w:rPr>
        <w:t xml:space="preserve"> </w:t>
      </w:r>
      <w:r w:rsidRPr="008551EE">
        <w:rPr>
          <w:sz w:val="22"/>
          <w:szCs w:val="22"/>
        </w:rPr>
        <w:t xml:space="preserve">zastępstwo procesowe Ministra </w:t>
      </w:r>
      <w:r w:rsidR="00D0498C" w:rsidRPr="008551EE">
        <w:rPr>
          <w:sz w:val="22"/>
          <w:szCs w:val="22"/>
        </w:rPr>
        <w:t>w</w:t>
      </w:r>
      <w:r w:rsidR="00160A4C">
        <w:rPr>
          <w:sz w:val="22"/>
          <w:szCs w:val="22"/>
        </w:rPr>
        <w:t> </w:t>
      </w:r>
      <w:r w:rsidR="00D0498C" w:rsidRPr="008551EE">
        <w:rPr>
          <w:sz w:val="22"/>
          <w:szCs w:val="22"/>
        </w:rPr>
        <w:t xml:space="preserve">ww. sprawach </w:t>
      </w:r>
      <w:r w:rsidRPr="008551EE">
        <w:rPr>
          <w:sz w:val="22"/>
          <w:szCs w:val="22"/>
        </w:rPr>
        <w:t>wykonuje DP.</w:t>
      </w:r>
    </w:p>
    <w:p w14:paraId="57E87720" w14:textId="77777777" w:rsidR="00ED61EC" w:rsidRPr="008551EE" w:rsidRDefault="00ED61EC" w:rsidP="00480AC1">
      <w:pPr>
        <w:widowControl/>
        <w:autoSpaceDE/>
        <w:autoSpaceDN/>
        <w:adjustRightInd/>
        <w:spacing w:after="60"/>
        <w:ind w:left="567"/>
        <w:jc w:val="both"/>
        <w:rPr>
          <w:sz w:val="22"/>
          <w:szCs w:val="22"/>
        </w:rPr>
      </w:pPr>
    </w:p>
    <w:p w14:paraId="614361D8" w14:textId="7EDCC0C0" w:rsidR="00DC4F61" w:rsidRPr="00FF3897" w:rsidRDefault="007E2781" w:rsidP="005E7B44">
      <w:pPr>
        <w:pStyle w:val="Nagwek1"/>
      </w:pPr>
      <w:bookmarkStart w:id="29" w:name="_Toc460589195"/>
      <w:bookmarkStart w:id="30" w:name="_Toc460589466"/>
      <w:bookmarkStart w:id="31" w:name="_Toc20998540"/>
      <w:r w:rsidRPr="00FF3897">
        <w:t>Współpraca w zakresie oświadczeń lustracyjnych i majątkowych Prezesa P</w:t>
      </w:r>
      <w:bookmarkEnd w:id="29"/>
      <w:bookmarkEnd w:id="30"/>
      <w:r w:rsidR="009E6D30" w:rsidRPr="00FF3897">
        <w:t>AA</w:t>
      </w:r>
      <w:r w:rsidR="00681951" w:rsidRPr="00FF3897">
        <w:t xml:space="preserve"> oraz wiceprezesów PAA</w:t>
      </w:r>
      <w:bookmarkEnd w:id="31"/>
    </w:p>
    <w:p w14:paraId="651B4F04" w14:textId="24A75285" w:rsidR="00CA2963" w:rsidRPr="008551EE" w:rsidRDefault="00CA2963" w:rsidP="006B06BA">
      <w:pPr>
        <w:spacing w:before="60" w:after="60" w:line="276" w:lineRule="auto"/>
        <w:ind w:left="709"/>
        <w:jc w:val="both"/>
        <w:rPr>
          <w:sz w:val="22"/>
          <w:szCs w:val="22"/>
        </w:rPr>
      </w:pPr>
      <w:bookmarkStart w:id="32" w:name="_Ref460830933"/>
      <w:r w:rsidRPr="008551EE">
        <w:rPr>
          <w:sz w:val="22"/>
          <w:szCs w:val="22"/>
        </w:rPr>
        <w:t>Departament Spraw Obronnych, Zarządzania Kryzysowego i O</w:t>
      </w:r>
      <w:r w:rsidR="004B4CEF" w:rsidRPr="008551EE">
        <w:rPr>
          <w:sz w:val="22"/>
          <w:szCs w:val="22"/>
        </w:rPr>
        <w:t xml:space="preserve">chrony </w:t>
      </w:r>
      <w:r w:rsidRPr="008551EE">
        <w:rPr>
          <w:sz w:val="22"/>
          <w:szCs w:val="22"/>
        </w:rPr>
        <w:t>I</w:t>
      </w:r>
      <w:r w:rsidR="004B4CEF" w:rsidRPr="008551EE">
        <w:rPr>
          <w:sz w:val="22"/>
          <w:szCs w:val="22"/>
        </w:rPr>
        <w:t xml:space="preserve">nformacji </w:t>
      </w:r>
      <w:r w:rsidRPr="008551EE">
        <w:rPr>
          <w:sz w:val="22"/>
          <w:szCs w:val="22"/>
        </w:rPr>
        <w:t>N</w:t>
      </w:r>
      <w:r w:rsidR="004B4CEF" w:rsidRPr="008551EE">
        <w:rPr>
          <w:sz w:val="22"/>
          <w:szCs w:val="22"/>
        </w:rPr>
        <w:t>iejawnych (DSO)</w:t>
      </w:r>
      <w:r w:rsidR="00762A38" w:rsidRPr="008551EE">
        <w:rPr>
          <w:sz w:val="22"/>
          <w:szCs w:val="22"/>
        </w:rPr>
        <w:t xml:space="preserve"> </w:t>
      </w:r>
      <w:r w:rsidR="00681951" w:rsidRPr="008551EE">
        <w:rPr>
          <w:sz w:val="22"/>
          <w:szCs w:val="22"/>
        </w:rPr>
        <w:t>koordynuje realizację</w:t>
      </w:r>
      <w:r w:rsidR="00762A38" w:rsidRPr="008551EE">
        <w:rPr>
          <w:sz w:val="22"/>
          <w:szCs w:val="22"/>
        </w:rPr>
        <w:t>, we współpracy z komórk</w:t>
      </w:r>
      <w:r w:rsidR="002B5EC7" w:rsidRPr="008551EE">
        <w:rPr>
          <w:sz w:val="22"/>
          <w:szCs w:val="22"/>
        </w:rPr>
        <w:t>ą</w:t>
      </w:r>
      <w:r w:rsidR="00762A38" w:rsidRPr="008551EE">
        <w:rPr>
          <w:sz w:val="22"/>
          <w:szCs w:val="22"/>
        </w:rPr>
        <w:t xml:space="preserve"> </w:t>
      </w:r>
      <w:r w:rsidR="00D0498C" w:rsidRPr="008551EE">
        <w:rPr>
          <w:sz w:val="22"/>
          <w:szCs w:val="22"/>
        </w:rPr>
        <w:t xml:space="preserve">organizacyjną Ministerstwa Środowiska </w:t>
      </w:r>
      <w:r w:rsidR="00762A38" w:rsidRPr="008551EE">
        <w:rPr>
          <w:sz w:val="22"/>
          <w:szCs w:val="22"/>
        </w:rPr>
        <w:t>właściwą do spraw kadrowych</w:t>
      </w:r>
      <w:r w:rsidRPr="008551EE">
        <w:rPr>
          <w:sz w:val="22"/>
          <w:szCs w:val="22"/>
        </w:rPr>
        <w:t>:</w:t>
      </w:r>
    </w:p>
    <w:p w14:paraId="2CDA54DA" w14:textId="045A53AE" w:rsidR="00CA2963" w:rsidRPr="005862FA" w:rsidRDefault="00CA2963" w:rsidP="00616F75">
      <w:pPr>
        <w:pStyle w:val="Akapitzlist"/>
        <w:numPr>
          <w:ilvl w:val="0"/>
          <w:numId w:val="19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obowiązków </w:t>
      </w:r>
      <w:r w:rsidR="00681951" w:rsidRPr="008551EE">
        <w:rPr>
          <w:rFonts w:ascii="Times New Roman" w:hAnsi="Times New Roman"/>
        </w:rPr>
        <w:t xml:space="preserve">lustracyjnych </w:t>
      </w:r>
      <w:r w:rsidR="0019615E" w:rsidRPr="008551EE">
        <w:rPr>
          <w:rFonts w:ascii="Times New Roman" w:hAnsi="Times New Roman"/>
        </w:rPr>
        <w:t> </w:t>
      </w:r>
      <w:r w:rsidR="000F08AD" w:rsidRPr="008551EE">
        <w:rPr>
          <w:rFonts w:ascii="Times New Roman" w:hAnsi="Times New Roman"/>
        </w:rPr>
        <w:t xml:space="preserve">kandydatów </w:t>
      </w:r>
      <w:r w:rsidR="00D0498C" w:rsidRPr="008551EE">
        <w:rPr>
          <w:rFonts w:ascii="Times New Roman" w:hAnsi="Times New Roman"/>
        </w:rPr>
        <w:t xml:space="preserve">na </w:t>
      </w:r>
      <w:r w:rsidR="00DC4F61" w:rsidRPr="008551EE">
        <w:rPr>
          <w:rFonts w:ascii="Times New Roman" w:hAnsi="Times New Roman"/>
        </w:rPr>
        <w:t>wiceprezesów PAA wynikających z ustawy o</w:t>
      </w:r>
      <w:r w:rsidR="0019615E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ujawnianiu informacji o</w:t>
      </w:r>
      <w:r w:rsidR="0038330E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 xml:space="preserve">dokumentach organów bezpieczeństwa państwa z lat 1944-1990 </w:t>
      </w:r>
      <w:r w:rsidR="00DC4F61" w:rsidRPr="005862FA">
        <w:rPr>
          <w:rFonts w:ascii="Times New Roman" w:hAnsi="Times New Roman"/>
        </w:rPr>
        <w:t>oraz treści tych dokumentó</w:t>
      </w:r>
      <w:r w:rsidR="00ED61EC" w:rsidRPr="005862FA">
        <w:rPr>
          <w:rFonts w:ascii="Times New Roman" w:hAnsi="Times New Roman"/>
        </w:rPr>
        <w:t>w</w:t>
      </w:r>
      <w:r w:rsidR="009C3C6E" w:rsidRPr="005862FA">
        <w:rPr>
          <w:rFonts w:ascii="Times New Roman" w:hAnsi="Times New Roman"/>
        </w:rPr>
        <w:t xml:space="preserve"> (Dz. </w:t>
      </w:r>
      <w:r w:rsidR="009C3C6E" w:rsidRPr="005862FA">
        <w:rPr>
          <w:rFonts w:ascii="Times New Roman" w:hAnsi="Times New Roman"/>
          <w:u w:val="single"/>
        </w:rPr>
        <w:t>U</w:t>
      </w:r>
      <w:r w:rsidR="00160A4C">
        <w:rPr>
          <w:rFonts w:ascii="Times New Roman" w:hAnsi="Times New Roman"/>
          <w:u w:val="single"/>
        </w:rPr>
        <w:t>.</w:t>
      </w:r>
      <w:r w:rsidR="00AA130E" w:rsidRPr="005862FA">
        <w:rPr>
          <w:rFonts w:ascii="Times New Roman" w:hAnsi="Times New Roman"/>
        </w:rPr>
        <w:t xml:space="preserve"> </w:t>
      </w:r>
      <w:r w:rsidR="009C3C6E" w:rsidRPr="005862FA">
        <w:rPr>
          <w:rFonts w:ascii="Times New Roman" w:hAnsi="Times New Roman"/>
        </w:rPr>
        <w:t xml:space="preserve">2019 r. </w:t>
      </w:r>
      <w:r w:rsidR="00160A4C">
        <w:rPr>
          <w:rFonts w:ascii="Times New Roman" w:hAnsi="Times New Roman"/>
        </w:rPr>
        <w:t xml:space="preserve">poz. </w:t>
      </w:r>
      <w:r w:rsidR="009C3C6E" w:rsidRPr="005862FA">
        <w:rPr>
          <w:rFonts w:ascii="Times New Roman" w:hAnsi="Times New Roman"/>
        </w:rPr>
        <w:t>430, z późn. zm</w:t>
      </w:r>
      <w:r w:rsidR="00160A4C">
        <w:rPr>
          <w:rFonts w:ascii="Times New Roman" w:hAnsi="Times New Roman"/>
        </w:rPr>
        <w:t>.</w:t>
      </w:r>
      <w:r w:rsidR="009C3C6E" w:rsidRPr="005862FA">
        <w:rPr>
          <w:rFonts w:ascii="Times New Roman" w:hAnsi="Times New Roman"/>
        </w:rPr>
        <w:t>)</w:t>
      </w:r>
      <w:r w:rsidR="008851D2" w:rsidRPr="005862FA">
        <w:rPr>
          <w:rFonts w:ascii="Times New Roman" w:hAnsi="Times New Roman"/>
        </w:rPr>
        <w:t>;</w:t>
      </w:r>
      <w:bookmarkEnd w:id="32"/>
    </w:p>
    <w:p w14:paraId="710D97FF" w14:textId="1C151365" w:rsidR="009C5CA8" w:rsidRPr="00111EF7" w:rsidRDefault="00AD2FFB" w:rsidP="00616F75">
      <w:pPr>
        <w:pStyle w:val="Akapitzlist"/>
        <w:numPr>
          <w:ilvl w:val="0"/>
          <w:numId w:val="19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111EF7">
        <w:rPr>
          <w:rFonts w:ascii="Times New Roman" w:hAnsi="Times New Roman"/>
        </w:rPr>
        <w:t xml:space="preserve">obowiązków </w:t>
      </w:r>
      <w:r w:rsidR="00681951" w:rsidRPr="00111EF7">
        <w:rPr>
          <w:rFonts w:ascii="Times New Roman" w:hAnsi="Times New Roman"/>
        </w:rPr>
        <w:t xml:space="preserve">Prezesa PAA </w:t>
      </w:r>
      <w:r w:rsidRPr="00111EF7">
        <w:rPr>
          <w:rFonts w:ascii="Times New Roman" w:hAnsi="Times New Roman"/>
        </w:rPr>
        <w:t>wynikających z ustawy z dnia 21 sierpnia 1997 r. o ograniczeniu prowadzenia działalności gospodarczej przez osoby pełniące funkcje publiczne (Dz. U.</w:t>
      </w:r>
      <w:r w:rsidR="001F3B49" w:rsidRPr="00111EF7">
        <w:rPr>
          <w:rFonts w:ascii="Times New Roman" w:hAnsi="Times New Roman"/>
        </w:rPr>
        <w:t xml:space="preserve"> z 2017 r</w:t>
      </w:r>
      <w:r w:rsidRPr="00111EF7">
        <w:rPr>
          <w:rFonts w:ascii="Times New Roman" w:hAnsi="Times New Roman"/>
        </w:rPr>
        <w:t xml:space="preserve">. </w:t>
      </w:r>
      <w:r w:rsidR="001F3B49" w:rsidRPr="00111EF7">
        <w:rPr>
          <w:rFonts w:ascii="Times New Roman" w:hAnsi="Times New Roman"/>
        </w:rPr>
        <w:t>poz</w:t>
      </w:r>
      <w:r w:rsidRPr="00111EF7">
        <w:rPr>
          <w:rFonts w:ascii="Times New Roman" w:hAnsi="Times New Roman"/>
        </w:rPr>
        <w:t>. 1393</w:t>
      </w:r>
      <w:r w:rsidR="008851D2" w:rsidRPr="00111EF7">
        <w:rPr>
          <w:rFonts w:ascii="Times New Roman" w:hAnsi="Times New Roman"/>
        </w:rPr>
        <w:t>, z późn. zm.</w:t>
      </w:r>
      <w:r w:rsidRPr="00111EF7">
        <w:rPr>
          <w:rFonts w:ascii="Times New Roman" w:hAnsi="Times New Roman"/>
        </w:rPr>
        <w:t>)</w:t>
      </w:r>
      <w:r w:rsidR="004448D1" w:rsidRPr="00111EF7">
        <w:rPr>
          <w:rFonts w:ascii="Times New Roman" w:hAnsi="Times New Roman"/>
        </w:rPr>
        <w:t>.</w:t>
      </w:r>
    </w:p>
    <w:p w14:paraId="0B4B7E5B" w14:textId="77777777" w:rsidR="004A4990" w:rsidRPr="00D364C8" w:rsidRDefault="004A4990" w:rsidP="004A4990">
      <w:pPr>
        <w:pStyle w:val="Akapitzlist"/>
        <w:spacing w:after="60" w:line="240" w:lineRule="auto"/>
        <w:ind w:left="1080"/>
        <w:jc w:val="both"/>
        <w:rPr>
          <w:rFonts w:ascii="Times New Roman" w:hAnsi="Times New Roman"/>
        </w:rPr>
      </w:pPr>
    </w:p>
    <w:p w14:paraId="6A3B2BE4" w14:textId="5F1D73D7" w:rsidR="00DC4F61" w:rsidRPr="00FF3897" w:rsidRDefault="007E2781" w:rsidP="005E7B44">
      <w:pPr>
        <w:pStyle w:val="Nagwek1"/>
      </w:pPr>
      <w:bookmarkStart w:id="33" w:name="_Toc460589196"/>
      <w:bookmarkStart w:id="34" w:name="_Toc460589467"/>
      <w:bookmarkStart w:id="35" w:name="_Toc20998541"/>
      <w:r w:rsidRPr="00FF3897">
        <w:t>Zasady obiegu dokumentów kadrowych</w:t>
      </w:r>
      <w:bookmarkEnd w:id="33"/>
      <w:bookmarkEnd w:id="34"/>
      <w:bookmarkEnd w:id="35"/>
    </w:p>
    <w:p w14:paraId="282BA1B2" w14:textId="38EDBB92" w:rsidR="00921C60" w:rsidRPr="008551EE" w:rsidRDefault="00704DF1" w:rsidP="00616F75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Komórka </w:t>
      </w:r>
      <w:r w:rsidR="00996755" w:rsidRPr="008551EE">
        <w:rPr>
          <w:rFonts w:ascii="Times New Roman" w:hAnsi="Times New Roman"/>
        </w:rPr>
        <w:t xml:space="preserve">organizacyjna Ministerstwa Środowiska </w:t>
      </w:r>
      <w:r w:rsidRPr="008551EE">
        <w:rPr>
          <w:rFonts w:ascii="Times New Roman" w:hAnsi="Times New Roman"/>
        </w:rPr>
        <w:t>właściwa d</w:t>
      </w:r>
      <w:r w:rsidR="0024378C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kadrowych, na podstawie informacji </w:t>
      </w:r>
      <w:r w:rsidR="00833117" w:rsidRPr="008551EE">
        <w:rPr>
          <w:rFonts w:ascii="Times New Roman" w:hAnsi="Times New Roman"/>
        </w:rPr>
        <w:t xml:space="preserve">uzyskanych od </w:t>
      </w:r>
      <w:r w:rsidR="00323C0D" w:rsidRPr="008551EE">
        <w:rPr>
          <w:rFonts w:ascii="Times New Roman" w:hAnsi="Times New Roman"/>
        </w:rPr>
        <w:t>komórki właściwej do spraw nadzoru</w:t>
      </w:r>
      <w:r w:rsidRPr="008551EE">
        <w:rPr>
          <w:rFonts w:ascii="Times New Roman" w:hAnsi="Times New Roman"/>
        </w:rPr>
        <w:t xml:space="preserve">, przygotowuje dokumenty dotyczące objęcia stanowiska </w:t>
      </w:r>
      <w:r w:rsidR="001B3787" w:rsidRPr="008551EE">
        <w:rPr>
          <w:rFonts w:ascii="Times New Roman" w:hAnsi="Times New Roman"/>
        </w:rPr>
        <w:t xml:space="preserve">przez </w:t>
      </w:r>
      <w:r w:rsidRPr="008551EE">
        <w:rPr>
          <w:rFonts w:ascii="Times New Roman" w:hAnsi="Times New Roman"/>
        </w:rPr>
        <w:t xml:space="preserve">Prezesa PAA i wiceprezesów PAA, </w:t>
      </w:r>
      <w:r w:rsidR="00DC4F61" w:rsidRPr="008551EE">
        <w:rPr>
          <w:rFonts w:ascii="Times New Roman" w:hAnsi="Times New Roman"/>
        </w:rPr>
        <w:t>w</w:t>
      </w:r>
      <w:r w:rsidR="0011251E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szczególności dotyczące:</w:t>
      </w:r>
    </w:p>
    <w:p w14:paraId="34ED68B2" w14:textId="56EB87C2" w:rsidR="00833117" w:rsidRPr="008551EE" w:rsidRDefault="0011251E" w:rsidP="00616F7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powołania</w:t>
      </w:r>
      <w:r w:rsidR="00B617C8" w:rsidRPr="008551EE">
        <w:rPr>
          <w:rFonts w:ascii="Times New Roman" w:hAnsi="Times New Roman"/>
        </w:rPr>
        <w:t xml:space="preserve"> </w:t>
      </w:r>
      <w:r w:rsidR="00704DF1" w:rsidRPr="008551EE">
        <w:rPr>
          <w:rFonts w:ascii="Times New Roman" w:hAnsi="Times New Roman"/>
        </w:rPr>
        <w:t>i odwołania</w:t>
      </w:r>
      <w:r w:rsidR="004B6DC9">
        <w:rPr>
          <w:rFonts w:ascii="Times New Roman" w:hAnsi="Times New Roman"/>
        </w:rPr>
        <w:t>;</w:t>
      </w:r>
    </w:p>
    <w:p w14:paraId="3875E6F8" w14:textId="42B67441" w:rsidR="00B05FE1" w:rsidRPr="008551EE" w:rsidRDefault="001B3787" w:rsidP="00616F7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wysokości</w:t>
      </w:r>
      <w:r w:rsidR="00B05FE1" w:rsidRPr="008551EE">
        <w:rPr>
          <w:rFonts w:ascii="Times New Roman" w:hAnsi="Times New Roman"/>
        </w:rPr>
        <w:t xml:space="preserve"> wynagrodzenia i przyznania nagrody.</w:t>
      </w:r>
    </w:p>
    <w:p w14:paraId="0CB894CC" w14:textId="39455118" w:rsidR="00386621" w:rsidRPr="008551EE" w:rsidRDefault="00386621" w:rsidP="00616F75">
      <w:pPr>
        <w:pStyle w:val="Akapitzlist"/>
        <w:numPr>
          <w:ilvl w:val="0"/>
          <w:numId w:val="10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Komórka </w:t>
      </w:r>
      <w:r w:rsidR="00996755" w:rsidRPr="008551EE">
        <w:rPr>
          <w:rFonts w:ascii="Times New Roman" w:hAnsi="Times New Roman"/>
        </w:rPr>
        <w:t xml:space="preserve">organizacyjna Ministerstwa Środowiska </w:t>
      </w:r>
      <w:r w:rsidRPr="008551EE">
        <w:rPr>
          <w:rFonts w:ascii="Times New Roman" w:hAnsi="Times New Roman"/>
        </w:rPr>
        <w:t xml:space="preserve">właściwa do spraw kadrowych przedstawia do akceptacji Ministrowi dokumenty związane z objęciem stanowiska Prezesa PAA i wiceprezesów PAA pozostające we właściwości </w:t>
      </w:r>
      <w:r w:rsidR="00204219" w:rsidRPr="008551EE">
        <w:rPr>
          <w:rFonts w:ascii="Times New Roman" w:hAnsi="Times New Roman"/>
        </w:rPr>
        <w:t>Ministra</w:t>
      </w:r>
      <w:r w:rsidR="00996755" w:rsidRPr="008551EE">
        <w:rPr>
          <w:rFonts w:ascii="Times New Roman" w:hAnsi="Times New Roman"/>
        </w:rPr>
        <w:t>.</w:t>
      </w:r>
      <w:r w:rsidR="00204219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 </w:t>
      </w:r>
    </w:p>
    <w:p w14:paraId="43CB8744" w14:textId="48914793" w:rsidR="00921C60" w:rsidRPr="008551EE" w:rsidRDefault="00462FB4" w:rsidP="00616F75">
      <w:pPr>
        <w:pStyle w:val="Akapitzlist"/>
        <w:numPr>
          <w:ilvl w:val="0"/>
          <w:numId w:val="10"/>
        </w:numPr>
        <w:spacing w:before="60" w:after="60"/>
        <w:ind w:left="1077" w:hanging="35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Dokumenty kadrowe przygotowane przez komórkę </w:t>
      </w:r>
      <w:r w:rsidR="00996755" w:rsidRPr="008551EE">
        <w:rPr>
          <w:rFonts w:ascii="Times New Roman" w:hAnsi="Times New Roman"/>
        </w:rPr>
        <w:t xml:space="preserve">organizacyjna Ministerstwa Środowiska </w:t>
      </w:r>
      <w:r w:rsidRPr="008551EE">
        <w:rPr>
          <w:rFonts w:ascii="Times New Roman" w:hAnsi="Times New Roman"/>
        </w:rPr>
        <w:t>właściwą d</w:t>
      </w:r>
      <w:r w:rsidR="0024378C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kadrowych dotyczące powołania i odwołania </w:t>
      </w:r>
      <w:r w:rsidRPr="008551EE">
        <w:rPr>
          <w:rFonts w:ascii="Times New Roman" w:eastAsia="NewsGothicPL-Roman" w:hAnsi="Times New Roman"/>
        </w:rPr>
        <w:t>Prezesa PAA i wiceprezesów PAA</w:t>
      </w:r>
      <w:r w:rsidRPr="008551EE">
        <w:rPr>
          <w:rFonts w:ascii="Times New Roman" w:hAnsi="Times New Roman"/>
        </w:rPr>
        <w:t xml:space="preserve"> przekazywane są do wiadomości komórki właściwej d</w:t>
      </w:r>
      <w:r w:rsidR="0024378C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nadzoru</w:t>
      </w:r>
      <w:r w:rsidR="00894A7D" w:rsidRPr="008551EE">
        <w:rPr>
          <w:rFonts w:ascii="Times New Roman" w:hAnsi="Times New Roman"/>
        </w:rPr>
        <w:t>.</w:t>
      </w:r>
    </w:p>
    <w:p w14:paraId="72110F18" w14:textId="53BC31A2" w:rsidR="00921C60" w:rsidRPr="008551EE" w:rsidRDefault="008D6F46" w:rsidP="00616F75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Komórka </w:t>
      </w:r>
      <w:r w:rsidR="00996755" w:rsidRPr="008551EE">
        <w:rPr>
          <w:rFonts w:ascii="Times New Roman" w:hAnsi="Times New Roman"/>
        </w:rPr>
        <w:t xml:space="preserve">organizacyjna Ministerstwa Środowiska </w:t>
      </w:r>
      <w:r w:rsidRPr="008551EE">
        <w:rPr>
          <w:rFonts w:ascii="Times New Roman" w:hAnsi="Times New Roman"/>
        </w:rPr>
        <w:t>właściwa d</w:t>
      </w:r>
      <w:r w:rsidR="0024378C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kadrowych</w:t>
      </w:r>
      <w:r w:rsidR="00DC4F61" w:rsidRPr="008551EE">
        <w:rPr>
          <w:rFonts w:ascii="Times New Roman" w:hAnsi="Times New Roman"/>
        </w:rPr>
        <w:t xml:space="preserve"> prowadzi akta osobowe oraz inną dokumentację kadrową dotyczącą Prezesa</w:t>
      </w:r>
      <w:r w:rsidR="00490F2E" w:rsidRPr="008551EE">
        <w:rPr>
          <w:rFonts w:ascii="Times New Roman" w:hAnsi="Times New Roman"/>
        </w:rPr>
        <w:t xml:space="preserve"> PAA</w:t>
      </w:r>
      <w:r w:rsidR="00DC4F61" w:rsidRPr="008551EE">
        <w:rPr>
          <w:rFonts w:ascii="Times New Roman" w:hAnsi="Times New Roman"/>
        </w:rPr>
        <w:t xml:space="preserve"> i</w:t>
      </w:r>
      <w:r w:rsidR="00C42F99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wiceprezesów PAA, w</w:t>
      </w:r>
      <w:r w:rsidR="0019615E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zakresie niezbędnym do</w:t>
      </w:r>
      <w:r w:rsidR="00055AE4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realizacji zadań związanyc</w:t>
      </w:r>
      <w:r w:rsidR="00490F2E" w:rsidRPr="008551EE">
        <w:rPr>
          <w:rFonts w:ascii="Times New Roman" w:hAnsi="Times New Roman"/>
        </w:rPr>
        <w:t xml:space="preserve">h z nadzorem </w:t>
      </w:r>
      <w:r w:rsidR="00462FB4" w:rsidRPr="008551EE">
        <w:rPr>
          <w:rFonts w:ascii="Times New Roman" w:hAnsi="Times New Roman"/>
        </w:rPr>
        <w:t>Ministra</w:t>
      </w:r>
      <w:r w:rsidR="0024378C" w:rsidRPr="008551EE">
        <w:rPr>
          <w:rFonts w:ascii="Times New Roman" w:hAnsi="Times New Roman"/>
        </w:rPr>
        <w:t>.</w:t>
      </w:r>
    </w:p>
    <w:p w14:paraId="0BAC0360" w14:textId="75C8EAB1" w:rsidR="006B06BA" w:rsidRPr="00D364C8" w:rsidRDefault="00B674F9" w:rsidP="00616F75">
      <w:pPr>
        <w:pStyle w:val="Akapitzlist"/>
        <w:numPr>
          <w:ilvl w:val="0"/>
          <w:numId w:val="10"/>
        </w:numPr>
        <w:spacing w:before="60" w:after="60"/>
        <w:jc w:val="both"/>
        <w:rPr>
          <w:rFonts w:ascii="Times New Roman" w:eastAsia="NewsGothicPL-Roman" w:hAnsi="Times New Roman"/>
        </w:rPr>
      </w:pPr>
      <w:r w:rsidRPr="008551EE">
        <w:rPr>
          <w:rFonts w:ascii="Times New Roman" w:eastAsia="NewsGothicPL-Roman" w:hAnsi="Times New Roman"/>
        </w:rPr>
        <w:t>Komórka</w:t>
      </w:r>
      <w:r w:rsidR="00B617C8" w:rsidRPr="008551EE">
        <w:rPr>
          <w:rFonts w:ascii="Times New Roman" w:eastAsia="NewsGothicPL-Roman" w:hAnsi="Times New Roman"/>
        </w:rPr>
        <w:t xml:space="preserve"> </w:t>
      </w:r>
      <w:r w:rsidR="00996755" w:rsidRPr="008551EE">
        <w:rPr>
          <w:rFonts w:ascii="Times New Roman" w:hAnsi="Times New Roman"/>
        </w:rPr>
        <w:t xml:space="preserve">organizacyjna Ministerstwa Środowiska </w:t>
      </w:r>
      <w:r w:rsidR="00B617C8" w:rsidRPr="008551EE">
        <w:rPr>
          <w:rFonts w:ascii="Times New Roman" w:eastAsia="NewsGothicPL-Roman" w:hAnsi="Times New Roman"/>
        </w:rPr>
        <w:t>właściw</w:t>
      </w:r>
      <w:r w:rsidRPr="008551EE">
        <w:rPr>
          <w:rFonts w:ascii="Times New Roman" w:eastAsia="NewsGothicPL-Roman" w:hAnsi="Times New Roman"/>
        </w:rPr>
        <w:t>a</w:t>
      </w:r>
      <w:r w:rsidR="00B617C8" w:rsidRPr="008551EE">
        <w:rPr>
          <w:rFonts w:ascii="Times New Roman" w:eastAsia="NewsGothicPL-Roman" w:hAnsi="Times New Roman"/>
        </w:rPr>
        <w:t xml:space="preserve"> d</w:t>
      </w:r>
      <w:r w:rsidR="0024378C" w:rsidRPr="008551EE">
        <w:rPr>
          <w:rFonts w:ascii="Times New Roman" w:eastAsia="NewsGothicPL-Roman" w:hAnsi="Times New Roman"/>
        </w:rPr>
        <w:t>o spraw</w:t>
      </w:r>
      <w:r w:rsidR="00B617C8" w:rsidRPr="008551EE">
        <w:rPr>
          <w:rFonts w:ascii="Times New Roman" w:eastAsia="NewsGothicPL-Roman" w:hAnsi="Times New Roman"/>
        </w:rPr>
        <w:t xml:space="preserve"> kadr</w:t>
      </w:r>
      <w:r w:rsidRPr="008551EE">
        <w:rPr>
          <w:rFonts w:ascii="Times New Roman" w:eastAsia="NewsGothicPL-Roman" w:hAnsi="Times New Roman"/>
        </w:rPr>
        <w:t>owych</w:t>
      </w:r>
      <w:r w:rsidR="00B617C8" w:rsidRPr="008551EE">
        <w:rPr>
          <w:rFonts w:ascii="Times New Roman" w:eastAsia="NewsGothicPL-Roman" w:hAnsi="Times New Roman"/>
        </w:rPr>
        <w:t xml:space="preserve"> </w:t>
      </w:r>
      <w:r w:rsidRPr="008551EE">
        <w:rPr>
          <w:rFonts w:ascii="Times New Roman" w:eastAsia="NewsGothicPL-Roman" w:hAnsi="Times New Roman"/>
        </w:rPr>
        <w:t>współpracuje w</w:t>
      </w:r>
      <w:r w:rsidR="0024378C" w:rsidRPr="008551EE">
        <w:rPr>
          <w:rFonts w:ascii="Times New Roman" w:eastAsia="NewsGothicPL-Roman" w:hAnsi="Times New Roman"/>
        </w:rPr>
        <w:t> </w:t>
      </w:r>
      <w:r w:rsidRPr="008551EE">
        <w:rPr>
          <w:rFonts w:ascii="Times New Roman" w:eastAsia="NewsGothicPL-Roman" w:hAnsi="Times New Roman"/>
        </w:rPr>
        <w:t>zakresie spraw kadrowych Prezesa PAA i wiceprezesów PAA z</w:t>
      </w:r>
      <w:r w:rsidR="00C42F99">
        <w:rPr>
          <w:rFonts w:ascii="Times New Roman" w:eastAsia="NewsGothicPL-Roman" w:hAnsi="Times New Roman"/>
        </w:rPr>
        <w:t> </w:t>
      </w:r>
      <w:r w:rsidRPr="008551EE">
        <w:rPr>
          <w:rFonts w:ascii="Times New Roman" w:eastAsia="NewsGothicPL-Roman" w:hAnsi="Times New Roman"/>
        </w:rPr>
        <w:t>komórkami właściwymi d</w:t>
      </w:r>
      <w:r w:rsidR="0024378C" w:rsidRPr="008551EE">
        <w:rPr>
          <w:rFonts w:ascii="Times New Roman" w:eastAsia="NewsGothicPL-Roman" w:hAnsi="Times New Roman"/>
        </w:rPr>
        <w:t>o spraw</w:t>
      </w:r>
      <w:r w:rsidRPr="008551EE">
        <w:rPr>
          <w:rFonts w:ascii="Times New Roman" w:eastAsia="NewsGothicPL-Roman" w:hAnsi="Times New Roman"/>
        </w:rPr>
        <w:t xml:space="preserve"> kadrowych KPRM</w:t>
      </w:r>
      <w:r w:rsidR="0024378C" w:rsidRPr="008551EE">
        <w:rPr>
          <w:rFonts w:ascii="Times New Roman" w:eastAsia="NewsGothicPL-Roman" w:hAnsi="Times New Roman"/>
        </w:rPr>
        <w:t xml:space="preserve"> lub</w:t>
      </w:r>
      <w:r w:rsidRPr="008551EE">
        <w:rPr>
          <w:rFonts w:ascii="Times New Roman" w:eastAsia="NewsGothicPL-Roman" w:hAnsi="Times New Roman"/>
        </w:rPr>
        <w:t xml:space="preserve"> PAA</w:t>
      </w:r>
      <w:r w:rsidR="00762A38" w:rsidRPr="008551EE">
        <w:rPr>
          <w:rFonts w:ascii="Times New Roman" w:eastAsia="NewsGothicPL-Roman" w:hAnsi="Times New Roman"/>
        </w:rPr>
        <w:t>.</w:t>
      </w:r>
      <w:r w:rsidRPr="008551EE">
        <w:rPr>
          <w:rFonts w:ascii="Times New Roman" w:eastAsia="NewsGothicPL-Roman" w:hAnsi="Times New Roman"/>
        </w:rPr>
        <w:t xml:space="preserve"> </w:t>
      </w:r>
    </w:p>
    <w:p w14:paraId="610A3F55" w14:textId="77777777" w:rsidR="006B06BA" w:rsidRPr="008551EE" w:rsidRDefault="006B06BA" w:rsidP="006B06BA">
      <w:pPr>
        <w:pStyle w:val="Akapitzlist"/>
        <w:spacing w:before="60" w:after="60"/>
        <w:ind w:left="709"/>
        <w:jc w:val="both"/>
        <w:rPr>
          <w:rFonts w:ascii="Times New Roman" w:eastAsia="Times New Roman" w:hAnsi="Times New Roman"/>
          <w:lang w:eastAsia="pl-PL"/>
        </w:rPr>
      </w:pPr>
    </w:p>
    <w:p w14:paraId="3814663B" w14:textId="117E3C78" w:rsidR="00DC4F61" w:rsidRPr="00FF3897" w:rsidRDefault="007E2781" w:rsidP="00616F75">
      <w:pPr>
        <w:pStyle w:val="Nagwek1"/>
        <w:numPr>
          <w:ilvl w:val="0"/>
          <w:numId w:val="27"/>
        </w:numPr>
      </w:pPr>
      <w:bookmarkStart w:id="36" w:name="_Toc460589197"/>
      <w:bookmarkStart w:id="37" w:name="_Toc460589468"/>
      <w:bookmarkStart w:id="38" w:name="_Toc20998542"/>
      <w:r w:rsidRPr="00FF3897">
        <w:t>NADZÓR W OBSZARZE FINANSOWYM</w:t>
      </w:r>
      <w:bookmarkEnd w:id="36"/>
      <w:bookmarkEnd w:id="37"/>
      <w:bookmarkEnd w:id="38"/>
    </w:p>
    <w:p w14:paraId="01A2B0AA" w14:textId="77777777" w:rsidR="00DC4F61" w:rsidRPr="008551EE" w:rsidRDefault="00DC4F61" w:rsidP="00407600">
      <w:pPr>
        <w:widowControl/>
        <w:autoSpaceDE/>
        <w:autoSpaceDN/>
        <w:adjustRightInd/>
        <w:spacing w:after="60"/>
        <w:ind w:left="567"/>
        <w:jc w:val="both"/>
        <w:rPr>
          <w:sz w:val="22"/>
          <w:szCs w:val="22"/>
        </w:rPr>
      </w:pPr>
    </w:p>
    <w:p w14:paraId="59602B52" w14:textId="10CD48A0" w:rsidR="00DC4F61" w:rsidRPr="008551EE" w:rsidRDefault="00DC4F61" w:rsidP="00E26EE6">
      <w:pPr>
        <w:widowControl/>
        <w:autoSpaceDE/>
        <w:autoSpaceDN/>
        <w:adjustRightInd/>
        <w:spacing w:before="60" w:after="60" w:line="276" w:lineRule="auto"/>
        <w:ind w:left="709"/>
        <w:jc w:val="both"/>
        <w:rPr>
          <w:sz w:val="22"/>
          <w:szCs w:val="22"/>
        </w:rPr>
      </w:pPr>
      <w:r w:rsidRPr="00D364C8">
        <w:rPr>
          <w:sz w:val="22"/>
          <w:szCs w:val="22"/>
        </w:rPr>
        <w:t>Działan</w:t>
      </w:r>
      <w:r w:rsidR="0004591F" w:rsidRPr="00D364C8">
        <w:rPr>
          <w:sz w:val="22"/>
          <w:szCs w:val="22"/>
        </w:rPr>
        <w:t>ia nadzorcze</w:t>
      </w:r>
      <w:r w:rsidR="0004591F" w:rsidRPr="008551EE">
        <w:rPr>
          <w:sz w:val="22"/>
          <w:szCs w:val="22"/>
        </w:rPr>
        <w:t xml:space="preserve"> </w:t>
      </w:r>
      <w:r w:rsidR="003E0F79" w:rsidRPr="008551EE">
        <w:rPr>
          <w:sz w:val="22"/>
          <w:szCs w:val="22"/>
        </w:rPr>
        <w:t xml:space="preserve">Ministra </w:t>
      </w:r>
      <w:r w:rsidRPr="008551EE">
        <w:rPr>
          <w:sz w:val="22"/>
          <w:szCs w:val="22"/>
        </w:rPr>
        <w:t>wobec Prezesa PAA nie obejmują gospodarki finansowej</w:t>
      </w:r>
      <w:r w:rsidR="0031740C" w:rsidRPr="008551EE">
        <w:rPr>
          <w:sz w:val="22"/>
          <w:szCs w:val="22"/>
        </w:rPr>
        <w:t>, z</w:t>
      </w:r>
      <w:r w:rsidR="00C42F99">
        <w:rPr>
          <w:sz w:val="22"/>
          <w:szCs w:val="22"/>
        </w:rPr>
        <w:t> </w:t>
      </w:r>
      <w:r w:rsidR="0031740C" w:rsidRPr="008551EE">
        <w:rPr>
          <w:sz w:val="22"/>
          <w:szCs w:val="22"/>
        </w:rPr>
        <w:t>uwagi na to, że</w:t>
      </w:r>
      <w:r w:rsidRPr="008551EE">
        <w:rPr>
          <w:sz w:val="22"/>
          <w:szCs w:val="22"/>
        </w:rPr>
        <w:t xml:space="preserve"> PAA jest jednostką budżetową prowadzącą samodzielną gospodarkę finansową. </w:t>
      </w:r>
      <w:r w:rsidRPr="0021621C">
        <w:rPr>
          <w:sz w:val="22"/>
          <w:szCs w:val="22"/>
        </w:rPr>
        <w:t xml:space="preserve">Prezes PAA, będący centralnym </w:t>
      </w:r>
      <w:r w:rsidR="00EA5A77" w:rsidRPr="0021621C">
        <w:rPr>
          <w:sz w:val="22"/>
          <w:szCs w:val="22"/>
        </w:rPr>
        <w:t xml:space="preserve">organem </w:t>
      </w:r>
      <w:r w:rsidRPr="0021621C">
        <w:rPr>
          <w:sz w:val="22"/>
          <w:szCs w:val="22"/>
        </w:rPr>
        <w:t>administracji rządowej, jest dysponentem części 68 budżetu państwa</w:t>
      </w:r>
      <w:r w:rsidR="009508AB" w:rsidRPr="0021621C">
        <w:rPr>
          <w:sz w:val="22"/>
          <w:szCs w:val="22"/>
        </w:rPr>
        <w:t xml:space="preserve"> </w:t>
      </w:r>
      <w:r w:rsidR="00C42F99" w:rsidRPr="0021621C">
        <w:rPr>
          <w:sz w:val="22"/>
          <w:szCs w:val="22"/>
        </w:rPr>
        <w:t xml:space="preserve">– </w:t>
      </w:r>
      <w:r w:rsidR="009508AB" w:rsidRPr="0021621C">
        <w:rPr>
          <w:sz w:val="22"/>
          <w:szCs w:val="22"/>
        </w:rPr>
        <w:t>PAA</w:t>
      </w:r>
      <w:r w:rsidRPr="008551EE">
        <w:rPr>
          <w:sz w:val="22"/>
          <w:szCs w:val="22"/>
        </w:rPr>
        <w:t xml:space="preserve">. </w:t>
      </w:r>
    </w:p>
    <w:p w14:paraId="596AC028" w14:textId="135234B1" w:rsidR="00DC4F61" w:rsidRPr="008551EE" w:rsidRDefault="00FC7D5D" w:rsidP="00E26EE6">
      <w:pPr>
        <w:widowControl/>
        <w:autoSpaceDE/>
        <w:autoSpaceDN/>
        <w:adjustRightInd/>
        <w:spacing w:before="60" w:after="60" w:line="276" w:lineRule="auto"/>
        <w:ind w:left="709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Prezes PAA</w:t>
      </w:r>
      <w:r w:rsidR="009508AB">
        <w:rPr>
          <w:sz w:val="22"/>
          <w:szCs w:val="22"/>
        </w:rPr>
        <w:t xml:space="preserve"> </w:t>
      </w:r>
      <w:r w:rsidR="003625AF">
        <w:rPr>
          <w:sz w:val="22"/>
          <w:szCs w:val="22"/>
        </w:rPr>
        <w:t>przesyła</w:t>
      </w:r>
      <w:r w:rsidR="00DC4F61" w:rsidRPr="008551EE">
        <w:rPr>
          <w:sz w:val="22"/>
          <w:szCs w:val="22"/>
        </w:rPr>
        <w:t xml:space="preserve"> do </w:t>
      </w:r>
      <w:r w:rsidR="0004591F" w:rsidRPr="008551EE">
        <w:rPr>
          <w:sz w:val="22"/>
          <w:szCs w:val="22"/>
        </w:rPr>
        <w:t xml:space="preserve">wiadomości </w:t>
      </w:r>
      <w:r w:rsidR="003E0F79" w:rsidRPr="008551EE">
        <w:rPr>
          <w:sz w:val="22"/>
          <w:szCs w:val="22"/>
        </w:rPr>
        <w:t xml:space="preserve">Ministra </w:t>
      </w:r>
      <w:r w:rsidR="00DC4F61" w:rsidRPr="008551EE">
        <w:rPr>
          <w:sz w:val="22"/>
          <w:szCs w:val="22"/>
        </w:rPr>
        <w:t>sprawozdani</w:t>
      </w:r>
      <w:r w:rsidR="005862FA">
        <w:rPr>
          <w:sz w:val="22"/>
          <w:szCs w:val="22"/>
        </w:rPr>
        <w:t>e</w:t>
      </w:r>
      <w:r w:rsidR="00DC4F61" w:rsidRPr="008551EE">
        <w:rPr>
          <w:sz w:val="22"/>
          <w:szCs w:val="22"/>
        </w:rPr>
        <w:t xml:space="preserve"> z</w:t>
      </w:r>
      <w:r w:rsidR="00B85B14" w:rsidRPr="008551EE">
        <w:rPr>
          <w:sz w:val="22"/>
          <w:szCs w:val="22"/>
        </w:rPr>
        <w:t> </w:t>
      </w:r>
      <w:r w:rsidR="00DC4F61" w:rsidRPr="008551EE">
        <w:rPr>
          <w:sz w:val="22"/>
          <w:szCs w:val="22"/>
        </w:rPr>
        <w:t>wykonania budżetu państwa za dany rok w części</w:t>
      </w:r>
      <w:r w:rsidR="009508AB">
        <w:rPr>
          <w:sz w:val="22"/>
          <w:szCs w:val="22"/>
        </w:rPr>
        <w:t xml:space="preserve"> 68</w:t>
      </w:r>
      <w:r w:rsidR="00C42F99">
        <w:rPr>
          <w:sz w:val="22"/>
          <w:szCs w:val="22"/>
        </w:rPr>
        <w:t xml:space="preserve"> </w:t>
      </w:r>
      <w:r w:rsidR="009508AB">
        <w:rPr>
          <w:sz w:val="22"/>
          <w:szCs w:val="22"/>
        </w:rPr>
        <w:t>–</w:t>
      </w:r>
      <w:r w:rsidR="00C42F99">
        <w:rPr>
          <w:sz w:val="22"/>
          <w:szCs w:val="22"/>
        </w:rPr>
        <w:t xml:space="preserve"> </w:t>
      </w:r>
      <w:r w:rsidR="00DC4F61" w:rsidRPr="008551EE">
        <w:rPr>
          <w:sz w:val="22"/>
          <w:szCs w:val="22"/>
        </w:rPr>
        <w:t>PAA. Sprawozdanie nie</w:t>
      </w:r>
      <w:r w:rsidR="00055AE4" w:rsidRPr="008551EE">
        <w:rPr>
          <w:sz w:val="22"/>
          <w:szCs w:val="22"/>
        </w:rPr>
        <w:t> </w:t>
      </w:r>
      <w:r w:rsidR="00DC4F61" w:rsidRPr="008551EE">
        <w:rPr>
          <w:sz w:val="22"/>
          <w:szCs w:val="22"/>
        </w:rPr>
        <w:t>p</w:t>
      </w:r>
      <w:r w:rsidR="0004591F" w:rsidRPr="008551EE">
        <w:rPr>
          <w:sz w:val="22"/>
          <w:szCs w:val="22"/>
        </w:rPr>
        <w:t xml:space="preserve">odlega akceptacji przez </w:t>
      </w:r>
      <w:r w:rsidR="003E0F79" w:rsidRPr="008551EE">
        <w:rPr>
          <w:sz w:val="22"/>
          <w:szCs w:val="22"/>
        </w:rPr>
        <w:t>Ministra</w:t>
      </w:r>
      <w:r w:rsidR="00DC4F61" w:rsidRPr="008551EE">
        <w:rPr>
          <w:sz w:val="22"/>
          <w:szCs w:val="22"/>
        </w:rPr>
        <w:t>.</w:t>
      </w:r>
    </w:p>
    <w:p w14:paraId="6F5A9BE4" w14:textId="77777777" w:rsidR="000F5A1E" w:rsidRPr="00D364C8" w:rsidRDefault="000F5A1E" w:rsidP="00B57BA8">
      <w:pPr>
        <w:spacing w:line="276" w:lineRule="auto"/>
        <w:jc w:val="both"/>
        <w:rPr>
          <w:sz w:val="22"/>
          <w:szCs w:val="22"/>
        </w:rPr>
      </w:pPr>
    </w:p>
    <w:p w14:paraId="021B601C" w14:textId="1D2397B3" w:rsidR="00DC4F61" w:rsidRPr="00FF3897" w:rsidRDefault="007E2781" w:rsidP="00616F75">
      <w:pPr>
        <w:pStyle w:val="Nagwek1"/>
        <w:numPr>
          <w:ilvl w:val="0"/>
          <w:numId w:val="27"/>
        </w:numPr>
      </w:pPr>
      <w:bookmarkStart w:id="39" w:name="_Toc460589198"/>
      <w:bookmarkStart w:id="40" w:name="_Toc460589469"/>
      <w:bookmarkStart w:id="41" w:name="_Toc20998543"/>
      <w:r w:rsidRPr="00FF3897">
        <w:lastRenderedPageBreak/>
        <w:t>NADZÓR W OBSZARZE POZAFINANSOWYM</w:t>
      </w:r>
      <w:bookmarkEnd w:id="39"/>
      <w:bookmarkEnd w:id="40"/>
      <w:bookmarkEnd w:id="41"/>
    </w:p>
    <w:p w14:paraId="6F42C366" w14:textId="77777777" w:rsidR="00DC4F61" w:rsidRPr="00D364C8" w:rsidRDefault="00DC4F61" w:rsidP="00C3764C">
      <w:pPr>
        <w:widowControl/>
        <w:autoSpaceDE/>
        <w:autoSpaceDN/>
        <w:adjustRightInd/>
        <w:ind w:left="567"/>
        <w:jc w:val="both"/>
        <w:rPr>
          <w:noProof/>
          <w:sz w:val="22"/>
          <w:szCs w:val="22"/>
        </w:rPr>
      </w:pPr>
    </w:p>
    <w:p w14:paraId="6F4F06DB" w14:textId="77777777" w:rsidR="00DC4F61" w:rsidRPr="008551EE" w:rsidRDefault="007E2781" w:rsidP="00E26EE6">
      <w:pPr>
        <w:widowControl/>
        <w:autoSpaceDE/>
        <w:autoSpaceDN/>
        <w:adjustRightInd/>
        <w:spacing w:before="60" w:after="60" w:line="276" w:lineRule="auto"/>
        <w:ind w:left="709"/>
        <w:jc w:val="both"/>
        <w:rPr>
          <w:noProof/>
          <w:sz w:val="22"/>
          <w:szCs w:val="22"/>
        </w:rPr>
      </w:pPr>
      <w:r w:rsidRPr="008551EE">
        <w:rPr>
          <w:noProof/>
          <w:sz w:val="22"/>
          <w:szCs w:val="22"/>
        </w:rPr>
        <w:t>Nadzór w obszarze pozafinansowym dotyczy:</w:t>
      </w:r>
    </w:p>
    <w:p w14:paraId="45C6F891" w14:textId="36BB4FA3" w:rsidR="00DC4F61" w:rsidRPr="008551EE" w:rsidRDefault="00407600" w:rsidP="00616F75">
      <w:pPr>
        <w:pStyle w:val="Akapitzlist"/>
        <w:numPr>
          <w:ilvl w:val="0"/>
          <w:numId w:val="15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</w:t>
      </w:r>
      <w:r w:rsidR="00DC4F61" w:rsidRPr="008551EE">
        <w:rPr>
          <w:rFonts w:ascii="Times New Roman" w:hAnsi="Times New Roman"/>
        </w:rPr>
        <w:t>lanu dzia</w:t>
      </w:r>
      <w:r w:rsidRPr="008551EE">
        <w:rPr>
          <w:rFonts w:ascii="Times New Roman" w:hAnsi="Times New Roman"/>
        </w:rPr>
        <w:t>łalności PAA,</w:t>
      </w:r>
    </w:p>
    <w:p w14:paraId="6A25B1AE" w14:textId="77777777" w:rsidR="0042441C" w:rsidRPr="008551EE" w:rsidRDefault="0026399F" w:rsidP="00616F75">
      <w:pPr>
        <w:pStyle w:val="Akapitzlist"/>
        <w:numPr>
          <w:ilvl w:val="0"/>
          <w:numId w:val="15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sprawozdań </w:t>
      </w:r>
      <w:r w:rsidR="00DC4F61" w:rsidRPr="008551EE">
        <w:rPr>
          <w:rFonts w:ascii="Times New Roman" w:hAnsi="Times New Roman"/>
        </w:rPr>
        <w:t>okresowych Prezesa PAA:</w:t>
      </w:r>
    </w:p>
    <w:p w14:paraId="06E34E0D" w14:textId="40108827" w:rsidR="0042441C" w:rsidRPr="008551EE" w:rsidRDefault="00DC4F61" w:rsidP="00616F75">
      <w:pPr>
        <w:pStyle w:val="Akapitzlist"/>
        <w:numPr>
          <w:ilvl w:val="0"/>
          <w:numId w:val="20"/>
        </w:numPr>
        <w:spacing w:before="60" w:after="60"/>
        <w:ind w:left="1418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sprawozdania z wykonania planu działalności</w:t>
      </w:r>
      <w:r w:rsidR="00384BE5" w:rsidRPr="008551EE">
        <w:rPr>
          <w:rFonts w:ascii="Times New Roman" w:hAnsi="Times New Roman"/>
        </w:rPr>
        <w:t xml:space="preserve"> PAA</w:t>
      </w:r>
      <w:r w:rsidR="004B6DC9">
        <w:rPr>
          <w:rFonts w:ascii="Times New Roman" w:hAnsi="Times New Roman"/>
        </w:rPr>
        <w:t>;</w:t>
      </w:r>
    </w:p>
    <w:p w14:paraId="5BFA094F" w14:textId="0EA1B620" w:rsidR="00EB6EA7" w:rsidRPr="008551EE" w:rsidRDefault="00DC4F61" w:rsidP="00616F75">
      <w:pPr>
        <w:pStyle w:val="Akapitzlist"/>
        <w:numPr>
          <w:ilvl w:val="0"/>
          <w:numId w:val="20"/>
        </w:numPr>
        <w:spacing w:before="60" w:after="60"/>
        <w:ind w:left="1418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sprawozdania z działalności Prezesa PAA oraz oceny s</w:t>
      </w:r>
      <w:r w:rsidR="00407600" w:rsidRPr="008551EE">
        <w:rPr>
          <w:rFonts w:ascii="Times New Roman" w:hAnsi="Times New Roman"/>
        </w:rPr>
        <w:t>tanu bezpieczeństwa jądrowego i ochrony radiologicznej w Polsce</w:t>
      </w:r>
      <w:r w:rsidR="00685892" w:rsidRPr="008551EE">
        <w:rPr>
          <w:rFonts w:ascii="Times New Roman" w:hAnsi="Times New Roman"/>
        </w:rPr>
        <w:t xml:space="preserve"> (zwanego raportem rocznym Prezesa PAA</w:t>
      </w:r>
      <w:r w:rsidR="0042441C" w:rsidRPr="008551EE">
        <w:rPr>
          <w:rFonts w:ascii="Times New Roman" w:hAnsi="Times New Roman"/>
        </w:rPr>
        <w:t>)</w:t>
      </w:r>
      <w:r w:rsidR="00021D4A" w:rsidRPr="008551EE">
        <w:rPr>
          <w:rFonts w:ascii="Times New Roman" w:hAnsi="Times New Roman"/>
        </w:rPr>
        <w:t>,</w:t>
      </w:r>
    </w:p>
    <w:p w14:paraId="50FE7E58" w14:textId="6CD4930F" w:rsidR="00DC4F61" w:rsidRPr="008551EE" w:rsidRDefault="00DC4F61" w:rsidP="00616F75">
      <w:pPr>
        <w:pStyle w:val="Akapitzlist"/>
        <w:numPr>
          <w:ilvl w:val="0"/>
          <w:numId w:val="15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spraw związanych z przygotowaniem i uzgadnianiem projektów aktów prawny</w:t>
      </w:r>
      <w:r w:rsidR="00407600" w:rsidRPr="008551EE">
        <w:rPr>
          <w:rFonts w:ascii="Times New Roman" w:hAnsi="Times New Roman"/>
        </w:rPr>
        <w:t>ch dotyczących działalności PAA</w:t>
      </w:r>
      <w:r w:rsidR="004B6DC9">
        <w:rPr>
          <w:rFonts w:ascii="Times New Roman" w:hAnsi="Times New Roman"/>
        </w:rPr>
        <w:t>;</w:t>
      </w:r>
    </w:p>
    <w:p w14:paraId="74337432" w14:textId="046C8178" w:rsidR="00A530C5" w:rsidRPr="008551EE" w:rsidRDefault="00A530C5" w:rsidP="00616F75">
      <w:pPr>
        <w:pStyle w:val="Akapitzlist"/>
        <w:numPr>
          <w:ilvl w:val="0"/>
          <w:numId w:val="15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rzetelności i terminowości w przekazywaniu przez Prezesa PAA wkładów do odpowiedzi na interpelacje, zapytania poselskie i senatorskie oraz w zgłaszaniu uwag do projektów aktów prawnych</w:t>
      </w:r>
      <w:r w:rsidR="00BC482E" w:rsidRPr="008551EE">
        <w:rPr>
          <w:rFonts w:ascii="Times New Roman" w:hAnsi="Times New Roman"/>
        </w:rPr>
        <w:t>.</w:t>
      </w:r>
    </w:p>
    <w:p w14:paraId="41505972" w14:textId="77777777" w:rsidR="00F655F3" w:rsidRPr="004661EB" w:rsidRDefault="00F655F3" w:rsidP="00616F7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60" w:line="240" w:lineRule="auto"/>
        <w:contextualSpacing w:val="0"/>
        <w:jc w:val="both"/>
        <w:outlineLvl w:val="0"/>
        <w:rPr>
          <w:rFonts w:ascii="Times New Roman" w:eastAsia="Times New Roman" w:hAnsi="Times New Roman"/>
          <w:b/>
          <w:bCs/>
          <w:vanish/>
          <w:color w:val="365F91" w:themeColor="accent1" w:themeShade="BF"/>
          <w:sz w:val="6"/>
          <w:szCs w:val="6"/>
          <w:lang w:eastAsia="pl-PL"/>
        </w:rPr>
      </w:pPr>
      <w:bookmarkStart w:id="42" w:name="_Toc20993152"/>
      <w:bookmarkStart w:id="43" w:name="_Toc20998544"/>
      <w:bookmarkStart w:id="44" w:name="_Toc20993153"/>
      <w:bookmarkStart w:id="45" w:name="_Toc20998545"/>
      <w:bookmarkStart w:id="46" w:name="_Toc460589199"/>
      <w:bookmarkStart w:id="47" w:name="_Toc460589470"/>
      <w:bookmarkEnd w:id="42"/>
      <w:bookmarkEnd w:id="43"/>
      <w:bookmarkEnd w:id="44"/>
      <w:bookmarkEnd w:id="45"/>
    </w:p>
    <w:p w14:paraId="68327829" w14:textId="77777777" w:rsidR="00F655F3" w:rsidRPr="004661EB" w:rsidRDefault="00F655F3" w:rsidP="00616F7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60" w:line="240" w:lineRule="auto"/>
        <w:contextualSpacing w:val="0"/>
        <w:jc w:val="both"/>
        <w:outlineLvl w:val="0"/>
        <w:rPr>
          <w:rFonts w:ascii="Times New Roman" w:eastAsia="Times New Roman" w:hAnsi="Times New Roman"/>
          <w:b/>
          <w:bCs/>
          <w:vanish/>
          <w:color w:val="365F91" w:themeColor="accent1" w:themeShade="BF"/>
          <w:sz w:val="6"/>
          <w:szCs w:val="6"/>
          <w:lang w:eastAsia="pl-PL"/>
        </w:rPr>
      </w:pPr>
      <w:bookmarkStart w:id="48" w:name="_Toc20993154"/>
      <w:bookmarkStart w:id="49" w:name="_Toc20998546"/>
      <w:bookmarkEnd w:id="48"/>
      <w:bookmarkEnd w:id="49"/>
    </w:p>
    <w:p w14:paraId="179646C7" w14:textId="42844AB2" w:rsidR="00DC4F61" w:rsidRPr="00FF3897" w:rsidRDefault="007E2781" w:rsidP="005E7B44">
      <w:pPr>
        <w:pStyle w:val="Nagwek1"/>
      </w:pPr>
      <w:bookmarkStart w:id="50" w:name="_Toc20998547"/>
      <w:r w:rsidRPr="00FF3897">
        <w:t>Plan działalności P</w:t>
      </w:r>
      <w:r w:rsidR="00A72485" w:rsidRPr="00FF3897">
        <w:t xml:space="preserve">aństwowej </w:t>
      </w:r>
      <w:r w:rsidRPr="00FF3897">
        <w:t>A</w:t>
      </w:r>
      <w:r w:rsidR="00A72485" w:rsidRPr="00FF3897">
        <w:t xml:space="preserve">gencji </w:t>
      </w:r>
      <w:r w:rsidRPr="00FF3897">
        <w:t>A</w:t>
      </w:r>
      <w:bookmarkEnd w:id="46"/>
      <w:bookmarkEnd w:id="47"/>
      <w:r w:rsidR="00A72485" w:rsidRPr="00FF3897">
        <w:t>tomistyki</w:t>
      </w:r>
      <w:bookmarkEnd w:id="50"/>
    </w:p>
    <w:p w14:paraId="7B25EBAC" w14:textId="211B6359" w:rsidR="00BC1037" w:rsidRPr="008551EE" w:rsidRDefault="00DC4F61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Prezes PAA </w:t>
      </w:r>
      <w:r w:rsidR="00626E73" w:rsidRPr="008551EE">
        <w:rPr>
          <w:rFonts w:ascii="Times New Roman" w:hAnsi="Times New Roman"/>
        </w:rPr>
        <w:t xml:space="preserve">przekazuje </w:t>
      </w:r>
      <w:r w:rsidR="008A0655" w:rsidRPr="008551EE">
        <w:rPr>
          <w:rFonts w:ascii="Times New Roman" w:hAnsi="Times New Roman"/>
        </w:rPr>
        <w:t xml:space="preserve">do akceptacji </w:t>
      </w:r>
      <w:r w:rsidR="00107068" w:rsidRPr="008551EE">
        <w:rPr>
          <w:rFonts w:ascii="Times New Roman" w:hAnsi="Times New Roman"/>
        </w:rPr>
        <w:t xml:space="preserve">Ministrowi </w:t>
      </w:r>
      <w:r w:rsidR="00DE382E" w:rsidRPr="008551EE">
        <w:rPr>
          <w:rFonts w:ascii="Times New Roman" w:hAnsi="Times New Roman"/>
        </w:rPr>
        <w:t>corocznie</w:t>
      </w:r>
      <w:r w:rsidRPr="008551EE">
        <w:rPr>
          <w:rFonts w:ascii="Times New Roman" w:hAnsi="Times New Roman"/>
        </w:rPr>
        <w:t>, do dnia 1 września, projekt planu działalności PAA na następny rok, uwzględnia</w:t>
      </w:r>
      <w:r w:rsidR="00626E73" w:rsidRPr="008551EE">
        <w:rPr>
          <w:rFonts w:ascii="Times New Roman" w:hAnsi="Times New Roman"/>
        </w:rPr>
        <w:t>jący cele do osiągnięcia</w:t>
      </w:r>
      <w:r w:rsidRPr="008551EE">
        <w:rPr>
          <w:rFonts w:ascii="Times New Roman" w:hAnsi="Times New Roman"/>
        </w:rPr>
        <w:t>, mierniki określające stopień realizacji celów oraz propozycje zadań</w:t>
      </w:r>
      <w:r w:rsidR="00721A36" w:rsidRPr="008551EE">
        <w:rPr>
          <w:rFonts w:ascii="Times New Roman" w:hAnsi="Times New Roman"/>
        </w:rPr>
        <w:t xml:space="preserve"> na dany rok</w:t>
      </w:r>
      <w:r w:rsidR="00C67CA8" w:rsidRPr="008551EE">
        <w:rPr>
          <w:rFonts w:ascii="Times New Roman" w:hAnsi="Times New Roman"/>
        </w:rPr>
        <w:t>.</w:t>
      </w:r>
      <w:r w:rsidR="00236744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Wzór planu stanowi </w:t>
      </w:r>
      <w:r w:rsidR="000543FB" w:rsidRPr="008551EE">
        <w:rPr>
          <w:rFonts w:ascii="Times New Roman" w:hAnsi="Times New Roman"/>
        </w:rPr>
        <w:t>Z</w:t>
      </w:r>
      <w:r w:rsidR="00013507" w:rsidRPr="008551EE">
        <w:rPr>
          <w:rFonts w:ascii="Times New Roman" w:hAnsi="Times New Roman"/>
        </w:rPr>
        <w:t>ałącznik nr 1 do </w:t>
      </w:r>
      <w:r w:rsidR="0058529A" w:rsidRPr="008551EE">
        <w:rPr>
          <w:rFonts w:ascii="Times New Roman" w:hAnsi="Times New Roman"/>
        </w:rPr>
        <w:t xml:space="preserve">rozporządzenia Ministra Finansów </w:t>
      </w:r>
      <w:r w:rsidR="0058529A" w:rsidRPr="008551EE">
        <w:rPr>
          <w:rFonts w:ascii="Times New Roman" w:hAnsi="Times New Roman"/>
          <w:color w:val="000000"/>
        </w:rPr>
        <w:t>z dnia 29 września 2010 r. w</w:t>
      </w:r>
      <w:r w:rsidR="00160A4C">
        <w:rPr>
          <w:rFonts w:ascii="Times New Roman" w:hAnsi="Times New Roman"/>
          <w:color w:val="000000"/>
        </w:rPr>
        <w:t> </w:t>
      </w:r>
      <w:r w:rsidR="0058529A" w:rsidRPr="008551EE">
        <w:rPr>
          <w:rFonts w:ascii="Times New Roman" w:hAnsi="Times New Roman"/>
          <w:color w:val="000000"/>
        </w:rPr>
        <w:t>sprawie planu działalności i sprawozdania z jego wykonania (Dz. U. z 2010 r. poz. 1254).</w:t>
      </w:r>
      <w:r w:rsidR="0058529A" w:rsidRPr="00D364C8">
        <w:rPr>
          <w:rFonts w:ascii="Times New Roman" w:hAnsi="Times New Roman"/>
          <w:color w:val="000000"/>
        </w:rPr>
        <w:t xml:space="preserve"> </w:t>
      </w:r>
    </w:p>
    <w:p w14:paraId="78CF2C34" w14:textId="3DB5789D" w:rsidR="0056080F" w:rsidRPr="008551EE" w:rsidRDefault="00DC4F61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Projekt planu uwzględnia propozycję celów 3</w:t>
      </w:r>
      <w:r w:rsidR="002B7009" w:rsidRPr="008551EE">
        <w:rPr>
          <w:rFonts w:ascii="Times New Roman" w:hAnsi="Times New Roman"/>
        </w:rPr>
        <w:t>-</w:t>
      </w:r>
      <w:r w:rsidRPr="008551EE">
        <w:rPr>
          <w:rFonts w:ascii="Times New Roman" w:hAnsi="Times New Roman"/>
        </w:rPr>
        <w:t>letnich</w:t>
      </w:r>
      <w:r w:rsidR="00382B9A" w:rsidRPr="008551EE">
        <w:rPr>
          <w:rFonts w:ascii="Times New Roman" w:hAnsi="Times New Roman"/>
        </w:rPr>
        <w:t xml:space="preserve">, o których mowa w </w:t>
      </w:r>
      <w:r w:rsidR="00382B9A" w:rsidRPr="00D364C8">
        <w:rPr>
          <w:rFonts w:ascii="Times New Roman" w:hAnsi="Times New Roman"/>
        </w:rPr>
        <w:t>Polityce nadzorczej Ministra</w:t>
      </w:r>
      <w:r w:rsidRPr="008551EE">
        <w:rPr>
          <w:rFonts w:ascii="Times New Roman" w:hAnsi="Times New Roman"/>
        </w:rPr>
        <w:t>. Realizacja celów rocznych powinna wpływać na realizacj</w:t>
      </w:r>
      <w:r w:rsidR="00E26EE6" w:rsidRPr="008551EE">
        <w:rPr>
          <w:rFonts w:ascii="Times New Roman" w:hAnsi="Times New Roman"/>
        </w:rPr>
        <w:t>ę</w:t>
      </w:r>
      <w:r w:rsidRPr="008551EE">
        <w:rPr>
          <w:rFonts w:ascii="Times New Roman" w:hAnsi="Times New Roman"/>
        </w:rPr>
        <w:t xml:space="preserve"> celów 3</w:t>
      </w:r>
      <w:r w:rsidR="002B7009" w:rsidRPr="008551EE">
        <w:rPr>
          <w:rFonts w:ascii="Times New Roman" w:hAnsi="Times New Roman"/>
        </w:rPr>
        <w:t>-</w:t>
      </w:r>
      <w:r w:rsidRPr="008551EE">
        <w:rPr>
          <w:rFonts w:ascii="Times New Roman" w:hAnsi="Times New Roman"/>
        </w:rPr>
        <w:t>letnich.</w:t>
      </w:r>
    </w:p>
    <w:p w14:paraId="3EDFB782" w14:textId="5BB8E870" w:rsidR="00DC4F61" w:rsidRPr="008551EE" w:rsidRDefault="00107068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bookmarkStart w:id="51" w:name="_Ref460833311"/>
      <w:r w:rsidRPr="008551EE">
        <w:rPr>
          <w:rFonts w:ascii="Times New Roman" w:hAnsi="Times New Roman"/>
        </w:rPr>
        <w:t xml:space="preserve">Minister </w:t>
      </w:r>
      <w:r w:rsidR="00DC4F61" w:rsidRPr="008551EE">
        <w:rPr>
          <w:rFonts w:ascii="Times New Roman" w:hAnsi="Times New Roman"/>
        </w:rPr>
        <w:t>może zgłosić uwagi</w:t>
      </w:r>
      <w:r w:rsidR="00E26EE6" w:rsidRPr="008551EE">
        <w:rPr>
          <w:rFonts w:ascii="Times New Roman" w:hAnsi="Times New Roman"/>
        </w:rPr>
        <w:t>, w tym propozycje zmian,</w:t>
      </w:r>
      <w:r w:rsidR="00DC4F61" w:rsidRPr="008551EE">
        <w:rPr>
          <w:rFonts w:ascii="Times New Roman" w:hAnsi="Times New Roman"/>
        </w:rPr>
        <w:t xml:space="preserve"> do projektu planu i</w:t>
      </w:r>
      <w:r w:rsidR="000543FB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wystąpić do Prezesa PAA o</w:t>
      </w:r>
      <w:r w:rsidR="000543FB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dodatkowe wyjaśnienia i uszczegółowienia treści projektu planu</w:t>
      </w:r>
      <w:r w:rsidR="00B376F4" w:rsidRPr="008551EE">
        <w:rPr>
          <w:rFonts w:ascii="Times New Roman" w:hAnsi="Times New Roman"/>
        </w:rPr>
        <w:t>.</w:t>
      </w:r>
      <w:r w:rsidR="000543FB" w:rsidRPr="008551EE">
        <w:rPr>
          <w:rFonts w:ascii="Times New Roman" w:hAnsi="Times New Roman"/>
        </w:rPr>
        <w:t xml:space="preserve"> </w:t>
      </w:r>
      <w:bookmarkEnd w:id="51"/>
    </w:p>
    <w:p w14:paraId="278FD05E" w14:textId="2CDA2A04" w:rsidR="00DC4F61" w:rsidRPr="008551EE" w:rsidRDefault="003F592B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bookmarkStart w:id="52" w:name="_Ref460833348"/>
      <w:r w:rsidRPr="008551EE">
        <w:rPr>
          <w:rFonts w:ascii="Times New Roman" w:hAnsi="Times New Roman"/>
        </w:rPr>
        <w:t>Prezes PAA</w:t>
      </w:r>
      <w:r w:rsidR="00F70020">
        <w:rPr>
          <w:rFonts w:ascii="Times New Roman" w:hAnsi="Times New Roman"/>
        </w:rPr>
        <w:t xml:space="preserve"> niezwłocznie</w:t>
      </w:r>
      <w:r w:rsidRPr="008551EE">
        <w:rPr>
          <w:rFonts w:ascii="Times New Roman" w:hAnsi="Times New Roman"/>
        </w:rPr>
        <w:t xml:space="preserve"> </w:t>
      </w:r>
      <w:r w:rsidR="00B376F4" w:rsidRPr="008551EE">
        <w:rPr>
          <w:rFonts w:ascii="Times New Roman" w:hAnsi="Times New Roman"/>
        </w:rPr>
        <w:t xml:space="preserve">przedkłada </w:t>
      </w:r>
      <w:r w:rsidR="00107068" w:rsidRPr="008551EE">
        <w:rPr>
          <w:rFonts w:ascii="Times New Roman" w:hAnsi="Times New Roman"/>
        </w:rPr>
        <w:t>Ministrowi</w:t>
      </w:r>
      <w:r w:rsidR="00B376F4" w:rsidRPr="008551EE">
        <w:rPr>
          <w:rFonts w:ascii="Times New Roman" w:hAnsi="Times New Roman"/>
        </w:rPr>
        <w:t>, w formie pisemnej,</w:t>
      </w:r>
      <w:r w:rsidR="00F04039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stosowne wyjaśnienia do zgłoszonych uwag lub </w:t>
      </w:r>
      <w:r w:rsidR="00B376F4" w:rsidRPr="008551EE">
        <w:rPr>
          <w:rFonts w:ascii="Times New Roman" w:hAnsi="Times New Roman"/>
        </w:rPr>
        <w:t>propozycji, a w przypadku zmian mających wpływ na treść projektu planu</w:t>
      </w:r>
      <w:bookmarkEnd w:id="52"/>
      <w:r w:rsidR="00CA2163" w:rsidRPr="008551EE">
        <w:rPr>
          <w:rFonts w:ascii="Times New Roman" w:hAnsi="Times New Roman"/>
        </w:rPr>
        <w:t xml:space="preserve"> – cały dokument</w:t>
      </w:r>
      <w:r w:rsidR="00C42F99">
        <w:rPr>
          <w:rFonts w:ascii="Times New Roman" w:hAnsi="Times New Roman"/>
        </w:rPr>
        <w:t>.</w:t>
      </w:r>
    </w:p>
    <w:p w14:paraId="02272AFB" w14:textId="1E77AEC9" w:rsidR="00721A36" w:rsidRPr="008551EE" w:rsidRDefault="00721A36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 terminie do 14 grudnia </w:t>
      </w:r>
      <w:r w:rsidR="00953FE1" w:rsidRPr="008551EE">
        <w:rPr>
          <w:rFonts w:ascii="Times New Roman" w:hAnsi="Times New Roman"/>
        </w:rPr>
        <w:t xml:space="preserve">danego roku kalendarzowego </w:t>
      </w:r>
      <w:r w:rsidRPr="008551EE">
        <w:rPr>
          <w:rFonts w:ascii="Times New Roman" w:hAnsi="Times New Roman"/>
        </w:rPr>
        <w:t xml:space="preserve">Prezes PAA sporządza </w:t>
      </w:r>
      <w:r w:rsidR="00002147" w:rsidRPr="008551EE">
        <w:rPr>
          <w:rFonts w:ascii="Times New Roman" w:hAnsi="Times New Roman"/>
        </w:rPr>
        <w:t>i</w:t>
      </w:r>
      <w:r w:rsidR="00C42F99">
        <w:rPr>
          <w:rFonts w:ascii="Times New Roman" w:hAnsi="Times New Roman"/>
        </w:rPr>
        <w:t> </w:t>
      </w:r>
      <w:r w:rsidR="00002147" w:rsidRPr="008551EE">
        <w:rPr>
          <w:rFonts w:ascii="Times New Roman" w:hAnsi="Times New Roman"/>
        </w:rPr>
        <w:t xml:space="preserve">przekazuje Ministrowi </w:t>
      </w:r>
      <w:r w:rsidRPr="008551EE">
        <w:rPr>
          <w:rFonts w:ascii="Times New Roman" w:hAnsi="Times New Roman"/>
        </w:rPr>
        <w:t xml:space="preserve">ostateczną wersję planu działalności PAA w oparciu o </w:t>
      </w:r>
      <w:r w:rsidR="00E83265" w:rsidRPr="008551EE">
        <w:rPr>
          <w:rFonts w:ascii="Times New Roman" w:hAnsi="Times New Roman"/>
        </w:rPr>
        <w:t xml:space="preserve">Plan </w:t>
      </w:r>
      <w:r w:rsidRPr="008551EE">
        <w:rPr>
          <w:rFonts w:ascii="Times New Roman" w:hAnsi="Times New Roman"/>
        </w:rPr>
        <w:t xml:space="preserve">Działalności Ministra Środowiska, opublikowany na stronie BIP MŚ zgodnie z ustawą </w:t>
      </w:r>
      <w:r w:rsidRPr="008551EE">
        <w:rPr>
          <w:rFonts w:ascii="Times New Roman" w:eastAsia="Times New Roman" w:hAnsi="Times New Roman"/>
          <w:lang w:eastAsia="pl-PL"/>
        </w:rPr>
        <w:t>z dnia 27 sierpnia 2009</w:t>
      </w:r>
      <w:r w:rsidR="00002147" w:rsidRPr="008551EE">
        <w:rPr>
          <w:rFonts w:ascii="Times New Roman" w:eastAsia="Times New Roman" w:hAnsi="Times New Roman"/>
          <w:lang w:eastAsia="pl-PL"/>
        </w:rPr>
        <w:t> </w:t>
      </w:r>
      <w:r w:rsidRPr="008551EE">
        <w:rPr>
          <w:rFonts w:ascii="Times New Roman" w:eastAsia="Times New Roman" w:hAnsi="Times New Roman"/>
          <w:lang w:eastAsia="pl-PL"/>
        </w:rPr>
        <w:t>r. o finansach publicznych (Dz.</w:t>
      </w:r>
      <w:r w:rsidR="00953FE1" w:rsidRPr="008551EE">
        <w:rPr>
          <w:rFonts w:ascii="Times New Roman" w:eastAsia="Times New Roman" w:hAnsi="Times New Roman"/>
          <w:lang w:eastAsia="pl-PL"/>
        </w:rPr>
        <w:t xml:space="preserve"> </w:t>
      </w:r>
      <w:r w:rsidRPr="008551EE">
        <w:rPr>
          <w:rFonts w:ascii="Times New Roman" w:eastAsia="Times New Roman" w:hAnsi="Times New Roman"/>
          <w:lang w:eastAsia="pl-PL"/>
        </w:rPr>
        <w:t>U.</w:t>
      </w:r>
      <w:r w:rsidR="00953FE1" w:rsidRPr="008551EE">
        <w:rPr>
          <w:rFonts w:ascii="Times New Roman" w:eastAsia="Times New Roman" w:hAnsi="Times New Roman"/>
          <w:lang w:eastAsia="pl-PL"/>
        </w:rPr>
        <w:t xml:space="preserve"> z</w:t>
      </w:r>
      <w:r w:rsidRPr="008551EE">
        <w:rPr>
          <w:rFonts w:ascii="Times New Roman" w:eastAsia="Times New Roman" w:hAnsi="Times New Roman"/>
          <w:lang w:eastAsia="pl-PL"/>
        </w:rPr>
        <w:t xml:space="preserve"> </w:t>
      </w:r>
      <w:r w:rsidR="00953FE1" w:rsidRPr="008551EE">
        <w:rPr>
          <w:rFonts w:ascii="Times New Roman" w:eastAsia="Times New Roman" w:hAnsi="Times New Roman"/>
          <w:lang w:eastAsia="pl-PL"/>
        </w:rPr>
        <w:t xml:space="preserve">2019 </w:t>
      </w:r>
      <w:r w:rsidR="00160A4C">
        <w:rPr>
          <w:rFonts w:ascii="Times New Roman" w:eastAsia="Times New Roman" w:hAnsi="Times New Roman"/>
          <w:lang w:eastAsia="pl-PL"/>
        </w:rPr>
        <w:t xml:space="preserve">r. </w:t>
      </w:r>
      <w:r w:rsidR="00953FE1" w:rsidRPr="008551EE">
        <w:rPr>
          <w:rFonts w:ascii="Times New Roman" w:eastAsia="Times New Roman" w:hAnsi="Times New Roman"/>
          <w:lang w:eastAsia="pl-PL"/>
        </w:rPr>
        <w:t>poz. 869</w:t>
      </w:r>
      <w:r w:rsidRPr="008551EE">
        <w:rPr>
          <w:rFonts w:ascii="Times New Roman" w:eastAsia="Times New Roman" w:hAnsi="Times New Roman"/>
          <w:lang w:eastAsia="pl-PL"/>
        </w:rPr>
        <w:t xml:space="preserve">), uwzględniając </w:t>
      </w:r>
      <w:r w:rsidRPr="008551EE">
        <w:rPr>
          <w:rFonts w:ascii="Times New Roman" w:hAnsi="Times New Roman"/>
        </w:rPr>
        <w:t>wcześniejsze prace nad projektem.</w:t>
      </w:r>
    </w:p>
    <w:p w14:paraId="37529C33" w14:textId="0C6813D6" w:rsidR="00721A36" w:rsidRPr="008551EE" w:rsidRDefault="00721A36" w:rsidP="00616F75">
      <w:pPr>
        <w:pStyle w:val="Akapitzlist"/>
        <w:numPr>
          <w:ilvl w:val="0"/>
          <w:numId w:val="11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Komórka właściwa d</w:t>
      </w:r>
      <w:r w:rsidR="00953FE1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nadzoru</w:t>
      </w:r>
      <w:r w:rsidR="00953FE1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w terminie 14 dni</w:t>
      </w:r>
      <w:r w:rsidR="00647CDD" w:rsidRPr="008551EE">
        <w:rPr>
          <w:rFonts w:ascii="Times New Roman" w:hAnsi="Times New Roman"/>
        </w:rPr>
        <w:t xml:space="preserve"> </w:t>
      </w:r>
      <w:r w:rsidR="00E83265" w:rsidRPr="008551EE">
        <w:rPr>
          <w:rFonts w:ascii="Times New Roman" w:hAnsi="Times New Roman"/>
        </w:rPr>
        <w:t>kalendarzowych</w:t>
      </w:r>
      <w:r w:rsidRPr="008551EE">
        <w:rPr>
          <w:rFonts w:ascii="Times New Roman" w:hAnsi="Times New Roman"/>
        </w:rPr>
        <w:t xml:space="preserve"> liczonych od dnia otrzymania planu działalności PAA przekazuje kopię planu działalności PAA komórce </w:t>
      </w:r>
      <w:r w:rsidR="00002147" w:rsidRPr="008551EE">
        <w:rPr>
          <w:rFonts w:ascii="Times New Roman" w:hAnsi="Times New Roman"/>
        </w:rPr>
        <w:t xml:space="preserve">organizacyjnej Ministerstwa Środowiska </w:t>
      </w:r>
      <w:r w:rsidRPr="008551EE">
        <w:rPr>
          <w:rFonts w:ascii="Times New Roman" w:hAnsi="Times New Roman"/>
        </w:rPr>
        <w:t>właściwej d</w:t>
      </w:r>
      <w:r w:rsidR="00953FE1" w:rsidRPr="008551EE">
        <w:rPr>
          <w:rFonts w:ascii="Times New Roman" w:hAnsi="Times New Roman"/>
        </w:rPr>
        <w:t xml:space="preserve">o spraw </w:t>
      </w:r>
      <w:r w:rsidRPr="008551EE">
        <w:rPr>
          <w:rFonts w:ascii="Times New Roman" w:hAnsi="Times New Roman"/>
        </w:rPr>
        <w:t>strategii</w:t>
      </w:r>
      <w:r w:rsidR="00953FE1" w:rsidRPr="008551EE">
        <w:rPr>
          <w:rFonts w:ascii="Times New Roman" w:hAnsi="Times New Roman"/>
        </w:rPr>
        <w:t>.</w:t>
      </w:r>
    </w:p>
    <w:p w14:paraId="78731C5E" w14:textId="77777777" w:rsidR="00DC4F61" w:rsidRPr="00D364C8" w:rsidRDefault="00DC4F61" w:rsidP="0099600B">
      <w:pPr>
        <w:rPr>
          <w:sz w:val="22"/>
          <w:szCs w:val="22"/>
        </w:rPr>
      </w:pPr>
    </w:p>
    <w:p w14:paraId="73142A85" w14:textId="64EC09E8" w:rsidR="00DC4F61" w:rsidRPr="00FF3897" w:rsidRDefault="00043ABD" w:rsidP="005E7B44">
      <w:pPr>
        <w:pStyle w:val="Nagwek1"/>
      </w:pPr>
      <w:bookmarkStart w:id="53" w:name="_Toc460589200"/>
      <w:bookmarkStart w:id="54" w:name="_Toc460589471"/>
      <w:r w:rsidRPr="00FF3897">
        <w:t xml:space="preserve"> </w:t>
      </w:r>
      <w:bookmarkStart w:id="55" w:name="_Toc20998548"/>
      <w:r w:rsidR="007E2781" w:rsidRPr="00FF3897">
        <w:t>Sprawozdania okresowe</w:t>
      </w:r>
      <w:bookmarkEnd w:id="53"/>
      <w:bookmarkEnd w:id="54"/>
      <w:bookmarkEnd w:id="55"/>
    </w:p>
    <w:p w14:paraId="67B03191" w14:textId="41FA3A82" w:rsidR="00DC4F61" w:rsidRPr="00FF3897" w:rsidRDefault="00E97849" w:rsidP="00616F75">
      <w:pPr>
        <w:pStyle w:val="Nagwek1"/>
        <w:numPr>
          <w:ilvl w:val="2"/>
          <w:numId w:val="14"/>
        </w:numPr>
      </w:pPr>
      <w:bookmarkStart w:id="56" w:name="_Toc460589201"/>
      <w:bookmarkStart w:id="57" w:name="_Toc460589472"/>
      <w:r w:rsidRPr="00FF3897">
        <w:t xml:space="preserve"> </w:t>
      </w:r>
      <w:bookmarkStart w:id="58" w:name="_Toc20998549"/>
      <w:r w:rsidR="007E2781" w:rsidRPr="00FF3897">
        <w:t xml:space="preserve">Sprawozdanie z wykonania </w:t>
      </w:r>
      <w:r w:rsidR="0078172D" w:rsidRPr="00FF3897">
        <w:t xml:space="preserve">planu </w:t>
      </w:r>
      <w:r w:rsidR="007E2781" w:rsidRPr="00FF3897">
        <w:t>działalności P</w:t>
      </w:r>
      <w:r w:rsidR="00F95F2F" w:rsidRPr="00FF3897">
        <w:t xml:space="preserve">aństwowej </w:t>
      </w:r>
      <w:r w:rsidR="007E2781" w:rsidRPr="00FF3897">
        <w:t>A</w:t>
      </w:r>
      <w:r w:rsidR="00F95F2F" w:rsidRPr="00FF3897">
        <w:t xml:space="preserve">gencji </w:t>
      </w:r>
      <w:r w:rsidR="007E2781" w:rsidRPr="00FF3897">
        <w:t>A</w:t>
      </w:r>
      <w:bookmarkEnd w:id="56"/>
      <w:bookmarkEnd w:id="57"/>
      <w:r w:rsidR="00F95F2F" w:rsidRPr="00FF3897">
        <w:t>tomistyki</w:t>
      </w:r>
      <w:bookmarkEnd w:id="58"/>
    </w:p>
    <w:p w14:paraId="6D6A6E40" w14:textId="67368D87" w:rsidR="00543FC0" w:rsidRPr="008551EE" w:rsidRDefault="00DC4F61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Prezes PAA </w:t>
      </w:r>
      <w:r w:rsidR="00DE382E" w:rsidRPr="008551EE">
        <w:rPr>
          <w:rFonts w:ascii="Times New Roman" w:hAnsi="Times New Roman"/>
        </w:rPr>
        <w:t xml:space="preserve">corocznie </w:t>
      </w:r>
      <w:r w:rsidRPr="008551EE">
        <w:rPr>
          <w:rFonts w:ascii="Times New Roman" w:hAnsi="Times New Roman"/>
        </w:rPr>
        <w:t xml:space="preserve">w terminie do dnia 30 stycznia </w:t>
      </w:r>
      <w:r w:rsidR="00D43E49" w:rsidRPr="008551EE">
        <w:rPr>
          <w:rFonts w:ascii="Times New Roman" w:hAnsi="Times New Roman"/>
        </w:rPr>
        <w:t xml:space="preserve">przekazuje </w:t>
      </w:r>
      <w:r w:rsidR="00FE7E5C" w:rsidRPr="008551EE">
        <w:rPr>
          <w:rFonts w:ascii="Times New Roman" w:hAnsi="Times New Roman"/>
        </w:rPr>
        <w:t xml:space="preserve">Ministrowi </w:t>
      </w:r>
      <w:r w:rsidR="009F5CD0" w:rsidRPr="008551EE">
        <w:rPr>
          <w:rFonts w:ascii="Times New Roman" w:hAnsi="Times New Roman"/>
        </w:rPr>
        <w:t>s</w:t>
      </w:r>
      <w:r w:rsidRPr="008551EE">
        <w:rPr>
          <w:rFonts w:ascii="Times New Roman" w:hAnsi="Times New Roman"/>
        </w:rPr>
        <w:t>prawozdanie z wykonania planu działalności PAA za rok ubiegły (</w:t>
      </w:r>
      <w:r w:rsidR="009F5CD0" w:rsidRPr="008551EE">
        <w:rPr>
          <w:rFonts w:ascii="Times New Roman" w:hAnsi="Times New Roman"/>
        </w:rPr>
        <w:t>zwane dalej „</w:t>
      </w:r>
      <w:r w:rsidRPr="008551EE">
        <w:rPr>
          <w:rFonts w:ascii="Times New Roman" w:hAnsi="Times New Roman"/>
        </w:rPr>
        <w:t>Sprawozdanie</w:t>
      </w:r>
      <w:r w:rsidR="009F5CD0" w:rsidRPr="008551EE">
        <w:rPr>
          <w:rFonts w:ascii="Times New Roman" w:hAnsi="Times New Roman"/>
        </w:rPr>
        <w:t>m”</w:t>
      </w:r>
      <w:r w:rsidRPr="008551EE">
        <w:rPr>
          <w:rFonts w:ascii="Times New Roman" w:hAnsi="Times New Roman"/>
        </w:rPr>
        <w:t>). Wzór Sprawozdania stanowi Załącznik nr 2 do</w:t>
      </w:r>
      <w:r w:rsidR="00AC0906" w:rsidRPr="008551EE">
        <w:rPr>
          <w:rFonts w:ascii="Times New Roman" w:hAnsi="Times New Roman"/>
        </w:rPr>
        <w:t> </w:t>
      </w:r>
      <w:r w:rsidR="0058529A" w:rsidRPr="008551EE">
        <w:rPr>
          <w:rFonts w:ascii="Times New Roman" w:hAnsi="Times New Roman"/>
        </w:rPr>
        <w:t xml:space="preserve">rozporządzenia Ministra Finansów </w:t>
      </w:r>
      <w:r w:rsidR="0058529A" w:rsidRPr="008551EE">
        <w:rPr>
          <w:rFonts w:ascii="Times New Roman" w:hAnsi="Times New Roman"/>
          <w:color w:val="000000"/>
        </w:rPr>
        <w:t>z dnia 29 września 2010 r. w sprawie planu działalności i</w:t>
      </w:r>
      <w:r w:rsidR="009F5CD0" w:rsidRPr="008551EE">
        <w:rPr>
          <w:rFonts w:ascii="Times New Roman" w:hAnsi="Times New Roman"/>
          <w:color w:val="000000"/>
        </w:rPr>
        <w:t> </w:t>
      </w:r>
      <w:r w:rsidR="0058529A" w:rsidRPr="008551EE">
        <w:rPr>
          <w:rFonts w:ascii="Times New Roman" w:hAnsi="Times New Roman"/>
          <w:color w:val="000000"/>
        </w:rPr>
        <w:t xml:space="preserve">sprawozdania z jego wykonania (Dz. U. z 2010 r. poz. 1254). </w:t>
      </w:r>
    </w:p>
    <w:p w14:paraId="271480A4" w14:textId="4554F710" w:rsidR="00DC4F61" w:rsidRPr="008551EE" w:rsidRDefault="00FE7E5C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bookmarkStart w:id="59" w:name="_Ref460843916"/>
      <w:r w:rsidRPr="008551EE">
        <w:rPr>
          <w:rFonts w:ascii="Times New Roman" w:hAnsi="Times New Roman"/>
        </w:rPr>
        <w:t xml:space="preserve">Minister </w:t>
      </w:r>
      <w:r w:rsidR="00DC4F61" w:rsidRPr="008551EE">
        <w:rPr>
          <w:rFonts w:ascii="Times New Roman" w:hAnsi="Times New Roman"/>
        </w:rPr>
        <w:t>może, po zapoznaniu się ze Sprawozdaniem, wystąpić do Prezesa PAA o</w:t>
      </w:r>
      <w:r w:rsidR="009F5CD0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 xml:space="preserve">dodatkowe wyjaśnienia i </w:t>
      </w:r>
      <w:r w:rsidR="00E83265" w:rsidRPr="008551EE">
        <w:rPr>
          <w:rFonts w:ascii="Times New Roman" w:hAnsi="Times New Roman"/>
        </w:rPr>
        <w:t xml:space="preserve">uszczegółowienie </w:t>
      </w:r>
      <w:r w:rsidR="00DC4F61" w:rsidRPr="008551EE">
        <w:rPr>
          <w:rFonts w:ascii="Times New Roman" w:hAnsi="Times New Roman"/>
        </w:rPr>
        <w:t xml:space="preserve">treści </w:t>
      </w:r>
      <w:r w:rsidR="00BF6220" w:rsidRPr="008551EE">
        <w:rPr>
          <w:rFonts w:ascii="Times New Roman" w:hAnsi="Times New Roman"/>
        </w:rPr>
        <w:t>S</w:t>
      </w:r>
      <w:r w:rsidR="00DC4F61" w:rsidRPr="008551EE">
        <w:rPr>
          <w:rFonts w:ascii="Times New Roman" w:hAnsi="Times New Roman"/>
        </w:rPr>
        <w:t>prawozdania</w:t>
      </w:r>
      <w:r w:rsidR="008A0655" w:rsidRPr="008551EE">
        <w:rPr>
          <w:rFonts w:ascii="Times New Roman" w:hAnsi="Times New Roman"/>
        </w:rPr>
        <w:t>.</w:t>
      </w:r>
      <w:r w:rsidR="0011625D" w:rsidRPr="008551EE">
        <w:rPr>
          <w:rFonts w:ascii="Times New Roman" w:hAnsi="Times New Roman"/>
        </w:rPr>
        <w:t xml:space="preserve"> </w:t>
      </w:r>
      <w:bookmarkEnd w:id="59"/>
    </w:p>
    <w:p w14:paraId="5897E2ED" w14:textId="5A026352" w:rsidR="00DC4F61" w:rsidRPr="008551EE" w:rsidRDefault="0011625D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bookmarkStart w:id="60" w:name="_Ref460843924"/>
      <w:r w:rsidRPr="008551EE">
        <w:rPr>
          <w:rFonts w:ascii="Times New Roman" w:hAnsi="Times New Roman"/>
        </w:rPr>
        <w:lastRenderedPageBreak/>
        <w:t xml:space="preserve">Prezes PAA w terminie </w:t>
      </w:r>
      <w:r w:rsidR="000A1828" w:rsidRPr="008551EE">
        <w:rPr>
          <w:rFonts w:ascii="Times New Roman" w:hAnsi="Times New Roman"/>
        </w:rPr>
        <w:t>14</w:t>
      </w:r>
      <w:r w:rsidRPr="008551EE">
        <w:rPr>
          <w:rFonts w:ascii="Times New Roman" w:hAnsi="Times New Roman"/>
        </w:rPr>
        <w:t xml:space="preserve"> dni</w:t>
      </w:r>
      <w:r w:rsidR="00CD713D" w:rsidRPr="008551EE">
        <w:rPr>
          <w:rFonts w:ascii="Times New Roman" w:hAnsi="Times New Roman"/>
        </w:rPr>
        <w:t xml:space="preserve"> </w:t>
      </w:r>
      <w:r w:rsidR="001C58A6" w:rsidRPr="008551EE">
        <w:rPr>
          <w:rFonts w:ascii="Times New Roman" w:hAnsi="Times New Roman"/>
        </w:rPr>
        <w:t>kalendarzowych</w:t>
      </w:r>
      <w:r w:rsidRPr="008551EE">
        <w:rPr>
          <w:rFonts w:ascii="Times New Roman" w:hAnsi="Times New Roman"/>
        </w:rPr>
        <w:t xml:space="preserve"> liczonych od daty doręczenia </w:t>
      </w:r>
      <w:r w:rsidR="003F68D1" w:rsidRPr="008551EE">
        <w:rPr>
          <w:rFonts w:ascii="Times New Roman" w:hAnsi="Times New Roman"/>
        </w:rPr>
        <w:t>wystąpienia</w:t>
      </w:r>
      <w:r w:rsidRPr="008551EE">
        <w:rPr>
          <w:rFonts w:ascii="Times New Roman" w:hAnsi="Times New Roman"/>
        </w:rPr>
        <w:t xml:space="preserve">, przedłoży </w:t>
      </w:r>
      <w:r w:rsidR="00FE7E5C" w:rsidRPr="008551EE">
        <w:rPr>
          <w:rFonts w:ascii="Times New Roman" w:hAnsi="Times New Roman"/>
        </w:rPr>
        <w:t xml:space="preserve">Ministrowi </w:t>
      </w:r>
      <w:r w:rsidRPr="008551EE">
        <w:rPr>
          <w:rFonts w:ascii="Times New Roman" w:hAnsi="Times New Roman"/>
        </w:rPr>
        <w:t xml:space="preserve">stosowne wyjaśnienia </w:t>
      </w:r>
      <w:r w:rsidR="00CD713D" w:rsidRPr="008551EE">
        <w:rPr>
          <w:rFonts w:ascii="Times New Roman" w:hAnsi="Times New Roman"/>
        </w:rPr>
        <w:t xml:space="preserve">lub uszczegółowienia treści </w:t>
      </w:r>
      <w:r w:rsidR="009F5CD0" w:rsidRPr="008551EE">
        <w:rPr>
          <w:rFonts w:ascii="Times New Roman" w:hAnsi="Times New Roman"/>
        </w:rPr>
        <w:t>S</w:t>
      </w:r>
      <w:r w:rsidR="00CD713D" w:rsidRPr="008551EE">
        <w:rPr>
          <w:rFonts w:ascii="Times New Roman" w:hAnsi="Times New Roman"/>
        </w:rPr>
        <w:t>prawozdania</w:t>
      </w:r>
      <w:bookmarkEnd w:id="60"/>
      <w:r w:rsidR="00AC12C0" w:rsidRPr="008551EE">
        <w:rPr>
          <w:rFonts w:ascii="Times New Roman" w:hAnsi="Times New Roman"/>
        </w:rPr>
        <w:t>.</w:t>
      </w:r>
    </w:p>
    <w:p w14:paraId="55E985A6" w14:textId="53F09A0F" w:rsidR="00DC4F61" w:rsidRPr="008551EE" w:rsidRDefault="0011625D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 przypadku </w:t>
      </w:r>
      <w:r w:rsidR="00CD713D" w:rsidRPr="008551EE">
        <w:rPr>
          <w:rFonts w:ascii="Times New Roman" w:hAnsi="Times New Roman"/>
        </w:rPr>
        <w:t xml:space="preserve">konieczności wprowadzenia przez Prezesa PAA dalszych korekt </w:t>
      </w:r>
      <w:r w:rsidR="009F5CD0" w:rsidRPr="008551EE">
        <w:rPr>
          <w:rFonts w:ascii="Times New Roman" w:hAnsi="Times New Roman"/>
        </w:rPr>
        <w:t>S</w:t>
      </w:r>
      <w:r w:rsidR="00CD713D" w:rsidRPr="008551EE">
        <w:rPr>
          <w:rFonts w:ascii="Times New Roman" w:hAnsi="Times New Roman"/>
        </w:rPr>
        <w:t xml:space="preserve">prawozdania, </w:t>
      </w:r>
      <w:r w:rsidR="003D61F1" w:rsidRPr="008551EE">
        <w:rPr>
          <w:rFonts w:ascii="Times New Roman" w:hAnsi="Times New Roman"/>
        </w:rPr>
        <w:t xml:space="preserve">przedłożenia </w:t>
      </w:r>
      <w:r w:rsidR="00CD713D" w:rsidRPr="008551EE">
        <w:rPr>
          <w:rFonts w:ascii="Times New Roman" w:hAnsi="Times New Roman"/>
        </w:rPr>
        <w:t xml:space="preserve">dodatkowych wyjaśnień </w:t>
      </w:r>
      <w:r w:rsidR="003D61F1" w:rsidRPr="008551EE">
        <w:rPr>
          <w:rFonts w:ascii="Times New Roman" w:hAnsi="Times New Roman"/>
        </w:rPr>
        <w:t>lub</w:t>
      </w:r>
      <w:r w:rsidR="00CD713D" w:rsidRPr="008551EE">
        <w:rPr>
          <w:rFonts w:ascii="Times New Roman" w:hAnsi="Times New Roman"/>
        </w:rPr>
        <w:t xml:space="preserve"> uszczegółowienia treści </w:t>
      </w:r>
      <w:r w:rsidR="009F5CD0" w:rsidRPr="008551EE">
        <w:rPr>
          <w:rFonts w:ascii="Times New Roman" w:hAnsi="Times New Roman"/>
        </w:rPr>
        <w:t>S</w:t>
      </w:r>
      <w:r w:rsidR="00CD713D" w:rsidRPr="008551EE">
        <w:rPr>
          <w:rFonts w:ascii="Times New Roman" w:hAnsi="Times New Roman"/>
        </w:rPr>
        <w:t xml:space="preserve">prawozdania </w:t>
      </w:r>
      <w:r w:rsidR="009F5CD0" w:rsidRPr="008551EE">
        <w:rPr>
          <w:rFonts w:ascii="Times New Roman" w:hAnsi="Times New Roman"/>
        </w:rPr>
        <w:t xml:space="preserve">stosuje się </w:t>
      </w:r>
      <w:r w:rsidR="00CD713D" w:rsidRPr="008551EE">
        <w:rPr>
          <w:rFonts w:ascii="Times New Roman" w:hAnsi="Times New Roman"/>
        </w:rPr>
        <w:t>odpowiednio ust. 2</w:t>
      </w:r>
      <w:r w:rsidR="003D61F1" w:rsidRPr="008551EE">
        <w:rPr>
          <w:rFonts w:ascii="Times New Roman" w:hAnsi="Times New Roman"/>
        </w:rPr>
        <w:t xml:space="preserve"> i </w:t>
      </w:r>
      <w:r w:rsidR="00CD713D" w:rsidRPr="008551EE">
        <w:rPr>
          <w:rFonts w:ascii="Times New Roman" w:hAnsi="Times New Roman"/>
        </w:rPr>
        <w:t xml:space="preserve">3. </w:t>
      </w:r>
    </w:p>
    <w:p w14:paraId="7AB90C30" w14:textId="58F7EED0" w:rsidR="00DC4F61" w:rsidRPr="0096523C" w:rsidRDefault="00274877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</w:pPr>
      <w:r w:rsidRPr="00F655F3">
        <w:rPr>
          <w:rFonts w:ascii="Times New Roman" w:hAnsi="Times New Roman"/>
        </w:rPr>
        <w:t>Komórka właściwa d</w:t>
      </w:r>
      <w:r w:rsidR="00AC12C0" w:rsidRPr="00F655F3">
        <w:rPr>
          <w:rFonts w:ascii="Times New Roman" w:hAnsi="Times New Roman"/>
        </w:rPr>
        <w:t>o spraw</w:t>
      </w:r>
      <w:r w:rsidRPr="00F655F3">
        <w:rPr>
          <w:rFonts w:ascii="Times New Roman" w:hAnsi="Times New Roman"/>
        </w:rPr>
        <w:t xml:space="preserve"> nadzoru</w:t>
      </w:r>
      <w:r w:rsidR="00AC12C0" w:rsidRPr="00F655F3">
        <w:rPr>
          <w:rFonts w:ascii="Times New Roman" w:hAnsi="Times New Roman"/>
        </w:rPr>
        <w:t xml:space="preserve"> </w:t>
      </w:r>
      <w:r w:rsidR="00DC4F61" w:rsidRPr="00F655F3">
        <w:rPr>
          <w:rFonts w:ascii="Times New Roman" w:hAnsi="Times New Roman"/>
        </w:rPr>
        <w:t xml:space="preserve">w terminie </w:t>
      </w:r>
      <w:r w:rsidR="000A1828" w:rsidRPr="00F655F3">
        <w:rPr>
          <w:rFonts w:ascii="Times New Roman" w:hAnsi="Times New Roman"/>
        </w:rPr>
        <w:t>14</w:t>
      </w:r>
      <w:r w:rsidR="00DC4F61" w:rsidRPr="00F655F3">
        <w:rPr>
          <w:rFonts w:ascii="Times New Roman" w:hAnsi="Times New Roman"/>
        </w:rPr>
        <w:t xml:space="preserve"> dni</w:t>
      </w:r>
      <w:r w:rsidR="00DA46B1" w:rsidRPr="00F655F3">
        <w:rPr>
          <w:rFonts w:ascii="Times New Roman" w:hAnsi="Times New Roman"/>
        </w:rPr>
        <w:t xml:space="preserve"> kalendarzowych</w:t>
      </w:r>
      <w:r w:rsidR="00DC4F61" w:rsidRPr="00F655F3">
        <w:rPr>
          <w:rFonts w:ascii="Times New Roman" w:hAnsi="Times New Roman"/>
        </w:rPr>
        <w:t xml:space="preserve"> liczonych od dnia otrzymania</w:t>
      </w:r>
      <w:r w:rsidR="00C8596D" w:rsidRPr="00F655F3">
        <w:rPr>
          <w:rFonts w:ascii="Times New Roman" w:hAnsi="Times New Roman"/>
        </w:rPr>
        <w:t xml:space="preserve"> </w:t>
      </w:r>
      <w:r w:rsidR="00003289" w:rsidRPr="00F655F3">
        <w:rPr>
          <w:rFonts w:ascii="Times New Roman" w:hAnsi="Times New Roman"/>
        </w:rPr>
        <w:t xml:space="preserve">Sprawozdania </w:t>
      </w:r>
      <w:r w:rsidR="00B37292" w:rsidRPr="00F655F3">
        <w:rPr>
          <w:rFonts w:ascii="Times New Roman" w:hAnsi="Times New Roman"/>
        </w:rPr>
        <w:t xml:space="preserve">w ostatecznym kształcie </w:t>
      </w:r>
      <w:r w:rsidR="00DC4F61" w:rsidRPr="00F655F3">
        <w:rPr>
          <w:rFonts w:ascii="Times New Roman" w:hAnsi="Times New Roman"/>
        </w:rPr>
        <w:t xml:space="preserve">przekazuje </w:t>
      </w:r>
      <w:r w:rsidR="00A46BC4" w:rsidRPr="00F655F3">
        <w:rPr>
          <w:rFonts w:ascii="Times New Roman" w:hAnsi="Times New Roman"/>
        </w:rPr>
        <w:t xml:space="preserve">jego kopię </w:t>
      </w:r>
      <w:r w:rsidR="000A1828" w:rsidRPr="00F655F3">
        <w:rPr>
          <w:rFonts w:ascii="Times New Roman" w:hAnsi="Times New Roman"/>
        </w:rPr>
        <w:t xml:space="preserve">do </w:t>
      </w:r>
      <w:r w:rsidR="00A46BC4" w:rsidRPr="00F655F3">
        <w:rPr>
          <w:rFonts w:ascii="Times New Roman" w:hAnsi="Times New Roman"/>
        </w:rPr>
        <w:t xml:space="preserve">komórki </w:t>
      </w:r>
      <w:r w:rsidR="009F5CD0" w:rsidRPr="00F655F3">
        <w:rPr>
          <w:rFonts w:ascii="Times New Roman" w:hAnsi="Times New Roman"/>
        </w:rPr>
        <w:t xml:space="preserve">organizacyjnej Ministerstwa Środowiska </w:t>
      </w:r>
      <w:r w:rsidR="00A46BC4" w:rsidRPr="00F655F3">
        <w:rPr>
          <w:rFonts w:ascii="Times New Roman" w:hAnsi="Times New Roman"/>
        </w:rPr>
        <w:t>właściwej d</w:t>
      </w:r>
      <w:r w:rsidR="00AC12C0" w:rsidRPr="00F655F3">
        <w:rPr>
          <w:rFonts w:ascii="Times New Roman" w:hAnsi="Times New Roman"/>
        </w:rPr>
        <w:t>o spraw</w:t>
      </w:r>
      <w:r w:rsidR="00A46BC4" w:rsidRPr="00F655F3">
        <w:rPr>
          <w:rFonts w:ascii="Times New Roman" w:hAnsi="Times New Roman"/>
        </w:rPr>
        <w:t xml:space="preserve"> strategii.</w:t>
      </w:r>
    </w:p>
    <w:p w14:paraId="486D4C20" w14:textId="7F31A6BF" w:rsidR="003C3993" w:rsidRPr="0096523C" w:rsidRDefault="00DC4F61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</w:pPr>
      <w:r w:rsidRPr="00F655F3">
        <w:rPr>
          <w:rFonts w:ascii="Times New Roman" w:hAnsi="Times New Roman"/>
        </w:rPr>
        <w:t>W celu monitorowania realizacji przez Prezesa PAA planu działalności oraz</w:t>
      </w:r>
      <w:r w:rsidR="00003289" w:rsidRPr="00F655F3">
        <w:rPr>
          <w:rFonts w:ascii="Times New Roman" w:hAnsi="Times New Roman"/>
        </w:rPr>
        <w:t xml:space="preserve"> zawartych w</w:t>
      </w:r>
      <w:r w:rsidR="00AC12C0" w:rsidRPr="00F655F3">
        <w:rPr>
          <w:rFonts w:ascii="Times New Roman" w:hAnsi="Times New Roman"/>
        </w:rPr>
        <w:t> </w:t>
      </w:r>
      <w:r w:rsidR="00003289" w:rsidRPr="00F655F3">
        <w:rPr>
          <w:rFonts w:ascii="Times New Roman" w:hAnsi="Times New Roman"/>
        </w:rPr>
        <w:t>nim</w:t>
      </w:r>
      <w:r w:rsidRPr="00F655F3">
        <w:rPr>
          <w:rFonts w:ascii="Times New Roman" w:hAnsi="Times New Roman"/>
        </w:rPr>
        <w:t xml:space="preserve"> celów </w:t>
      </w:r>
      <w:r w:rsidR="00003289" w:rsidRPr="00F655F3">
        <w:rPr>
          <w:rFonts w:ascii="Times New Roman" w:hAnsi="Times New Roman"/>
        </w:rPr>
        <w:t>i</w:t>
      </w:r>
      <w:r w:rsidRPr="00F655F3">
        <w:rPr>
          <w:rFonts w:ascii="Times New Roman" w:hAnsi="Times New Roman"/>
        </w:rPr>
        <w:t xml:space="preserve"> mierników, Prezes PAA przedstawi</w:t>
      </w:r>
      <w:r w:rsidR="00AC12C0" w:rsidRPr="00F655F3">
        <w:rPr>
          <w:rFonts w:ascii="Times New Roman" w:hAnsi="Times New Roman"/>
        </w:rPr>
        <w:t>a</w:t>
      </w:r>
      <w:r w:rsidRPr="00F655F3">
        <w:rPr>
          <w:rFonts w:ascii="Times New Roman" w:hAnsi="Times New Roman"/>
        </w:rPr>
        <w:t xml:space="preserve"> </w:t>
      </w:r>
      <w:r w:rsidR="00DA46B1" w:rsidRPr="00F655F3">
        <w:rPr>
          <w:rFonts w:ascii="Times New Roman" w:hAnsi="Times New Roman"/>
        </w:rPr>
        <w:t xml:space="preserve">Ministrowi </w:t>
      </w:r>
      <w:r w:rsidR="009F5CD0" w:rsidRPr="00F655F3">
        <w:rPr>
          <w:rFonts w:ascii="Times New Roman" w:hAnsi="Times New Roman"/>
        </w:rPr>
        <w:t>, corocznie w terminie do dnia 30 lipca s</w:t>
      </w:r>
      <w:r w:rsidRPr="00F655F3">
        <w:rPr>
          <w:rFonts w:ascii="Times New Roman" w:hAnsi="Times New Roman"/>
        </w:rPr>
        <w:t>prawozdanie z</w:t>
      </w:r>
      <w:r w:rsidR="00AC12C0" w:rsidRPr="00F655F3">
        <w:rPr>
          <w:rFonts w:ascii="Times New Roman" w:hAnsi="Times New Roman"/>
        </w:rPr>
        <w:t> </w:t>
      </w:r>
      <w:r w:rsidRPr="00F655F3">
        <w:rPr>
          <w:rFonts w:ascii="Times New Roman" w:hAnsi="Times New Roman"/>
        </w:rPr>
        <w:t>wykonania planu działalności PAA za rok bieżący</w:t>
      </w:r>
      <w:r w:rsidR="0073082C" w:rsidRPr="00F655F3">
        <w:rPr>
          <w:rFonts w:ascii="Times New Roman" w:hAnsi="Times New Roman"/>
        </w:rPr>
        <w:t xml:space="preserve"> (</w:t>
      </w:r>
      <w:r w:rsidR="009F5CD0" w:rsidRPr="00F655F3">
        <w:rPr>
          <w:rFonts w:ascii="Times New Roman" w:hAnsi="Times New Roman"/>
        </w:rPr>
        <w:t>zwane dalej „</w:t>
      </w:r>
      <w:r w:rsidR="00AC0906" w:rsidRPr="00F655F3">
        <w:rPr>
          <w:rFonts w:ascii="Times New Roman" w:hAnsi="Times New Roman"/>
        </w:rPr>
        <w:t>Sprawozdanie</w:t>
      </w:r>
      <w:r w:rsidR="009F5CD0" w:rsidRPr="00F655F3">
        <w:rPr>
          <w:rFonts w:ascii="Times New Roman" w:hAnsi="Times New Roman"/>
        </w:rPr>
        <w:t>m</w:t>
      </w:r>
      <w:r w:rsidR="00AC0906" w:rsidRPr="00F655F3">
        <w:rPr>
          <w:rFonts w:ascii="Times New Roman" w:hAnsi="Times New Roman"/>
        </w:rPr>
        <w:t xml:space="preserve"> półroczn</w:t>
      </w:r>
      <w:r w:rsidR="009F5CD0" w:rsidRPr="00F655F3">
        <w:rPr>
          <w:rFonts w:ascii="Times New Roman" w:hAnsi="Times New Roman"/>
        </w:rPr>
        <w:t>ym”</w:t>
      </w:r>
      <w:r w:rsidR="00AC0906" w:rsidRPr="00F655F3">
        <w:rPr>
          <w:rFonts w:ascii="Times New Roman" w:hAnsi="Times New Roman"/>
        </w:rPr>
        <w:t>)</w:t>
      </w:r>
      <w:r w:rsidRPr="00F655F3">
        <w:rPr>
          <w:rFonts w:ascii="Times New Roman" w:hAnsi="Times New Roman"/>
        </w:rPr>
        <w:t>.</w:t>
      </w:r>
      <w:r w:rsidR="00AC0906" w:rsidRPr="00F655F3">
        <w:rPr>
          <w:rFonts w:ascii="Times New Roman" w:hAnsi="Times New Roman"/>
        </w:rPr>
        <w:t xml:space="preserve"> </w:t>
      </w:r>
      <w:bookmarkStart w:id="61" w:name="_Ref460844669"/>
    </w:p>
    <w:p w14:paraId="632F3E72" w14:textId="01554B09" w:rsidR="003C3993" w:rsidRPr="0096523C" w:rsidRDefault="003C3993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</w:pPr>
      <w:r w:rsidRPr="00F655F3">
        <w:rPr>
          <w:rFonts w:ascii="Times New Roman" w:hAnsi="Times New Roman"/>
        </w:rPr>
        <w:t xml:space="preserve">Minister może, po zapoznaniu się ze Sprawozdaniem półrocznym, wystąpić do Prezesa PAA o dodatkowe wyjaśnienia i uszczegółowienia jego treści. </w:t>
      </w:r>
    </w:p>
    <w:p w14:paraId="662ABE29" w14:textId="6AA31A70" w:rsidR="006D2615" w:rsidRPr="0096523C" w:rsidRDefault="006D2615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</w:pPr>
      <w:r w:rsidRPr="00F655F3">
        <w:rPr>
          <w:rFonts w:ascii="Times New Roman" w:hAnsi="Times New Roman"/>
        </w:rPr>
        <w:t xml:space="preserve">Prezes PAA w terminie </w:t>
      </w:r>
      <w:r w:rsidR="000A1828" w:rsidRPr="00F655F3">
        <w:rPr>
          <w:rFonts w:ascii="Times New Roman" w:hAnsi="Times New Roman"/>
        </w:rPr>
        <w:t>14</w:t>
      </w:r>
      <w:r w:rsidRPr="00F655F3">
        <w:rPr>
          <w:rFonts w:ascii="Times New Roman" w:hAnsi="Times New Roman"/>
        </w:rPr>
        <w:t xml:space="preserve"> dni </w:t>
      </w:r>
      <w:r w:rsidR="00183ECD" w:rsidRPr="00F655F3">
        <w:rPr>
          <w:rFonts w:ascii="Times New Roman" w:hAnsi="Times New Roman"/>
        </w:rPr>
        <w:t>kalendarzowych</w:t>
      </w:r>
      <w:r w:rsidR="00CD713D" w:rsidRPr="00F655F3">
        <w:rPr>
          <w:rFonts w:ascii="Times New Roman" w:hAnsi="Times New Roman"/>
        </w:rPr>
        <w:t xml:space="preserve"> </w:t>
      </w:r>
      <w:r w:rsidRPr="00F655F3">
        <w:rPr>
          <w:rFonts w:ascii="Times New Roman" w:hAnsi="Times New Roman"/>
        </w:rPr>
        <w:t>liczonych od daty do</w:t>
      </w:r>
      <w:r w:rsidR="000A1828" w:rsidRPr="00F655F3">
        <w:rPr>
          <w:rFonts w:ascii="Times New Roman" w:hAnsi="Times New Roman"/>
        </w:rPr>
        <w:t xml:space="preserve">ręczenia </w:t>
      </w:r>
      <w:r w:rsidR="00CD713D" w:rsidRPr="00F655F3">
        <w:rPr>
          <w:rFonts w:ascii="Times New Roman" w:hAnsi="Times New Roman"/>
        </w:rPr>
        <w:t>wystąpienia</w:t>
      </w:r>
      <w:r w:rsidR="000A1828" w:rsidRPr="00F655F3">
        <w:rPr>
          <w:rFonts w:ascii="Times New Roman" w:hAnsi="Times New Roman"/>
        </w:rPr>
        <w:t>, przedłoży</w:t>
      </w:r>
      <w:r w:rsidR="00CD713D" w:rsidRPr="00F655F3">
        <w:rPr>
          <w:rFonts w:ascii="Times New Roman" w:hAnsi="Times New Roman"/>
        </w:rPr>
        <w:t xml:space="preserve"> Ministrowi</w:t>
      </w:r>
      <w:r w:rsidR="000A1828" w:rsidRPr="00F655F3">
        <w:rPr>
          <w:rFonts w:ascii="Times New Roman" w:hAnsi="Times New Roman"/>
        </w:rPr>
        <w:t xml:space="preserve"> </w:t>
      </w:r>
      <w:r w:rsidRPr="00F655F3">
        <w:rPr>
          <w:rFonts w:ascii="Times New Roman" w:hAnsi="Times New Roman"/>
        </w:rPr>
        <w:t xml:space="preserve">wyjaśnienia </w:t>
      </w:r>
      <w:r w:rsidR="00CD713D" w:rsidRPr="00F655F3">
        <w:rPr>
          <w:rFonts w:ascii="Times New Roman" w:hAnsi="Times New Roman"/>
        </w:rPr>
        <w:t xml:space="preserve">lub uszczegółowienia treści </w:t>
      </w:r>
      <w:r w:rsidR="009F5CD0" w:rsidRPr="00F655F3">
        <w:rPr>
          <w:rFonts w:ascii="Times New Roman" w:hAnsi="Times New Roman"/>
        </w:rPr>
        <w:t>S</w:t>
      </w:r>
      <w:r w:rsidR="00CD713D" w:rsidRPr="00F655F3">
        <w:rPr>
          <w:rFonts w:ascii="Times New Roman" w:hAnsi="Times New Roman"/>
        </w:rPr>
        <w:t>prawozdania półrocznego</w:t>
      </w:r>
      <w:bookmarkEnd w:id="61"/>
      <w:r w:rsidR="003C3993" w:rsidRPr="00F655F3">
        <w:rPr>
          <w:rFonts w:ascii="Times New Roman" w:hAnsi="Times New Roman"/>
        </w:rPr>
        <w:t>.</w:t>
      </w:r>
    </w:p>
    <w:p w14:paraId="7BC0DBE9" w14:textId="2678A57A" w:rsidR="00CD713D" w:rsidRPr="00D364C8" w:rsidRDefault="006D2615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W przypadku </w:t>
      </w:r>
      <w:r w:rsidR="00CD713D" w:rsidRPr="008551EE">
        <w:rPr>
          <w:rFonts w:ascii="Times New Roman" w:hAnsi="Times New Roman"/>
        </w:rPr>
        <w:t xml:space="preserve">konieczności </w:t>
      </w:r>
      <w:r w:rsidR="007D43DE" w:rsidRPr="008551EE">
        <w:rPr>
          <w:rFonts w:ascii="Times New Roman" w:hAnsi="Times New Roman"/>
        </w:rPr>
        <w:t xml:space="preserve">składania </w:t>
      </w:r>
      <w:r w:rsidR="00CD713D" w:rsidRPr="008551EE">
        <w:rPr>
          <w:rFonts w:ascii="Times New Roman" w:hAnsi="Times New Roman"/>
        </w:rPr>
        <w:t xml:space="preserve">dodatkowych wyjaśnień i uszczegółowienia treści </w:t>
      </w:r>
      <w:r w:rsidR="009F5CD0" w:rsidRPr="008551EE">
        <w:rPr>
          <w:rFonts w:ascii="Times New Roman" w:hAnsi="Times New Roman"/>
        </w:rPr>
        <w:t>S</w:t>
      </w:r>
      <w:r w:rsidR="00CD713D" w:rsidRPr="008551EE">
        <w:rPr>
          <w:rFonts w:ascii="Times New Roman" w:hAnsi="Times New Roman"/>
        </w:rPr>
        <w:t>prawozdania</w:t>
      </w:r>
      <w:r w:rsidR="009F5CD0" w:rsidRPr="008551EE">
        <w:rPr>
          <w:rFonts w:ascii="Times New Roman" w:hAnsi="Times New Roman"/>
        </w:rPr>
        <w:t xml:space="preserve"> półrocznego</w:t>
      </w:r>
      <w:r w:rsidR="00CD713D" w:rsidRPr="008551EE">
        <w:rPr>
          <w:rFonts w:ascii="Times New Roman" w:hAnsi="Times New Roman"/>
        </w:rPr>
        <w:t xml:space="preserve"> </w:t>
      </w:r>
      <w:r w:rsidR="007D43DE" w:rsidRPr="008551EE">
        <w:rPr>
          <w:rFonts w:ascii="Times New Roman" w:hAnsi="Times New Roman"/>
        </w:rPr>
        <w:t xml:space="preserve">stosuje się </w:t>
      </w:r>
      <w:r w:rsidR="003C3993" w:rsidRPr="008551EE">
        <w:rPr>
          <w:rFonts w:ascii="Times New Roman" w:hAnsi="Times New Roman"/>
        </w:rPr>
        <w:t xml:space="preserve"> odpowiednio ust. 7</w:t>
      </w:r>
      <w:r w:rsidR="009F5CD0" w:rsidRPr="008551EE">
        <w:rPr>
          <w:rFonts w:ascii="Times New Roman" w:hAnsi="Times New Roman"/>
        </w:rPr>
        <w:t xml:space="preserve"> i </w:t>
      </w:r>
      <w:r w:rsidR="003C3993" w:rsidRPr="008551EE">
        <w:rPr>
          <w:rFonts w:ascii="Times New Roman" w:hAnsi="Times New Roman"/>
        </w:rPr>
        <w:t>8.</w:t>
      </w:r>
    </w:p>
    <w:p w14:paraId="5833ACD5" w14:textId="2F0972BC" w:rsidR="003C3993" w:rsidRPr="00D364C8" w:rsidRDefault="003C3993" w:rsidP="00616F75">
      <w:pPr>
        <w:pStyle w:val="Akapitzlist"/>
        <w:numPr>
          <w:ilvl w:val="0"/>
          <w:numId w:val="13"/>
        </w:numPr>
        <w:spacing w:before="60" w:after="60"/>
        <w:ind w:left="1134" w:hanging="425"/>
        <w:jc w:val="both"/>
        <w:rPr>
          <w:rFonts w:ascii="Times New Roman" w:hAnsi="Times New Roman"/>
        </w:rPr>
      </w:pPr>
      <w:r w:rsidRPr="00D364C8">
        <w:rPr>
          <w:rFonts w:ascii="Times New Roman" w:hAnsi="Times New Roman"/>
        </w:rPr>
        <w:t xml:space="preserve">Komórka właściwa do spraw nadzoru w terminie 14 dni kalendarzowych liczonych od dnia otrzymania zatwierdzonego przez Ministra Sprawozdania półrocznego przekazuje jego kopię do komórki </w:t>
      </w:r>
      <w:r w:rsidR="009F5CD0" w:rsidRPr="00D364C8">
        <w:rPr>
          <w:rFonts w:ascii="Times New Roman" w:hAnsi="Times New Roman"/>
        </w:rPr>
        <w:t xml:space="preserve">organizacyjnej Ministerstwa Środowiska </w:t>
      </w:r>
      <w:r w:rsidRPr="00D364C8">
        <w:rPr>
          <w:rFonts w:ascii="Times New Roman" w:hAnsi="Times New Roman"/>
        </w:rPr>
        <w:t>właściwej do spraw strategii.</w:t>
      </w:r>
    </w:p>
    <w:p w14:paraId="0B7FDF16" w14:textId="77777777" w:rsidR="003C3993" w:rsidRPr="00D364C8" w:rsidRDefault="003C3993" w:rsidP="003C3993">
      <w:pPr>
        <w:pStyle w:val="Akapitzlist"/>
        <w:spacing w:before="60" w:after="60"/>
        <w:ind w:left="1134"/>
        <w:jc w:val="both"/>
        <w:rPr>
          <w:rFonts w:ascii="Times New Roman" w:hAnsi="Times New Roman"/>
        </w:rPr>
      </w:pPr>
    </w:p>
    <w:p w14:paraId="024EB106" w14:textId="4E353287" w:rsidR="00DC4F61" w:rsidRPr="00FF3897" w:rsidRDefault="00FA1EB6" w:rsidP="00616F75">
      <w:pPr>
        <w:pStyle w:val="Nagwek1"/>
        <w:numPr>
          <w:ilvl w:val="2"/>
          <w:numId w:val="14"/>
        </w:numPr>
      </w:pPr>
      <w:bookmarkStart w:id="62" w:name="_Toc460589202"/>
      <w:bookmarkStart w:id="63" w:name="_Toc460589473"/>
      <w:bookmarkStart w:id="64" w:name="_Toc20998550"/>
      <w:r w:rsidRPr="00FF3897">
        <w:t>Sprawozdanie z działalności Prezesa Państwowej Agencji Atomistyki oraz oceny stanu bezpieczeństwa jądrowego i ochrony radiologicznej w</w:t>
      </w:r>
      <w:r w:rsidR="00AC12C0" w:rsidRPr="00FF3897">
        <w:t> </w:t>
      </w:r>
      <w:r w:rsidRPr="00FF3897">
        <w:t>Polsce</w:t>
      </w:r>
      <w:r w:rsidR="00E97849" w:rsidRPr="00FF3897">
        <w:t xml:space="preserve"> </w:t>
      </w:r>
      <w:r w:rsidRPr="00FF3897">
        <w:t>– raport roczny Prezesa PAA</w:t>
      </w:r>
      <w:bookmarkEnd w:id="62"/>
      <w:bookmarkEnd w:id="63"/>
      <w:bookmarkEnd w:id="64"/>
    </w:p>
    <w:p w14:paraId="1FE9F75E" w14:textId="329A5B17" w:rsidR="00DC4F61" w:rsidRPr="008551EE" w:rsidRDefault="00DC4F61" w:rsidP="00F655F3">
      <w:pPr>
        <w:widowControl/>
        <w:numPr>
          <w:ilvl w:val="0"/>
          <w:numId w:val="5"/>
        </w:numPr>
        <w:spacing w:before="60" w:after="60" w:line="276" w:lineRule="auto"/>
        <w:ind w:left="993" w:hanging="284"/>
        <w:jc w:val="both"/>
        <w:rPr>
          <w:sz w:val="22"/>
          <w:szCs w:val="22"/>
        </w:rPr>
      </w:pPr>
      <w:r w:rsidRPr="008551EE">
        <w:rPr>
          <w:sz w:val="22"/>
          <w:szCs w:val="22"/>
        </w:rPr>
        <w:t xml:space="preserve">Prezes PAA </w:t>
      </w:r>
      <w:r w:rsidR="00F82BA2" w:rsidRPr="008551EE">
        <w:rPr>
          <w:sz w:val="22"/>
          <w:szCs w:val="22"/>
        </w:rPr>
        <w:t xml:space="preserve">corocznie </w:t>
      </w:r>
      <w:r w:rsidRPr="008551EE">
        <w:rPr>
          <w:sz w:val="22"/>
          <w:szCs w:val="22"/>
        </w:rPr>
        <w:t xml:space="preserve">przekazuje Prezesowi Rady Ministrów sprawozdanie pn. </w:t>
      </w:r>
      <w:r w:rsidRPr="008551EE">
        <w:rPr>
          <w:i/>
          <w:sz w:val="22"/>
          <w:szCs w:val="22"/>
        </w:rPr>
        <w:t>„Działalność Prezesa Państwowej Agencji Atomistyki oraz ocena stanu bezpieczeństwa jądrowego i ochrony radiologicznej w Polsce”</w:t>
      </w:r>
      <w:r w:rsidRPr="008551EE">
        <w:rPr>
          <w:sz w:val="22"/>
          <w:szCs w:val="22"/>
        </w:rPr>
        <w:t>, sporządzone na podstawie art. 110 pkt 13 ustawy</w:t>
      </w:r>
      <w:r w:rsidR="0010152D" w:rsidRPr="008551EE">
        <w:rPr>
          <w:sz w:val="22"/>
          <w:szCs w:val="22"/>
        </w:rPr>
        <w:t xml:space="preserve"> </w:t>
      </w:r>
      <w:r w:rsidR="00160A4C">
        <w:rPr>
          <w:sz w:val="22"/>
          <w:szCs w:val="22"/>
        </w:rPr>
        <w:t>–</w:t>
      </w:r>
      <w:r w:rsidR="0012344F" w:rsidRPr="008551EE">
        <w:rPr>
          <w:sz w:val="22"/>
          <w:szCs w:val="22"/>
        </w:rPr>
        <w:t xml:space="preserve"> </w:t>
      </w:r>
      <w:r w:rsidR="001A49A0" w:rsidRPr="008551EE">
        <w:rPr>
          <w:sz w:val="22"/>
          <w:szCs w:val="22"/>
        </w:rPr>
        <w:t>Prawo a</w:t>
      </w:r>
      <w:r w:rsidRPr="008551EE">
        <w:rPr>
          <w:sz w:val="22"/>
          <w:szCs w:val="22"/>
        </w:rPr>
        <w:t>tomowe</w:t>
      </w:r>
      <w:r w:rsidRPr="008551EE">
        <w:rPr>
          <w:i/>
          <w:sz w:val="22"/>
          <w:szCs w:val="22"/>
        </w:rPr>
        <w:t xml:space="preserve">, </w:t>
      </w:r>
      <w:r w:rsidRPr="008551EE">
        <w:rPr>
          <w:sz w:val="22"/>
          <w:szCs w:val="22"/>
        </w:rPr>
        <w:t xml:space="preserve">do dnia 1 sierpnia następnego roku kalendarzowego, w stosunku do roku, którego </w:t>
      </w:r>
      <w:r w:rsidR="0017142B" w:rsidRPr="008551EE">
        <w:rPr>
          <w:sz w:val="22"/>
          <w:szCs w:val="22"/>
        </w:rPr>
        <w:t xml:space="preserve">ono </w:t>
      </w:r>
      <w:r w:rsidRPr="008551EE">
        <w:rPr>
          <w:sz w:val="22"/>
          <w:szCs w:val="22"/>
        </w:rPr>
        <w:t>dotyczy</w:t>
      </w:r>
      <w:r w:rsidR="0017142B" w:rsidRPr="008551EE">
        <w:rPr>
          <w:sz w:val="22"/>
          <w:szCs w:val="22"/>
        </w:rPr>
        <w:t xml:space="preserve">, zwane dalej </w:t>
      </w:r>
      <w:r w:rsidR="0012344F" w:rsidRPr="008551EE">
        <w:rPr>
          <w:sz w:val="22"/>
          <w:szCs w:val="22"/>
        </w:rPr>
        <w:t>„</w:t>
      </w:r>
      <w:r w:rsidR="0017142B" w:rsidRPr="008551EE">
        <w:rPr>
          <w:sz w:val="22"/>
          <w:szCs w:val="22"/>
        </w:rPr>
        <w:t>raportem rocznym Prezesa PAA</w:t>
      </w:r>
      <w:r w:rsidR="0012344F" w:rsidRPr="008551EE">
        <w:rPr>
          <w:sz w:val="22"/>
          <w:szCs w:val="22"/>
        </w:rPr>
        <w:t>”</w:t>
      </w:r>
      <w:r w:rsidRPr="008551EE">
        <w:rPr>
          <w:sz w:val="22"/>
          <w:szCs w:val="22"/>
        </w:rPr>
        <w:t>.</w:t>
      </w:r>
    </w:p>
    <w:p w14:paraId="6DC38FDD" w14:textId="4724758C" w:rsidR="00EE7A52" w:rsidRPr="008551EE" w:rsidRDefault="00476FE1" w:rsidP="00F655F3">
      <w:pPr>
        <w:widowControl/>
        <w:numPr>
          <w:ilvl w:val="0"/>
          <w:numId w:val="5"/>
        </w:numPr>
        <w:spacing w:before="60" w:after="60" w:line="276" w:lineRule="auto"/>
        <w:ind w:left="993" w:hanging="284"/>
        <w:jc w:val="both"/>
        <w:rPr>
          <w:sz w:val="22"/>
          <w:szCs w:val="22"/>
        </w:rPr>
      </w:pPr>
      <w:r w:rsidRPr="008551EE">
        <w:rPr>
          <w:sz w:val="22"/>
          <w:szCs w:val="22"/>
        </w:rPr>
        <w:t xml:space="preserve">Przed przekazaniem </w:t>
      </w:r>
      <w:r w:rsidR="0017142B" w:rsidRPr="008551EE">
        <w:rPr>
          <w:sz w:val="22"/>
          <w:szCs w:val="22"/>
        </w:rPr>
        <w:t>raportu rocznego Prezesa PAA</w:t>
      </w:r>
      <w:r w:rsidRPr="008551EE">
        <w:rPr>
          <w:sz w:val="22"/>
          <w:szCs w:val="22"/>
        </w:rPr>
        <w:t xml:space="preserve"> Prezesowi Rady Ministrów, Prezes PAA przedstawia </w:t>
      </w:r>
      <w:r w:rsidR="0017142B" w:rsidRPr="008551EE">
        <w:rPr>
          <w:sz w:val="22"/>
          <w:szCs w:val="22"/>
        </w:rPr>
        <w:t>go</w:t>
      </w:r>
      <w:r w:rsidR="00C678EE" w:rsidRPr="008551EE">
        <w:rPr>
          <w:sz w:val="22"/>
          <w:szCs w:val="22"/>
        </w:rPr>
        <w:t xml:space="preserve"> do wiadomości </w:t>
      </w:r>
      <w:r w:rsidR="00F04039" w:rsidRPr="008551EE">
        <w:rPr>
          <w:sz w:val="22"/>
          <w:szCs w:val="22"/>
        </w:rPr>
        <w:t>Ministra</w:t>
      </w:r>
      <w:r w:rsidRPr="008551EE">
        <w:rPr>
          <w:sz w:val="22"/>
          <w:szCs w:val="22"/>
        </w:rPr>
        <w:t xml:space="preserve">. </w:t>
      </w:r>
      <w:r w:rsidR="0017142B" w:rsidRPr="008551EE">
        <w:rPr>
          <w:sz w:val="22"/>
          <w:szCs w:val="22"/>
        </w:rPr>
        <w:t>Raport roczny Prezesa PAA</w:t>
      </w:r>
      <w:r w:rsidR="007E2781" w:rsidRPr="008551EE">
        <w:rPr>
          <w:sz w:val="22"/>
          <w:szCs w:val="22"/>
        </w:rPr>
        <w:t xml:space="preserve"> nie podleg</w:t>
      </w:r>
      <w:r w:rsidR="00C678EE" w:rsidRPr="008551EE">
        <w:rPr>
          <w:sz w:val="22"/>
          <w:szCs w:val="22"/>
        </w:rPr>
        <w:t>a akceptacji M</w:t>
      </w:r>
      <w:r w:rsidR="00A86EF0" w:rsidRPr="008551EE">
        <w:rPr>
          <w:sz w:val="22"/>
          <w:szCs w:val="22"/>
        </w:rPr>
        <w:t>inistra.</w:t>
      </w:r>
    </w:p>
    <w:p w14:paraId="11565279" w14:textId="77777777" w:rsidR="00DC4F61" w:rsidRPr="008551EE" w:rsidRDefault="00DC4F61" w:rsidP="00802013">
      <w:pPr>
        <w:widowControl/>
        <w:spacing w:before="60" w:after="60" w:line="276" w:lineRule="auto"/>
        <w:ind w:left="1080"/>
        <w:jc w:val="both"/>
        <w:rPr>
          <w:b/>
          <w:sz w:val="22"/>
          <w:szCs w:val="22"/>
        </w:rPr>
      </w:pPr>
    </w:p>
    <w:p w14:paraId="37A6AD73" w14:textId="00AA74FA" w:rsidR="00DC4F61" w:rsidRPr="00FF3897" w:rsidRDefault="007E2781" w:rsidP="00616F75">
      <w:pPr>
        <w:pStyle w:val="Nagwek1"/>
        <w:numPr>
          <w:ilvl w:val="1"/>
          <w:numId w:val="28"/>
        </w:numPr>
      </w:pPr>
      <w:bookmarkStart w:id="65" w:name="_Toc460589203"/>
      <w:bookmarkStart w:id="66" w:name="_Toc460589474"/>
      <w:bookmarkStart w:id="67" w:name="_Toc20998551"/>
      <w:r w:rsidRPr="00FF3897">
        <w:t xml:space="preserve">Prowadzenie spraw związanych z przygotowaniem i uzgadnianiem projektów aktów prawnych dotyczących działalności </w:t>
      </w:r>
      <w:r w:rsidR="00EE7A52" w:rsidRPr="00FF3897">
        <w:t>Państwowej Agencji Atomistyki</w:t>
      </w:r>
      <w:bookmarkEnd w:id="65"/>
      <w:bookmarkEnd w:id="66"/>
      <w:bookmarkEnd w:id="67"/>
    </w:p>
    <w:p w14:paraId="7ECD20FC" w14:textId="3684C5B7" w:rsidR="003422F6" w:rsidRPr="00D364C8" w:rsidRDefault="00D41675" w:rsidP="00616F75">
      <w:pPr>
        <w:pStyle w:val="Akapitzlist"/>
        <w:numPr>
          <w:ilvl w:val="0"/>
          <w:numId w:val="21"/>
        </w:numPr>
        <w:spacing w:before="60" w:after="60"/>
        <w:ind w:left="993" w:hanging="28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Prezes PAA prowadzi prace legislacyjne w zakresie </w:t>
      </w:r>
      <w:r w:rsidR="0090336D" w:rsidRPr="008551EE">
        <w:rPr>
          <w:rFonts w:ascii="Times New Roman" w:hAnsi="Times New Roman"/>
        </w:rPr>
        <w:t xml:space="preserve">określonym </w:t>
      </w:r>
      <w:r w:rsidRPr="008551EE">
        <w:rPr>
          <w:rFonts w:ascii="Times New Roman" w:hAnsi="Times New Roman"/>
        </w:rPr>
        <w:t xml:space="preserve">przez Ministra </w:t>
      </w:r>
      <w:r w:rsidR="0090336D" w:rsidRPr="008551EE">
        <w:rPr>
          <w:rFonts w:ascii="Times New Roman" w:hAnsi="Times New Roman"/>
        </w:rPr>
        <w:t>w</w:t>
      </w:r>
      <w:r w:rsidR="008551EE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odrębnych upoważnie</w:t>
      </w:r>
      <w:r w:rsidR="0090336D" w:rsidRPr="008551EE">
        <w:rPr>
          <w:rFonts w:ascii="Times New Roman" w:hAnsi="Times New Roman"/>
        </w:rPr>
        <w:t>niach</w:t>
      </w:r>
      <w:r w:rsidR="003422F6" w:rsidRPr="008551EE">
        <w:rPr>
          <w:rFonts w:ascii="Times New Roman" w:hAnsi="Times New Roman"/>
        </w:rPr>
        <w:t xml:space="preserve"> oraz w oparciu o </w:t>
      </w:r>
      <w:r w:rsidR="0090336D" w:rsidRPr="00D364C8">
        <w:rPr>
          <w:rFonts w:ascii="Times New Roman" w:hAnsi="Times New Roman"/>
          <w:bCs/>
        </w:rPr>
        <w:t>W</w:t>
      </w:r>
      <w:r w:rsidR="003422F6" w:rsidRPr="00D364C8">
        <w:rPr>
          <w:rFonts w:ascii="Times New Roman" w:hAnsi="Times New Roman"/>
          <w:bCs/>
        </w:rPr>
        <w:t>ytyczne Ministra Środowiska z6</w:t>
      </w:r>
      <w:r w:rsidR="002E158C" w:rsidRPr="00D364C8">
        <w:rPr>
          <w:rFonts w:ascii="Times New Roman" w:hAnsi="Times New Roman"/>
          <w:bCs/>
        </w:rPr>
        <w:t> </w:t>
      </w:r>
      <w:r w:rsidR="003422F6" w:rsidRPr="00D364C8">
        <w:rPr>
          <w:rFonts w:ascii="Times New Roman" w:hAnsi="Times New Roman"/>
          <w:bCs/>
        </w:rPr>
        <w:t xml:space="preserve">września 2018 r. dotyczące procedowania projektów dokumentów rządowych przez centralne organy administracji rządowej podległe </w:t>
      </w:r>
      <w:r w:rsidR="0090336D" w:rsidRPr="00D364C8">
        <w:rPr>
          <w:rFonts w:ascii="Times New Roman" w:hAnsi="Times New Roman"/>
          <w:bCs/>
        </w:rPr>
        <w:t>M</w:t>
      </w:r>
      <w:r w:rsidR="003422F6" w:rsidRPr="00D364C8">
        <w:rPr>
          <w:rFonts w:ascii="Times New Roman" w:hAnsi="Times New Roman"/>
          <w:bCs/>
        </w:rPr>
        <w:t xml:space="preserve">inistrowi </w:t>
      </w:r>
      <w:r w:rsidR="0090336D" w:rsidRPr="00D364C8">
        <w:rPr>
          <w:rFonts w:ascii="Times New Roman" w:hAnsi="Times New Roman"/>
          <w:bCs/>
        </w:rPr>
        <w:t>Ś</w:t>
      </w:r>
      <w:r w:rsidR="003422F6" w:rsidRPr="00D364C8">
        <w:rPr>
          <w:rFonts w:ascii="Times New Roman" w:hAnsi="Times New Roman"/>
          <w:bCs/>
        </w:rPr>
        <w:t>rodowiska lub przez niego nadzorowane.</w:t>
      </w:r>
    </w:p>
    <w:p w14:paraId="045A6A66" w14:textId="2AAB5775" w:rsidR="003422F6" w:rsidRPr="008551EE" w:rsidRDefault="00274877" w:rsidP="00616F75">
      <w:pPr>
        <w:pStyle w:val="Akapitzlist"/>
        <w:numPr>
          <w:ilvl w:val="0"/>
          <w:numId w:val="21"/>
        </w:numPr>
        <w:spacing w:before="60" w:after="60"/>
        <w:ind w:left="993" w:hanging="284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Komórka właściwa d</w:t>
      </w:r>
      <w:r w:rsidR="00EC2A7D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nadzoru</w:t>
      </w:r>
      <w:r w:rsidR="00EC2A7D" w:rsidRPr="008551EE">
        <w:rPr>
          <w:rFonts w:ascii="Times New Roman" w:hAnsi="Times New Roman"/>
        </w:rPr>
        <w:t xml:space="preserve"> </w:t>
      </w:r>
      <w:r w:rsidR="00392160" w:rsidRPr="008551EE">
        <w:rPr>
          <w:rFonts w:ascii="Times New Roman" w:hAnsi="Times New Roman"/>
        </w:rPr>
        <w:t>we współpracy z DP</w:t>
      </w:r>
      <w:r w:rsidR="0027159F" w:rsidRPr="008551EE">
        <w:rPr>
          <w:rFonts w:ascii="Times New Roman" w:hAnsi="Times New Roman"/>
        </w:rPr>
        <w:t xml:space="preserve"> prowadzi sprawy związane z </w:t>
      </w:r>
      <w:r w:rsidR="00DC4F61" w:rsidRPr="008551EE">
        <w:rPr>
          <w:rFonts w:ascii="Times New Roman" w:hAnsi="Times New Roman"/>
        </w:rPr>
        <w:t>przygotowaniem</w:t>
      </w:r>
      <w:r w:rsidR="0027159F" w:rsidRPr="008551EE">
        <w:rPr>
          <w:rFonts w:ascii="Times New Roman" w:hAnsi="Times New Roman"/>
        </w:rPr>
        <w:t xml:space="preserve"> </w:t>
      </w:r>
      <w:r w:rsidR="00DC4F61" w:rsidRPr="008551EE">
        <w:rPr>
          <w:rFonts w:ascii="Times New Roman" w:hAnsi="Times New Roman"/>
        </w:rPr>
        <w:t>i</w:t>
      </w:r>
      <w:r w:rsidR="00290B0F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>uzgadnianiem projektów aktów prawnych</w:t>
      </w:r>
      <w:r w:rsidR="006246A3" w:rsidRPr="008551EE">
        <w:rPr>
          <w:rFonts w:ascii="Times New Roman" w:hAnsi="Times New Roman"/>
        </w:rPr>
        <w:t xml:space="preserve"> </w:t>
      </w:r>
      <w:r w:rsidR="00DC4F61" w:rsidRPr="008551EE">
        <w:rPr>
          <w:rFonts w:ascii="Times New Roman" w:hAnsi="Times New Roman"/>
        </w:rPr>
        <w:t>dotyczących działalności PAA zgodnie</w:t>
      </w:r>
      <w:r w:rsidR="00392160" w:rsidRPr="008551EE">
        <w:rPr>
          <w:rFonts w:ascii="Times New Roman" w:hAnsi="Times New Roman"/>
        </w:rPr>
        <w:t xml:space="preserve"> </w:t>
      </w:r>
      <w:r w:rsidR="00DC4F61" w:rsidRPr="008551EE">
        <w:rPr>
          <w:rFonts w:ascii="Times New Roman" w:hAnsi="Times New Roman"/>
        </w:rPr>
        <w:t>z</w:t>
      </w:r>
      <w:r w:rsidR="00290B0F" w:rsidRPr="008551EE">
        <w:rPr>
          <w:rFonts w:ascii="Times New Roman" w:hAnsi="Times New Roman"/>
        </w:rPr>
        <w:t> </w:t>
      </w:r>
      <w:r w:rsidR="00DC4F61" w:rsidRPr="008551EE">
        <w:rPr>
          <w:rFonts w:ascii="Times New Roman" w:hAnsi="Times New Roman"/>
        </w:rPr>
        <w:t xml:space="preserve">Procedurą przygotowania i uzgadniania projektów założeń projektów ustaw </w:t>
      </w:r>
      <w:r w:rsidR="00DC4F61" w:rsidRPr="008551EE">
        <w:rPr>
          <w:rFonts w:ascii="Times New Roman" w:hAnsi="Times New Roman"/>
        </w:rPr>
        <w:lastRenderedPageBreak/>
        <w:t>i projektów aktów normatywnych</w:t>
      </w:r>
      <w:r w:rsidR="003422F6" w:rsidRPr="008551EE">
        <w:rPr>
          <w:rFonts w:ascii="Times New Roman" w:hAnsi="Times New Roman"/>
        </w:rPr>
        <w:t xml:space="preserve"> stanowiącą Załącznik nr 1 do </w:t>
      </w:r>
      <w:r w:rsidR="008551EE">
        <w:rPr>
          <w:rFonts w:ascii="Times New Roman" w:hAnsi="Times New Roman"/>
        </w:rPr>
        <w:t>R</w:t>
      </w:r>
      <w:r w:rsidR="003422F6" w:rsidRPr="008551EE">
        <w:rPr>
          <w:rFonts w:ascii="Times New Roman" w:hAnsi="Times New Roman"/>
        </w:rPr>
        <w:t>egulaminu organizacyjnego Ministerstwa Środowiska</w:t>
      </w:r>
      <w:r w:rsidR="00EC2A7D" w:rsidRPr="008551EE">
        <w:rPr>
          <w:rFonts w:ascii="Times New Roman" w:hAnsi="Times New Roman"/>
        </w:rPr>
        <w:t>.</w:t>
      </w:r>
    </w:p>
    <w:p w14:paraId="32E31B51" w14:textId="77777777" w:rsidR="006A2436" w:rsidRPr="008551EE" w:rsidRDefault="006A2436" w:rsidP="006A2436">
      <w:pPr>
        <w:pStyle w:val="Akapitzlist"/>
        <w:spacing w:before="60" w:after="60"/>
        <w:ind w:left="993"/>
        <w:jc w:val="both"/>
        <w:rPr>
          <w:rFonts w:ascii="Times New Roman" w:hAnsi="Times New Roman"/>
        </w:rPr>
      </w:pPr>
    </w:p>
    <w:p w14:paraId="6D5A69F6" w14:textId="6F46267E" w:rsidR="00A530C5" w:rsidRPr="00FF3897" w:rsidRDefault="00A530C5" w:rsidP="005E7B44">
      <w:pPr>
        <w:pStyle w:val="Nagwek1"/>
      </w:pPr>
      <w:bookmarkStart w:id="68" w:name="_Toc334091794"/>
      <w:bookmarkStart w:id="69" w:name="_Toc334092648"/>
      <w:bookmarkStart w:id="70" w:name="_Toc334092724"/>
      <w:bookmarkStart w:id="71" w:name="_Toc9417691"/>
      <w:bookmarkStart w:id="72" w:name="_Toc20998552"/>
      <w:r w:rsidRPr="00FF3897">
        <w:t>Przekazywanie przez Prezesa PAA wkładów do odpowiedzi na interpelacje, zapytania poselskie i senatorskie</w:t>
      </w:r>
      <w:bookmarkEnd w:id="68"/>
      <w:bookmarkEnd w:id="69"/>
      <w:bookmarkEnd w:id="70"/>
      <w:r w:rsidRPr="00FF3897">
        <w:t>, lub uwag do projektów aktów prawnych</w:t>
      </w:r>
      <w:bookmarkEnd w:id="71"/>
      <w:bookmarkEnd w:id="72"/>
    </w:p>
    <w:p w14:paraId="409FF6BB" w14:textId="0A46ECCA" w:rsidR="00A530C5" w:rsidRPr="008551EE" w:rsidRDefault="00A530C5" w:rsidP="006B06BA">
      <w:pPr>
        <w:spacing w:before="60" w:after="60" w:line="276" w:lineRule="auto"/>
        <w:ind w:left="709"/>
        <w:jc w:val="both"/>
        <w:rPr>
          <w:sz w:val="22"/>
          <w:szCs w:val="22"/>
        </w:rPr>
      </w:pPr>
      <w:r w:rsidRPr="008551EE">
        <w:rPr>
          <w:sz w:val="22"/>
          <w:szCs w:val="22"/>
        </w:rPr>
        <w:t xml:space="preserve">Prezes PAA przygotowuje wkład merytoryczny do odpowiedzi na interpelacje, zapytania poselskie i senatorskie oraz zgłasza uwagi do projektów aktów prawnych, w terminie wyznaczonym przez komórkę właściwą do spraw nadzoru. </w:t>
      </w:r>
    </w:p>
    <w:p w14:paraId="21BA388E" w14:textId="77777777" w:rsidR="003C2AAD" w:rsidRPr="00D364C8" w:rsidRDefault="003C2AAD" w:rsidP="00C3764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0186340" w14:textId="660FA6A9" w:rsidR="00DC4F61" w:rsidRPr="00FF3897" w:rsidRDefault="00EA5910" w:rsidP="00616F75">
      <w:pPr>
        <w:pStyle w:val="Nagwek1"/>
        <w:numPr>
          <w:ilvl w:val="0"/>
          <w:numId w:val="27"/>
        </w:numPr>
      </w:pPr>
      <w:bookmarkStart w:id="73" w:name="_Toc20998553"/>
      <w:bookmarkStart w:id="74" w:name="_Toc460589205"/>
      <w:bookmarkStart w:id="75" w:name="_Toc460589476"/>
      <w:r w:rsidRPr="00FF3897">
        <w:t>NADZÓR W OBSZARZE PRZESTRZEGANIA PRAWA</w:t>
      </w:r>
      <w:bookmarkEnd w:id="73"/>
    </w:p>
    <w:p w14:paraId="5A87F226" w14:textId="77777777" w:rsidR="00A90162" w:rsidRPr="004661EB" w:rsidRDefault="00A90162" w:rsidP="00616F75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60" w:line="240" w:lineRule="auto"/>
        <w:contextualSpacing w:val="0"/>
        <w:jc w:val="both"/>
        <w:outlineLvl w:val="0"/>
        <w:rPr>
          <w:rFonts w:ascii="Times New Roman" w:eastAsia="Times New Roman" w:hAnsi="Times New Roman"/>
          <w:b/>
          <w:bCs/>
          <w:vanish/>
          <w:color w:val="365F91" w:themeColor="accent1" w:themeShade="BF"/>
          <w:sz w:val="6"/>
          <w:szCs w:val="6"/>
          <w:lang w:eastAsia="pl-PL"/>
        </w:rPr>
      </w:pPr>
      <w:bookmarkStart w:id="76" w:name="_Toc20993162"/>
      <w:bookmarkStart w:id="77" w:name="_Toc20998554"/>
      <w:bookmarkStart w:id="78" w:name="_Toc20993163"/>
      <w:bookmarkStart w:id="79" w:name="_Toc20998555"/>
      <w:bookmarkEnd w:id="76"/>
      <w:bookmarkEnd w:id="77"/>
      <w:bookmarkEnd w:id="78"/>
      <w:bookmarkEnd w:id="79"/>
    </w:p>
    <w:p w14:paraId="3299ECD2" w14:textId="648913C8" w:rsidR="00DC4F61" w:rsidRPr="00FF3897" w:rsidRDefault="00EA5910" w:rsidP="005E7B44">
      <w:pPr>
        <w:pStyle w:val="Nagwek1"/>
      </w:pPr>
      <w:r w:rsidRPr="00FF3897">
        <w:tab/>
      </w:r>
      <w:bookmarkStart w:id="80" w:name="_Toc20998556"/>
      <w:r w:rsidR="00C81D2F" w:rsidRPr="00FF3897">
        <w:t xml:space="preserve">Nadanie </w:t>
      </w:r>
      <w:r w:rsidRPr="00FF3897">
        <w:t xml:space="preserve">statutu </w:t>
      </w:r>
      <w:r w:rsidR="008551EE">
        <w:t>PAA</w:t>
      </w:r>
      <w:bookmarkEnd w:id="80"/>
    </w:p>
    <w:p w14:paraId="734532B1" w14:textId="283AB3BD" w:rsidR="009900DD" w:rsidRPr="00D364C8" w:rsidRDefault="00C81D2F" w:rsidP="00616F75">
      <w:pPr>
        <w:pStyle w:val="Default"/>
        <w:numPr>
          <w:ilvl w:val="0"/>
          <w:numId w:val="25"/>
        </w:numPr>
        <w:spacing w:before="60" w:after="60" w:line="276" w:lineRule="auto"/>
        <w:ind w:left="1134" w:hanging="425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Statut PAA nadaje</w:t>
      </w:r>
      <w:r w:rsidR="008551EE">
        <w:rPr>
          <w:sz w:val="22"/>
          <w:szCs w:val="22"/>
        </w:rPr>
        <w:t>,</w:t>
      </w:r>
      <w:r w:rsidRPr="008551EE">
        <w:rPr>
          <w:sz w:val="22"/>
          <w:szCs w:val="22"/>
        </w:rPr>
        <w:t xml:space="preserve"> w drodze zarządzenia</w:t>
      </w:r>
      <w:r w:rsidR="008551EE">
        <w:rPr>
          <w:sz w:val="22"/>
          <w:szCs w:val="22"/>
        </w:rPr>
        <w:t>,</w:t>
      </w:r>
      <w:r w:rsidRPr="008551EE" w:rsidDel="00C81D2F">
        <w:rPr>
          <w:sz w:val="22"/>
          <w:szCs w:val="22"/>
        </w:rPr>
        <w:t xml:space="preserve"> </w:t>
      </w:r>
      <w:r w:rsidRPr="008551EE">
        <w:rPr>
          <w:sz w:val="22"/>
          <w:szCs w:val="22"/>
        </w:rPr>
        <w:t>Minister, n</w:t>
      </w:r>
      <w:r w:rsidR="009900DD" w:rsidRPr="008551EE">
        <w:rPr>
          <w:sz w:val="22"/>
          <w:szCs w:val="22"/>
        </w:rPr>
        <w:t xml:space="preserve">a podstawie art. 113 ust. 1 </w:t>
      </w:r>
      <w:r w:rsidR="00160A4C">
        <w:rPr>
          <w:sz w:val="22"/>
          <w:szCs w:val="22"/>
        </w:rPr>
        <w:t xml:space="preserve">ustawy – </w:t>
      </w:r>
      <w:r w:rsidR="009900DD" w:rsidRPr="008551EE">
        <w:rPr>
          <w:sz w:val="22"/>
          <w:szCs w:val="22"/>
        </w:rPr>
        <w:t>Praw</w:t>
      </w:r>
      <w:r w:rsidR="00160A4C">
        <w:rPr>
          <w:sz w:val="22"/>
          <w:szCs w:val="22"/>
        </w:rPr>
        <w:t>o</w:t>
      </w:r>
      <w:r w:rsidR="009900DD" w:rsidRPr="008551EE">
        <w:rPr>
          <w:sz w:val="22"/>
          <w:szCs w:val="22"/>
        </w:rPr>
        <w:t xml:space="preserve"> atomowe. </w:t>
      </w:r>
    </w:p>
    <w:p w14:paraId="00B56FB0" w14:textId="4AD27C1A" w:rsidR="00C81D2F" w:rsidRPr="008551EE" w:rsidRDefault="00C81D2F" w:rsidP="00616F75">
      <w:pPr>
        <w:widowControl/>
        <w:numPr>
          <w:ilvl w:val="0"/>
          <w:numId w:val="25"/>
        </w:numPr>
        <w:autoSpaceDE/>
        <w:autoSpaceDN/>
        <w:adjustRightInd/>
        <w:spacing w:before="60" w:after="60" w:line="276" w:lineRule="auto"/>
        <w:ind w:left="1134" w:hanging="425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DP opiniuje pod względem formalnoprawnym przekazany przez komórkę właściwą d</w:t>
      </w:r>
      <w:r w:rsidR="00846089" w:rsidRPr="008551EE">
        <w:rPr>
          <w:sz w:val="22"/>
          <w:szCs w:val="22"/>
        </w:rPr>
        <w:t>o spraw</w:t>
      </w:r>
      <w:r w:rsidRPr="008551EE">
        <w:rPr>
          <w:sz w:val="22"/>
          <w:szCs w:val="22"/>
        </w:rPr>
        <w:t xml:space="preserve"> nadzoru projekt</w:t>
      </w:r>
      <w:r w:rsidR="0090336D" w:rsidRPr="008551EE">
        <w:rPr>
          <w:sz w:val="22"/>
          <w:szCs w:val="22"/>
        </w:rPr>
        <w:t xml:space="preserve"> zarządzenia w sprawie nadania </w:t>
      </w:r>
      <w:r w:rsidRPr="008551EE">
        <w:rPr>
          <w:sz w:val="22"/>
          <w:szCs w:val="22"/>
        </w:rPr>
        <w:t xml:space="preserve">statutu PAA oraz przedkłada </w:t>
      </w:r>
      <w:r w:rsidR="0090336D" w:rsidRPr="008551EE">
        <w:rPr>
          <w:sz w:val="22"/>
          <w:szCs w:val="22"/>
        </w:rPr>
        <w:t xml:space="preserve">je </w:t>
      </w:r>
      <w:r w:rsidRPr="008551EE">
        <w:rPr>
          <w:sz w:val="22"/>
          <w:szCs w:val="22"/>
        </w:rPr>
        <w:t xml:space="preserve">Ministrowi </w:t>
      </w:r>
      <w:r w:rsidR="0090336D" w:rsidRPr="008551EE">
        <w:rPr>
          <w:sz w:val="22"/>
          <w:szCs w:val="22"/>
        </w:rPr>
        <w:t>do podpisu</w:t>
      </w:r>
      <w:r w:rsidRPr="008551EE">
        <w:rPr>
          <w:b/>
          <w:sz w:val="22"/>
          <w:szCs w:val="22"/>
        </w:rPr>
        <w:t>.</w:t>
      </w:r>
    </w:p>
    <w:p w14:paraId="0AC34B14" w14:textId="07EFD7E0" w:rsidR="00DC4F61" w:rsidRPr="00FF3897" w:rsidRDefault="00EA5910" w:rsidP="005E7B44">
      <w:pPr>
        <w:pStyle w:val="Nagwek1"/>
      </w:pPr>
      <w:r w:rsidRPr="00FF3897">
        <w:tab/>
      </w:r>
      <w:bookmarkStart w:id="81" w:name="_Toc20998557"/>
      <w:r w:rsidRPr="00FF3897">
        <w:t xml:space="preserve">Skargi na działalność </w:t>
      </w:r>
      <w:r w:rsidR="00AB12F5" w:rsidRPr="00FF3897">
        <w:t xml:space="preserve">Prezesa </w:t>
      </w:r>
      <w:r w:rsidR="008551EE">
        <w:t>PAA</w:t>
      </w:r>
      <w:bookmarkEnd w:id="81"/>
    </w:p>
    <w:p w14:paraId="0123FDBC" w14:textId="0667465F" w:rsidR="00EA5910" w:rsidRPr="008551EE" w:rsidRDefault="00DC4F61" w:rsidP="006B06BA">
      <w:pPr>
        <w:widowControl/>
        <w:numPr>
          <w:ilvl w:val="0"/>
          <w:numId w:val="1"/>
        </w:numPr>
        <w:autoSpaceDE/>
        <w:autoSpaceDN/>
        <w:adjustRightInd/>
        <w:spacing w:before="60" w:after="60" w:line="276" w:lineRule="auto"/>
        <w:ind w:left="1077" w:hanging="357"/>
        <w:jc w:val="both"/>
        <w:rPr>
          <w:sz w:val="22"/>
          <w:szCs w:val="22"/>
        </w:rPr>
      </w:pPr>
      <w:r w:rsidRPr="008551EE">
        <w:rPr>
          <w:sz w:val="22"/>
          <w:szCs w:val="22"/>
        </w:rPr>
        <w:t xml:space="preserve">Skargi na działalność </w:t>
      </w:r>
      <w:r w:rsidR="00AB12F5" w:rsidRPr="008551EE">
        <w:rPr>
          <w:sz w:val="22"/>
          <w:szCs w:val="22"/>
        </w:rPr>
        <w:t xml:space="preserve">Prezesa </w:t>
      </w:r>
      <w:r w:rsidR="00013507" w:rsidRPr="008551EE">
        <w:rPr>
          <w:sz w:val="22"/>
          <w:szCs w:val="22"/>
        </w:rPr>
        <w:t xml:space="preserve">PAA </w:t>
      </w:r>
      <w:r w:rsidR="00D11F38" w:rsidRPr="008551EE">
        <w:rPr>
          <w:sz w:val="22"/>
          <w:szCs w:val="22"/>
        </w:rPr>
        <w:t xml:space="preserve">rozpatruje komórka właściwa </w:t>
      </w:r>
      <w:r w:rsidR="00274877" w:rsidRPr="008551EE">
        <w:rPr>
          <w:sz w:val="22"/>
          <w:szCs w:val="22"/>
        </w:rPr>
        <w:t>d</w:t>
      </w:r>
      <w:r w:rsidR="00846089" w:rsidRPr="008551EE">
        <w:rPr>
          <w:sz w:val="22"/>
          <w:szCs w:val="22"/>
        </w:rPr>
        <w:t>o spraw</w:t>
      </w:r>
      <w:r w:rsidR="00274877" w:rsidRPr="008551EE">
        <w:rPr>
          <w:sz w:val="22"/>
          <w:szCs w:val="22"/>
        </w:rPr>
        <w:t xml:space="preserve"> nadzoru</w:t>
      </w:r>
      <w:r w:rsidRPr="008551EE">
        <w:rPr>
          <w:sz w:val="22"/>
          <w:szCs w:val="22"/>
        </w:rPr>
        <w:t xml:space="preserve">, </w:t>
      </w:r>
      <w:r w:rsidR="00D11F38" w:rsidRPr="008551EE">
        <w:rPr>
          <w:sz w:val="22"/>
          <w:szCs w:val="22"/>
        </w:rPr>
        <w:t xml:space="preserve">zgodnie z postanowieniami </w:t>
      </w:r>
      <w:r w:rsidR="00D11F38" w:rsidRPr="00D364C8">
        <w:rPr>
          <w:sz w:val="22"/>
          <w:szCs w:val="22"/>
        </w:rPr>
        <w:t>Instrukcji</w:t>
      </w:r>
      <w:r w:rsidR="00846089" w:rsidRPr="00D364C8">
        <w:rPr>
          <w:sz w:val="22"/>
          <w:szCs w:val="22"/>
        </w:rPr>
        <w:t xml:space="preserve"> w sprawie </w:t>
      </w:r>
      <w:r w:rsidR="00D11F38" w:rsidRPr="00D364C8">
        <w:rPr>
          <w:sz w:val="22"/>
          <w:szCs w:val="22"/>
        </w:rPr>
        <w:t>organizacji przyjmowania i</w:t>
      </w:r>
      <w:r w:rsidR="008551EE" w:rsidRPr="00D364C8">
        <w:rPr>
          <w:sz w:val="22"/>
          <w:szCs w:val="22"/>
        </w:rPr>
        <w:t> </w:t>
      </w:r>
      <w:r w:rsidR="00D11F38" w:rsidRPr="00D364C8">
        <w:rPr>
          <w:sz w:val="22"/>
          <w:szCs w:val="22"/>
        </w:rPr>
        <w:t>rozpatrywania skarg, wniosków oraz petycji w Ministerstwie Środowiska</w:t>
      </w:r>
      <w:r w:rsidR="00D11F38" w:rsidRPr="008551EE">
        <w:rPr>
          <w:sz w:val="22"/>
          <w:szCs w:val="22"/>
        </w:rPr>
        <w:t xml:space="preserve">. </w:t>
      </w:r>
    </w:p>
    <w:p w14:paraId="5CC9C300" w14:textId="2064A2B8" w:rsidR="00EA5910" w:rsidRPr="008551EE" w:rsidRDefault="00274877" w:rsidP="006B06BA">
      <w:pPr>
        <w:widowControl/>
        <w:numPr>
          <w:ilvl w:val="0"/>
          <w:numId w:val="1"/>
        </w:numPr>
        <w:autoSpaceDE/>
        <w:autoSpaceDN/>
        <w:adjustRightInd/>
        <w:spacing w:before="60" w:after="60" w:line="276" w:lineRule="auto"/>
        <w:ind w:left="1077" w:hanging="357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Komórka właściwa d</w:t>
      </w:r>
      <w:r w:rsidR="00846089" w:rsidRPr="008551EE">
        <w:rPr>
          <w:sz w:val="22"/>
          <w:szCs w:val="22"/>
        </w:rPr>
        <w:t>o spraw</w:t>
      </w:r>
      <w:r w:rsidRPr="008551EE">
        <w:rPr>
          <w:sz w:val="22"/>
          <w:szCs w:val="22"/>
        </w:rPr>
        <w:t xml:space="preserve"> nadzoru</w:t>
      </w:r>
      <w:r w:rsidR="00846089" w:rsidRPr="008551EE">
        <w:rPr>
          <w:sz w:val="22"/>
          <w:szCs w:val="22"/>
        </w:rPr>
        <w:t xml:space="preserve"> </w:t>
      </w:r>
      <w:r w:rsidR="00DC4F61" w:rsidRPr="008551EE">
        <w:rPr>
          <w:sz w:val="22"/>
          <w:szCs w:val="22"/>
        </w:rPr>
        <w:t xml:space="preserve">może </w:t>
      </w:r>
      <w:r w:rsidR="00D11F38" w:rsidRPr="008551EE">
        <w:rPr>
          <w:sz w:val="22"/>
          <w:szCs w:val="22"/>
        </w:rPr>
        <w:t xml:space="preserve">wezwać </w:t>
      </w:r>
      <w:r w:rsidR="00AB12F5" w:rsidRPr="008551EE">
        <w:rPr>
          <w:sz w:val="22"/>
          <w:szCs w:val="22"/>
        </w:rPr>
        <w:t xml:space="preserve">Prezesa </w:t>
      </w:r>
      <w:r w:rsidR="00DC4F61" w:rsidRPr="008551EE">
        <w:rPr>
          <w:sz w:val="22"/>
          <w:szCs w:val="22"/>
        </w:rPr>
        <w:t xml:space="preserve">PAA </w:t>
      </w:r>
      <w:r w:rsidR="00D11F38" w:rsidRPr="008551EE">
        <w:rPr>
          <w:sz w:val="22"/>
          <w:szCs w:val="22"/>
        </w:rPr>
        <w:t xml:space="preserve">do </w:t>
      </w:r>
      <w:r w:rsidR="00DC4F61" w:rsidRPr="008551EE">
        <w:rPr>
          <w:sz w:val="22"/>
          <w:szCs w:val="22"/>
        </w:rPr>
        <w:t xml:space="preserve">pisemnego ustosunkowania się do </w:t>
      </w:r>
      <w:r w:rsidR="00172923" w:rsidRPr="008551EE">
        <w:rPr>
          <w:sz w:val="22"/>
          <w:szCs w:val="22"/>
        </w:rPr>
        <w:t xml:space="preserve">treści </w:t>
      </w:r>
      <w:r w:rsidR="00DC4F61" w:rsidRPr="008551EE">
        <w:rPr>
          <w:sz w:val="22"/>
          <w:szCs w:val="22"/>
        </w:rPr>
        <w:t>skargi</w:t>
      </w:r>
      <w:r w:rsidR="00D11F38" w:rsidRPr="008551EE">
        <w:rPr>
          <w:sz w:val="22"/>
          <w:szCs w:val="22"/>
        </w:rPr>
        <w:t xml:space="preserve"> w wyznaczonym terminie</w:t>
      </w:r>
      <w:r w:rsidR="00DC4F61" w:rsidRPr="008551EE">
        <w:rPr>
          <w:sz w:val="22"/>
          <w:szCs w:val="22"/>
        </w:rPr>
        <w:t>.</w:t>
      </w:r>
    </w:p>
    <w:p w14:paraId="11EE8412" w14:textId="77777777" w:rsidR="00DC4F61" w:rsidRPr="00D364C8" w:rsidRDefault="00DC4F61" w:rsidP="0030165D">
      <w:pPr>
        <w:rPr>
          <w:sz w:val="22"/>
          <w:szCs w:val="22"/>
        </w:rPr>
      </w:pPr>
    </w:p>
    <w:p w14:paraId="064D6435" w14:textId="7F34365A" w:rsidR="00DC4F61" w:rsidRPr="00FF3897" w:rsidRDefault="007E2781" w:rsidP="00616F75">
      <w:pPr>
        <w:pStyle w:val="Nagwek1"/>
        <w:numPr>
          <w:ilvl w:val="0"/>
          <w:numId w:val="27"/>
        </w:numPr>
      </w:pPr>
      <w:bookmarkStart w:id="82" w:name="_Toc20998558"/>
      <w:r w:rsidRPr="00FF3897">
        <w:t>FUNKCJONOWANIE KONTROLI ZARZĄDCZEJ</w:t>
      </w:r>
      <w:bookmarkEnd w:id="74"/>
      <w:bookmarkEnd w:id="75"/>
      <w:bookmarkEnd w:id="82"/>
    </w:p>
    <w:p w14:paraId="620A0B89" w14:textId="77777777" w:rsidR="00DC4F61" w:rsidRPr="00D364C8" w:rsidRDefault="00DC4F61" w:rsidP="005B0346">
      <w:pPr>
        <w:widowControl/>
        <w:autoSpaceDE/>
        <w:autoSpaceDN/>
        <w:adjustRightInd/>
        <w:spacing w:after="60"/>
        <w:ind w:left="142"/>
        <w:jc w:val="both"/>
        <w:rPr>
          <w:sz w:val="22"/>
          <w:szCs w:val="22"/>
        </w:rPr>
      </w:pPr>
    </w:p>
    <w:p w14:paraId="36696F25" w14:textId="4CB74209" w:rsidR="003C2AAD" w:rsidRPr="008551EE" w:rsidRDefault="00DC4F61" w:rsidP="00616F75">
      <w:pPr>
        <w:pStyle w:val="Akapitzlist"/>
        <w:numPr>
          <w:ilvl w:val="0"/>
          <w:numId w:val="12"/>
        </w:numPr>
        <w:tabs>
          <w:tab w:val="left" w:pos="1134"/>
        </w:tabs>
        <w:suppressAutoHyphens/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Zgodnie z przepisami ustawy </w:t>
      </w:r>
      <w:r w:rsidRPr="00A02CCF">
        <w:rPr>
          <w:rFonts w:ascii="Times New Roman" w:hAnsi="Times New Roman"/>
        </w:rPr>
        <w:t xml:space="preserve">o </w:t>
      </w:r>
      <w:r w:rsidRPr="00D364C8">
        <w:rPr>
          <w:rFonts w:ascii="Times New Roman" w:hAnsi="Times New Roman"/>
        </w:rPr>
        <w:t>finansach publicznych</w:t>
      </w:r>
      <w:r w:rsidRPr="008551EE">
        <w:rPr>
          <w:rFonts w:ascii="Times New Roman" w:hAnsi="Times New Roman"/>
        </w:rPr>
        <w:t xml:space="preserve"> jest prowadzona kontrola zarządcza dla dział</w:t>
      </w:r>
      <w:r w:rsidR="00F4779A" w:rsidRPr="008551EE">
        <w:rPr>
          <w:rFonts w:ascii="Times New Roman" w:hAnsi="Times New Roman"/>
        </w:rPr>
        <w:t>u</w:t>
      </w:r>
      <w:r w:rsidRPr="008551EE">
        <w:rPr>
          <w:rFonts w:ascii="Times New Roman" w:hAnsi="Times New Roman"/>
        </w:rPr>
        <w:t xml:space="preserve"> administracji rządowej </w:t>
      </w:r>
      <w:r w:rsidR="00160A4C">
        <w:rPr>
          <w:rFonts w:ascii="Times New Roman" w:hAnsi="Times New Roman"/>
        </w:rPr>
        <w:t>–</w:t>
      </w:r>
      <w:r w:rsidRPr="008551EE">
        <w:rPr>
          <w:rFonts w:ascii="Times New Roman" w:hAnsi="Times New Roman"/>
        </w:rPr>
        <w:t xml:space="preserve"> środowisko.</w:t>
      </w:r>
    </w:p>
    <w:p w14:paraId="05D9B942" w14:textId="5493FF55" w:rsidR="00DC4F61" w:rsidRPr="008551EE" w:rsidRDefault="00DC4F61" w:rsidP="00616F75">
      <w:pPr>
        <w:pStyle w:val="Akapitzlist"/>
        <w:numPr>
          <w:ilvl w:val="0"/>
          <w:numId w:val="12"/>
        </w:numPr>
        <w:tabs>
          <w:tab w:val="left" w:pos="1134"/>
        </w:tabs>
        <w:suppressAutoHyphens/>
        <w:spacing w:before="60" w:after="60"/>
        <w:ind w:left="567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Na podstawie art. 69 ust. 5 ustawy </w:t>
      </w:r>
      <w:r w:rsidRPr="00A02CCF">
        <w:rPr>
          <w:rFonts w:ascii="Times New Roman" w:hAnsi="Times New Roman"/>
        </w:rPr>
        <w:t xml:space="preserve">o </w:t>
      </w:r>
      <w:r w:rsidRPr="00D364C8">
        <w:rPr>
          <w:rFonts w:ascii="Times New Roman" w:hAnsi="Times New Roman"/>
        </w:rPr>
        <w:t>finansach publicznych</w:t>
      </w:r>
      <w:r w:rsidR="003564D4" w:rsidRPr="00A02CCF">
        <w:rPr>
          <w:rFonts w:ascii="Times New Roman" w:hAnsi="Times New Roman"/>
        </w:rPr>
        <w:t>,</w:t>
      </w:r>
      <w:r w:rsidRPr="00A02CCF">
        <w:rPr>
          <w:rFonts w:ascii="Times New Roman" w:hAnsi="Times New Roman"/>
        </w:rPr>
        <w:t xml:space="preserve"> Minister </w:t>
      </w:r>
      <w:r w:rsidR="00D24E64" w:rsidRPr="00A02CCF">
        <w:rPr>
          <w:rFonts w:ascii="Times New Roman" w:hAnsi="Times New Roman"/>
        </w:rPr>
        <w:t xml:space="preserve">w dniu </w:t>
      </w:r>
      <w:r w:rsidR="00846089" w:rsidRPr="00A02CCF">
        <w:rPr>
          <w:rFonts w:ascii="Times New Roman" w:hAnsi="Times New Roman"/>
        </w:rPr>
        <w:t>9 stycznia 2019 r.</w:t>
      </w:r>
      <w:r w:rsidR="00D24E64" w:rsidRPr="00A02CCF">
        <w:rPr>
          <w:rFonts w:ascii="Times New Roman" w:hAnsi="Times New Roman"/>
        </w:rPr>
        <w:t xml:space="preserve"> </w:t>
      </w:r>
      <w:hyperlink r:id="rId13" w:history="1">
        <w:r w:rsidR="00661D57" w:rsidRPr="00A02CCF">
          <w:rPr>
            <w:rStyle w:val="Hipercze"/>
            <w:rFonts w:ascii="Times New Roman" w:hAnsi="Times New Roman"/>
            <w:color w:val="auto"/>
            <w:u w:val="none"/>
          </w:rPr>
          <w:t>wydał</w:t>
        </w:r>
        <w:r w:rsidR="00661D57" w:rsidRPr="00D364C8">
          <w:rPr>
            <w:rStyle w:val="Hipercze"/>
            <w:rFonts w:ascii="Times New Roman" w:hAnsi="Times New Roman"/>
            <w:color w:val="auto"/>
            <w:u w:val="none"/>
          </w:rPr>
          <w:t xml:space="preserve"> Komunikat w sprawie szczegółowych wytycznych w zakresie kontroli zarządczej dla dział</w:t>
        </w:r>
        <w:r w:rsidR="00846089" w:rsidRPr="00D364C8">
          <w:rPr>
            <w:rStyle w:val="Hipercze"/>
            <w:rFonts w:ascii="Times New Roman" w:hAnsi="Times New Roman"/>
            <w:color w:val="auto"/>
            <w:u w:val="none"/>
          </w:rPr>
          <w:t>u</w:t>
        </w:r>
        <w:r w:rsidR="00661D57" w:rsidRPr="00D364C8">
          <w:rPr>
            <w:rStyle w:val="Hipercze"/>
            <w:rFonts w:ascii="Times New Roman" w:hAnsi="Times New Roman"/>
            <w:color w:val="auto"/>
            <w:u w:val="none"/>
          </w:rPr>
          <w:t xml:space="preserve"> administracji rządowej </w:t>
        </w:r>
        <w:r w:rsidR="00160A4C">
          <w:rPr>
            <w:rStyle w:val="Hipercze"/>
            <w:rFonts w:ascii="Times New Roman" w:hAnsi="Times New Roman"/>
            <w:color w:val="auto"/>
            <w:u w:val="none"/>
          </w:rPr>
          <w:t xml:space="preserve">– </w:t>
        </w:r>
        <w:r w:rsidR="00661D57" w:rsidRPr="00D364C8">
          <w:rPr>
            <w:rStyle w:val="Hipercze"/>
            <w:rFonts w:ascii="Times New Roman" w:hAnsi="Times New Roman"/>
            <w:color w:val="auto"/>
            <w:u w:val="none"/>
          </w:rPr>
          <w:t>środowisko</w:t>
        </w:r>
      </w:hyperlink>
      <w:r w:rsidR="00D24E64" w:rsidRPr="00D364C8">
        <w:rPr>
          <w:rStyle w:val="Hipercze"/>
          <w:rFonts w:ascii="Times New Roman" w:hAnsi="Times New Roman"/>
          <w:color w:val="auto"/>
          <w:u w:val="none"/>
        </w:rPr>
        <w:t xml:space="preserve"> </w:t>
      </w:r>
      <w:r w:rsidR="00DA4EA5" w:rsidRPr="00A02CCF">
        <w:rPr>
          <w:rStyle w:val="Hipercze"/>
          <w:rFonts w:ascii="Times New Roman" w:hAnsi="Times New Roman"/>
          <w:color w:val="auto"/>
          <w:u w:val="none"/>
        </w:rPr>
        <w:t xml:space="preserve">zwany dalej </w:t>
      </w:r>
      <w:r w:rsidR="0090336D" w:rsidRPr="00A02CCF">
        <w:rPr>
          <w:rStyle w:val="Hipercze"/>
          <w:rFonts w:ascii="Times New Roman" w:hAnsi="Times New Roman"/>
          <w:color w:val="auto"/>
          <w:u w:val="none"/>
        </w:rPr>
        <w:t>„</w:t>
      </w:r>
      <w:r w:rsidR="00DA4EA5" w:rsidRPr="00A02CCF">
        <w:rPr>
          <w:rStyle w:val="Hipercze"/>
          <w:rFonts w:ascii="Times New Roman" w:hAnsi="Times New Roman"/>
          <w:color w:val="auto"/>
          <w:u w:val="none"/>
        </w:rPr>
        <w:t>Komunikatem</w:t>
      </w:r>
      <w:r w:rsidR="0090336D" w:rsidRPr="008551EE">
        <w:rPr>
          <w:rStyle w:val="Hipercze"/>
          <w:rFonts w:ascii="Times New Roman" w:hAnsi="Times New Roman"/>
          <w:color w:val="auto"/>
          <w:u w:val="none"/>
        </w:rPr>
        <w:t>”</w:t>
      </w:r>
      <w:r w:rsidRPr="008551EE">
        <w:rPr>
          <w:rFonts w:ascii="Times New Roman" w:hAnsi="Times New Roman"/>
        </w:rPr>
        <w:t>.</w:t>
      </w:r>
    </w:p>
    <w:p w14:paraId="4EF0E2A1" w14:textId="2D6D2B29" w:rsidR="00DC4F61" w:rsidRPr="008551EE" w:rsidRDefault="00DC4F61" w:rsidP="00616F75">
      <w:pPr>
        <w:pStyle w:val="Akapitzlist"/>
        <w:numPr>
          <w:ilvl w:val="0"/>
          <w:numId w:val="12"/>
        </w:numPr>
        <w:tabs>
          <w:tab w:val="left" w:pos="1134"/>
        </w:tabs>
        <w:suppressAutoHyphens/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Prezes PAA</w:t>
      </w:r>
      <w:r w:rsidR="00E842B4" w:rsidRPr="008551EE">
        <w:rPr>
          <w:rFonts w:ascii="Times New Roman" w:hAnsi="Times New Roman"/>
        </w:rPr>
        <w:t>,</w:t>
      </w:r>
      <w:r w:rsidRPr="008551EE">
        <w:rPr>
          <w:rFonts w:ascii="Times New Roman" w:hAnsi="Times New Roman"/>
        </w:rPr>
        <w:t xml:space="preserve"> zgodnie z </w:t>
      </w:r>
      <w:r w:rsidR="0090336D" w:rsidRPr="008551EE">
        <w:rPr>
          <w:rFonts w:ascii="Times New Roman" w:hAnsi="Times New Roman"/>
        </w:rPr>
        <w:t xml:space="preserve">postanowieniami </w:t>
      </w:r>
      <w:r w:rsidRPr="008551EE">
        <w:rPr>
          <w:rFonts w:ascii="Times New Roman" w:hAnsi="Times New Roman"/>
        </w:rPr>
        <w:t>Komunikatu,</w:t>
      </w:r>
      <w:r w:rsidR="00E842B4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jest zobowiązany do złożenia oświadczenia na</w:t>
      </w:r>
      <w:r w:rsidR="008D5083" w:rsidRPr="008551EE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temat stan</w:t>
      </w:r>
      <w:r w:rsidR="003564D4" w:rsidRPr="008551EE">
        <w:rPr>
          <w:rFonts w:ascii="Times New Roman" w:hAnsi="Times New Roman"/>
        </w:rPr>
        <w:t>u kontroli zarządczej M</w:t>
      </w:r>
      <w:r w:rsidR="001C58A6" w:rsidRPr="008551EE">
        <w:rPr>
          <w:rFonts w:ascii="Times New Roman" w:hAnsi="Times New Roman"/>
        </w:rPr>
        <w:t xml:space="preserve">inistrowi Środowiska </w:t>
      </w:r>
      <w:r w:rsidR="000A0420" w:rsidRPr="008551EE">
        <w:rPr>
          <w:rFonts w:ascii="Times New Roman" w:hAnsi="Times New Roman"/>
        </w:rPr>
        <w:t xml:space="preserve">zgodnie </w:t>
      </w:r>
      <w:r w:rsidR="00E9589B">
        <w:rPr>
          <w:rFonts w:ascii="Times New Roman" w:hAnsi="Times New Roman"/>
        </w:rPr>
        <w:t xml:space="preserve">z wzorem określonym w </w:t>
      </w:r>
      <w:r w:rsidR="000A0420" w:rsidRPr="008551EE">
        <w:rPr>
          <w:rFonts w:ascii="Times New Roman" w:hAnsi="Times New Roman"/>
        </w:rPr>
        <w:t>rozporządz</w:t>
      </w:r>
      <w:r w:rsidR="00E9589B">
        <w:rPr>
          <w:rFonts w:ascii="Times New Roman" w:hAnsi="Times New Roman"/>
        </w:rPr>
        <w:t>eniu</w:t>
      </w:r>
      <w:r w:rsidR="000A0420" w:rsidRPr="008551EE">
        <w:rPr>
          <w:rFonts w:ascii="Times New Roman" w:hAnsi="Times New Roman"/>
        </w:rPr>
        <w:t xml:space="preserve"> Ministra Finansów </w:t>
      </w:r>
      <w:r w:rsidR="00B05FE1" w:rsidRPr="008551EE">
        <w:rPr>
          <w:rFonts w:ascii="Times New Roman" w:hAnsi="Times New Roman"/>
        </w:rPr>
        <w:t>z dnia 2 grudnia 2010 r.</w:t>
      </w:r>
      <w:r w:rsidR="003F68D1" w:rsidRPr="008551EE">
        <w:rPr>
          <w:rFonts w:ascii="Times New Roman" w:hAnsi="Times New Roman"/>
        </w:rPr>
        <w:t xml:space="preserve"> </w:t>
      </w:r>
      <w:r w:rsidR="000A0420" w:rsidRPr="008551EE">
        <w:rPr>
          <w:rFonts w:ascii="Times New Roman" w:hAnsi="Times New Roman"/>
        </w:rPr>
        <w:t>w sprawie wzoru oświadczenia o stanie kontroli zarządczej</w:t>
      </w:r>
      <w:r w:rsidR="00B05FE1" w:rsidRPr="008551EE">
        <w:rPr>
          <w:rFonts w:ascii="Times New Roman" w:hAnsi="Times New Roman"/>
        </w:rPr>
        <w:t xml:space="preserve"> (Dz.</w:t>
      </w:r>
      <w:r w:rsidR="00160A4C">
        <w:rPr>
          <w:rFonts w:ascii="Times New Roman" w:hAnsi="Times New Roman"/>
        </w:rPr>
        <w:t xml:space="preserve"> </w:t>
      </w:r>
      <w:r w:rsidR="00B05FE1" w:rsidRPr="008551EE">
        <w:rPr>
          <w:rFonts w:ascii="Times New Roman" w:hAnsi="Times New Roman"/>
        </w:rPr>
        <w:t xml:space="preserve">U. </w:t>
      </w:r>
      <w:r w:rsidR="00E9778C" w:rsidRPr="008551EE">
        <w:rPr>
          <w:rFonts w:ascii="Times New Roman" w:hAnsi="Times New Roman"/>
        </w:rPr>
        <w:t>z 2010 r.</w:t>
      </w:r>
      <w:r w:rsidR="00B7248A" w:rsidRPr="008551EE">
        <w:rPr>
          <w:rFonts w:ascii="Times New Roman" w:hAnsi="Times New Roman"/>
        </w:rPr>
        <w:t xml:space="preserve"> </w:t>
      </w:r>
      <w:r w:rsidR="00B05FE1" w:rsidRPr="008551EE">
        <w:rPr>
          <w:rFonts w:ascii="Times New Roman" w:hAnsi="Times New Roman"/>
        </w:rPr>
        <w:t>poz. 1581)</w:t>
      </w:r>
      <w:r w:rsidR="002957FB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oraz umieszczenia go w</w:t>
      </w:r>
      <w:r w:rsidR="00160A4C">
        <w:rPr>
          <w:rFonts w:ascii="Times New Roman" w:hAnsi="Times New Roman"/>
        </w:rPr>
        <w:t> </w:t>
      </w:r>
      <w:r w:rsidRPr="008551EE">
        <w:rPr>
          <w:rFonts w:ascii="Times New Roman" w:hAnsi="Times New Roman"/>
        </w:rPr>
        <w:t>Biuletynie Informacji Publicznej</w:t>
      </w:r>
      <w:r w:rsidR="00BF7E22" w:rsidRPr="008551EE">
        <w:rPr>
          <w:rFonts w:ascii="Times New Roman" w:hAnsi="Times New Roman"/>
        </w:rPr>
        <w:t xml:space="preserve"> PAA</w:t>
      </w:r>
      <w:r w:rsidR="00841B2B" w:rsidRPr="008551EE">
        <w:rPr>
          <w:rFonts w:ascii="Times New Roman" w:hAnsi="Times New Roman"/>
        </w:rPr>
        <w:t>.</w:t>
      </w:r>
    </w:p>
    <w:p w14:paraId="75BE6603" w14:textId="2567446A" w:rsidR="00DC4F61" w:rsidRPr="008551EE" w:rsidRDefault="00DC4F61" w:rsidP="00616F75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Oświadczenie za dany rok Prezes </w:t>
      </w:r>
      <w:r w:rsidR="00954022" w:rsidRPr="008551EE">
        <w:rPr>
          <w:rFonts w:ascii="Times New Roman" w:hAnsi="Times New Roman"/>
        </w:rPr>
        <w:t xml:space="preserve">PAA składa </w:t>
      </w:r>
      <w:r w:rsidR="00FF3897">
        <w:rPr>
          <w:rFonts w:ascii="Times New Roman" w:hAnsi="Times New Roman"/>
        </w:rPr>
        <w:t>Ministrowi</w:t>
      </w:r>
      <w:r w:rsidR="00FF3897" w:rsidRPr="008551EE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 xml:space="preserve">za pośrednictwem </w:t>
      </w:r>
      <w:r w:rsidR="00274877" w:rsidRPr="008551EE">
        <w:rPr>
          <w:rFonts w:ascii="Times New Roman" w:hAnsi="Times New Roman"/>
        </w:rPr>
        <w:t xml:space="preserve">komórki właściwej </w:t>
      </w:r>
      <w:r w:rsidR="004C3931" w:rsidRPr="008551EE">
        <w:rPr>
          <w:rFonts w:ascii="Times New Roman" w:hAnsi="Times New Roman"/>
        </w:rPr>
        <w:t>do spraw</w:t>
      </w:r>
      <w:r w:rsidR="00274877" w:rsidRPr="008551EE">
        <w:rPr>
          <w:rFonts w:ascii="Times New Roman" w:hAnsi="Times New Roman"/>
        </w:rPr>
        <w:t xml:space="preserve"> nadzoru </w:t>
      </w:r>
      <w:r w:rsidRPr="008551EE">
        <w:rPr>
          <w:rFonts w:ascii="Times New Roman" w:hAnsi="Times New Roman"/>
        </w:rPr>
        <w:t xml:space="preserve">nie później niż do dnia </w:t>
      </w:r>
      <w:r w:rsidR="00DA4EA5" w:rsidRPr="008551EE">
        <w:rPr>
          <w:rFonts w:ascii="Times New Roman" w:hAnsi="Times New Roman"/>
        </w:rPr>
        <w:t xml:space="preserve">15 lutego </w:t>
      </w:r>
      <w:r w:rsidRPr="008551EE">
        <w:rPr>
          <w:rFonts w:ascii="Times New Roman" w:hAnsi="Times New Roman"/>
        </w:rPr>
        <w:t>kolejnego roku.</w:t>
      </w:r>
    </w:p>
    <w:p w14:paraId="245C863D" w14:textId="032FE982" w:rsidR="00DC4F61" w:rsidRPr="008551EE" w:rsidRDefault="00DC4F61" w:rsidP="00616F75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Dyrektor </w:t>
      </w:r>
      <w:r w:rsidR="00274877" w:rsidRPr="008551EE">
        <w:rPr>
          <w:rFonts w:ascii="Times New Roman" w:hAnsi="Times New Roman"/>
        </w:rPr>
        <w:t xml:space="preserve">komórki właściwej </w:t>
      </w:r>
      <w:r w:rsidR="004C3931" w:rsidRPr="008551EE">
        <w:rPr>
          <w:rFonts w:ascii="Times New Roman" w:hAnsi="Times New Roman"/>
        </w:rPr>
        <w:t>do spraw</w:t>
      </w:r>
      <w:r w:rsidR="00274877" w:rsidRPr="008551EE">
        <w:rPr>
          <w:rFonts w:ascii="Times New Roman" w:hAnsi="Times New Roman"/>
        </w:rPr>
        <w:t xml:space="preserve"> nadzoru</w:t>
      </w:r>
      <w:r w:rsidR="00274877" w:rsidRPr="008551EE" w:rsidDel="00274877">
        <w:rPr>
          <w:rFonts w:ascii="Times New Roman" w:hAnsi="Times New Roman"/>
        </w:rPr>
        <w:t xml:space="preserve"> </w:t>
      </w:r>
      <w:r w:rsidRPr="008551EE">
        <w:rPr>
          <w:rFonts w:ascii="Times New Roman" w:hAnsi="Times New Roman"/>
        </w:rPr>
        <w:t>przed złożeniem własnego oświadczenia cząstkowego o stanie kontroli zarządczej, weryfikuje podstawy złoż</w:t>
      </w:r>
      <w:r w:rsidR="0027159F" w:rsidRPr="008551EE">
        <w:rPr>
          <w:rFonts w:ascii="Times New Roman" w:hAnsi="Times New Roman"/>
        </w:rPr>
        <w:t>enia oświadczenia przez </w:t>
      </w:r>
      <w:r w:rsidRPr="008551EE">
        <w:rPr>
          <w:rFonts w:ascii="Times New Roman" w:hAnsi="Times New Roman"/>
        </w:rPr>
        <w:t xml:space="preserve">Prezesa PAA wykorzystując poszczególne źródła informacji wskazane w ust. </w:t>
      </w:r>
      <w:r w:rsidR="00F70020">
        <w:rPr>
          <w:rFonts w:ascii="Times New Roman" w:hAnsi="Times New Roman"/>
        </w:rPr>
        <w:t>8</w:t>
      </w:r>
      <w:r w:rsidRPr="008551EE">
        <w:rPr>
          <w:rFonts w:ascii="Times New Roman" w:hAnsi="Times New Roman"/>
        </w:rPr>
        <w:t>.</w:t>
      </w:r>
    </w:p>
    <w:p w14:paraId="0C96A376" w14:textId="72D0F7C1" w:rsidR="00DC4F61" w:rsidRPr="008551EE" w:rsidRDefault="00274877" w:rsidP="00616F75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60" w:after="60"/>
        <w:ind w:left="567" w:hanging="425"/>
        <w:jc w:val="both"/>
        <w:rPr>
          <w:rStyle w:val="h1"/>
          <w:rFonts w:ascii="Times New Roman" w:hAnsi="Times New Roman"/>
        </w:rPr>
      </w:pPr>
      <w:r w:rsidRPr="008551EE">
        <w:rPr>
          <w:rFonts w:ascii="Times New Roman" w:hAnsi="Times New Roman"/>
        </w:rPr>
        <w:t>Komórka</w:t>
      </w:r>
      <w:r w:rsidR="00FF3897">
        <w:rPr>
          <w:rFonts w:ascii="Times New Roman" w:hAnsi="Times New Roman"/>
        </w:rPr>
        <w:t xml:space="preserve"> organizacyjna </w:t>
      </w:r>
      <w:r w:rsidR="00FF3897" w:rsidRPr="008551EE">
        <w:rPr>
          <w:rFonts w:ascii="Times New Roman" w:hAnsi="Times New Roman"/>
        </w:rPr>
        <w:t>Ministerstwa Środowiska</w:t>
      </w:r>
      <w:r w:rsidRPr="008551EE">
        <w:rPr>
          <w:rFonts w:ascii="Times New Roman" w:hAnsi="Times New Roman"/>
        </w:rPr>
        <w:t xml:space="preserve"> właściwa d</w:t>
      </w:r>
      <w:r w:rsidR="004C3931" w:rsidRPr="008551EE">
        <w:rPr>
          <w:rFonts w:ascii="Times New Roman" w:hAnsi="Times New Roman"/>
        </w:rPr>
        <w:t>o spraw</w:t>
      </w:r>
      <w:r w:rsidRPr="008551EE">
        <w:rPr>
          <w:rFonts w:ascii="Times New Roman" w:hAnsi="Times New Roman"/>
        </w:rPr>
        <w:t xml:space="preserve"> </w:t>
      </w:r>
      <w:r w:rsidR="00641D4D" w:rsidRPr="008551EE">
        <w:rPr>
          <w:rFonts w:ascii="Times New Roman" w:hAnsi="Times New Roman"/>
        </w:rPr>
        <w:t xml:space="preserve">kontroli i audytu </w:t>
      </w:r>
      <w:r w:rsidR="00DC4F61" w:rsidRPr="008551EE">
        <w:rPr>
          <w:rFonts w:ascii="Times New Roman" w:hAnsi="Times New Roman"/>
        </w:rPr>
        <w:t>jest odpowiedzialn</w:t>
      </w:r>
      <w:r w:rsidRPr="008551EE">
        <w:rPr>
          <w:rFonts w:ascii="Times New Roman" w:hAnsi="Times New Roman"/>
        </w:rPr>
        <w:t>a</w:t>
      </w:r>
      <w:r w:rsidR="00DC4F61" w:rsidRPr="008551EE">
        <w:rPr>
          <w:rFonts w:ascii="Times New Roman" w:hAnsi="Times New Roman"/>
        </w:rPr>
        <w:t xml:space="preserve"> za coroczne </w:t>
      </w:r>
      <w:r w:rsidR="00DC4F61" w:rsidRPr="008551EE">
        <w:rPr>
          <w:rStyle w:val="h1"/>
          <w:rFonts w:ascii="Times New Roman" w:hAnsi="Times New Roman"/>
        </w:rPr>
        <w:t>zbieranie informacji na</w:t>
      </w:r>
      <w:r w:rsidR="00246061" w:rsidRPr="008551EE">
        <w:rPr>
          <w:rStyle w:val="h1"/>
          <w:rFonts w:ascii="Times New Roman" w:hAnsi="Times New Roman"/>
        </w:rPr>
        <w:t> </w:t>
      </w:r>
      <w:r w:rsidR="00DC4F61" w:rsidRPr="008551EE">
        <w:rPr>
          <w:rStyle w:val="h1"/>
          <w:rFonts w:ascii="Times New Roman" w:hAnsi="Times New Roman"/>
        </w:rPr>
        <w:t xml:space="preserve">temat wyników kontroli </w:t>
      </w:r>
      <w:r w:rsidR="007718E6" w:rsidRPr="008551EE">
        <w:rPr>
          <w:rStyle w:val="h1"/>
          <w:rFonts w:ascii="Times New Roman" w:hAnsi="Times New Roman"/>
        </w:rPr>
        <w:t xml:space="preserve">Prezesa PAA </w:t>
      </w:r>
      <w:r w:rsidR="00DC4F61" w:rsidRPr="008551EE">
        <w:rPr>
          <w:rStyle w:val="h1"/>
          <w:rFonts w:ascii="Times New Roman" w:hAnsi="Times New Roman"/>
        </w:rPr>
        <w:t xml:space="preserve">przeprowadzonych przez </w:t>
      </w:r>
      <w:r w:rsidR="00555D70" w:rsidRPr="008551EE">
        <w:rPr>
          <w:rStyle w:val="h1"/>
          <w:rFonts w:ascii="Times New Roman" w:hAnsi="Times New Roman"/>
        </w:rPr>
        <w:t>N</w:t>
      </w:r>
      <w:r w:rsidR="00F4779A" w:rsidRPr="008551EE">
        <w:rPr>
          <w:rStyle w:val="h1"/>
          <w:rFonts w:ascii="Times New Roman" w:hAnsi="Times New Roman"/>
        </w:rPr>
        <w:t>ajwyższą Izbę Kontroli</w:t>
      </w:r>
      <w:r w:rsidR="00555D70" w:rsidRPr="008551EE">
        <w:rPr>
          <w:rStyle w:val="h1"/>
          <w:rFonts w:ascii="Times New Roman" w:hAnsi="Times New Roman"/>
        </w:rPr>
        <w:t>,</w:t>
      </w:r>
      <w:r w:rsidR="00DC4F61" w:rsidRPr="008551EE">
        <w:rPr>
          <w:rStyle w:val="h1"/>
          <w:rFonts w:ascii="Times New Roman" w:hAnsi="Times New Roman"/>
        </w:rPr>
        <w:t xml:space="preserve"> Urzędy </w:t>
      </w:r>
      <w:r w:rsidR="00F4779A" w:rsidRPr="008551EE">
        <w:rPr>
          <w:rStyle w:val="h1"/>
          <w:rFonts w:ascii="Times New Roman" w:hAnsi="Times New Roman"/>
        </w:rPr>
        <w:t>Celno-Skarbowe</w:t>
      </w:r>
      <w:r w:rsidR="00DC4F61" w:rsidRPr="008551EE">
        <w:rPr>
          <w:rStyle w:val="h1"/>
          <w:rFonts w:ascii="Times New Roman" w:hAnsi="Times New Roman"/>
        </w:rPr>
        <w:t xml:space="preserve"> oraz Państwową Inspekcj</w:t>
      </w:r>
      <w:r w:rsidR="004E14CD" w:rsidRPr="008551EE">
        <w:rPr>
          <w:rStyle w:val="h1"/>
          <w:rFonts w:ascii="Times New Roman" w:hAnsi="Times New Roman"/>
        </w:rPr>
        <w:t>ę</w:t>
      </w:r>
      <w:r w:rsidR="00DC4F61" w:rsidRPr="008551EE">
        <w:rPr>
          <w:rStyle w:val="h1"/>
          <w:rFonts w:ascii="Times New Roman" w:hAnsi="Times New Roman"/>
        </w:rPr>
        <w:t xml:space="preserve"> Pracy</w:t>
      </w:r>
      <w:r w:rsidR="00954022" w:rsidRPr="008551EE">
        <w:rPr>
          <w:rStyle w:val="h1"/>
          <w:rFonts w:ascii="Times New Roman" w:hAnsi="Times New Roman"/>
        </w:rPr>
        <w:t xml:space="preserve"> (</w:t>
      </w:r>
      <w:r w:rsidR="00555D70" w:rsidRPr="008551EE">
        <w:rPr>
          <w:rStyle w:val="h1"/>
          <w:rFonts w:ascii="Times New Roman" w:hAnsi="Times New Roman"/>
        </w:rPr>
        <w:t>PIP)</w:t>
      </w:r>
      <w:r w:rsidR="00C717DF" w:rsidRPr="008551EE">
        <w:rPr>
          <w:rStyle w:val="h1"/>
          <w:rFonts w:ascii="Times New Roman" w:hAnsi="Times New Roman"/>
        </w:rPr>
        <w:t xml:space="preserve"> </w:t>
      </w:r>
      <w:r w:rsidR="00DC4F61" w:rsidRPr="008551EE">
        <w:rPr>
          <w:rStyle w:val="h1"/>
          <w:rFonts w:ascii="Times New Roman" w:hAnsi="Times New Roman"/>
        </w:rPr>
        <w:t xml:space="preserve"> oraz o sposobie realizacji zaleceń pokontrolnych</w:t>
      </w:r>
      <w:r w:rsidR="00FD4FF6" w:rsidRPr="008551EE">
        <w:rPr>
          <w:rStyle w:val="h1"/>
          <w:rFonts w:ascii="Times New Roman" w:hAnsi="Times New Roman"/>
        </w:rPr>
        <w:t>.</w:t>
      </w:r>
      <w:r w:rsidR="00DC4F61" w:rsidRPr="008551EE">
        <w:rPr>
          <w:rStyle w:val="h1"/>
          <w:rFonts w:ascii="Times New Roman" w:hAnsi="Times New Roman"/>
        </w:rPr>
        <w:t xml:space="preserve"> </w:t>
      </w:r>
    </w:p>
    <w:p w14:paraId="0A099C6B" w14:textId="02943450" w:rsidR="00DC4F61" w:rsidRPr="008551EE" w:rsidRDefault="00274877" w:rsidP="00616F75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60" w:after="60"/>
        <w:ind w:left="567" w:hanging="425"/>
        <w:jc w:val="both"/>
        <w:rPr>
          <w:rStyle w:val="h1"/>
          <w:rFonts w:ascii="Times New Roman" w:hAnsi="Times New Roman"/>
        </w:rPr>
      </w:pPr>
      <w:r w:rsidRPr="008551EE">
        <w:rPr>
          <w:rStyle w:val="h1"/>
          <w:rFonts w:ascii="Times New Roman" w:hAnsi="Times New Roman"/>
        </w:rPr>
        <w:t xml:space="preserve">Komórka </w:t>
      </w:r>
      <w:r w:rsidR="00FF3897">
        <w:rPr>
          <w:rStyle w:val="h1"/>
          <w:rFonts w:ascii="Times New Roman" w:hAnsi="Times New Roman"/>
        </w:rPr>
        <w:t xml:space="preserve">organizacyjna </w:t>
      </w:r>
      <w:r w:rsidR="00FF3897" w:rsidRPr="008551EE">
        <w:rPr>
          <w:rFonts w:ascii="Times New Roman" w:hAnsi="Times New Roman"/>
        </w:rPr>
        <w:t xml:space="preserve">Ministerstwa Środowiska </w:t>
      </w:r>
      <w:r w:rsidRPr="008551EE">
        <w:rPr>
          <w:rStyle w:val="h1"/>
          <w:rFonts w:ascii="Times New Roman" w:hAnsi="Times New Roman"/>
        </w:rPr>
        <w:t>właściwa d</w:t>
      </w:r>
      <w:r w:rsidR="004C3931" w:rsidRPr="008551EE">
        <w:rPr>
          <w:rStyle w:val="h1"/>
          <w:rFonts w:ascii="Times New Roman" w:hAnsi="Times New Roman"/>
        </w:rPr>
        <w:t>o spraw</w:t>
      </w:r>
      <w:r w:rsidRPr="008551EE">
        <w:rPr>
          <w:rStyle w:val="h1"/>
          <w:rFonts w:ascii="Times New Roman" w:hAnsi="Times New Roman"/>
        </w:rPr>
        <w:t xml:space="preserve"> </w:t>
      </w:r>
      <w:r w:rsidR="00641D4D" w:rsidRPr="008551EE">
        <w:rPr>
          <w:rStyle w:val="h1"/>
          <w:rFonts w:ascii="Times New Roman" w:hAnsi="Times New Roman"/>
        </w:rPr>
        <w:t xml:space="preserve">kontroli i audytu </w:t>
      </w:r>
      <w:r w:rsidR="00DC4F61" w:rsidRPr="008551EE">
        <w:rPr>
          <w:rStyle w:val="h1"/>
          <w:rFonts w:ascii="Times New Roman" w:hAnsi="Times New Roman"/>
        </w:rPr>
        <w:t>po otrzymaniu wymaganych informacji</w:t>
      </w:r>
      <w:r w:rsidR="00E842B4" w:rsidRPr="008551EE">
        <w:rPr>
          <w:rStyle w:val="h1"/>
          <w:rFonts w:ascii="Times New Roman" w:hAnsi="Times New Roman"/>
        </w:rPr>
        <w:t xml:space="preserve"> </w:t>
      </w:r>
      <w:r w:rsidR="00DC4F61" w:rsidRPr="008551EE">
        <w:rPr>
          <w:rStyle w:val="h1"/>
          <w:rFonts w:ascii="Times New Roman" w:hAnsi="Times New Roman"/>
        </w:rPr>
        <w:t>z</w:t>
      </w:r>
      <w:r w:rsidR="00555D70" w:rsidRPr="008551EE">
        <w:rPr>
          <w:rStyle w:val="h1"/>
          <w:rFonts w:ascii="Times New Roman" w:hAnsi="Times New Roman"/>
        </w:rPr>
        <w:t> </w:t>
      </w:r>
      <w:r w:rsidR="00500379" w:rsidRPr="008551EE">
        <w:rPr>
          <w:rStyle w:val="h1"/>
          <w:rFonts w:ascii="Times New Roman" w:hAnsi="Times New Roman"/>
        </w:rPr>
        <w:t>PAA</w:t>
      </w:r>
      <w:r w:rsidR="00581A26" w:rsidRPr="008551EE">
        <w:rPr>
          <w:rStyle w:val="h1"/>
          <w:rFonts w:ascii="Times New Roman" w:hAnsi="Times New Roman"/>
        </w:rPr>
        <w:t xml:space="preserve"> </w:t>
      </w:r>
      <w:r w:rsidR="00DC4F61" w:rsidRPr="008551EE">
        <w:rPr>
          <w:rStyle w:val="h1"/>
          <w:rFonts w:ascii="Times New Roman" w:hAnsi="Times New Roman"/>
        </w:rPr>
        <w:t xml:space="preserve">przekazuje </w:t>
      </w:r>
      <w:r w:rsidR="00F26822" w:rsidRPr="008551EE">
        <w:rPr>
          <w:rStyle w:val="h1"/>
          <w:rFonts w:ascii="Times New Roman" w:hAnsi="Times New Roman"/>
        </w:rPr>
        <w:t xml:space="preserve">do </w:t>
      </w:r>
      <w:r w:rsidRPr="008551EE">
        <w:rPr>
          <w:rStyle w:val="h1"/>
          <w:rFonts w:ascii="Times New Roman" w:hAnsi="Times New Roman"/>
        </w:rPr>
        <w:t xml:space="preserve">komórki </w:t>
      </w:r>
      <w:r w:rsidRPr="008551EE">
        <w:rPr>
          <w:rFonts w:ascii="Times New Roman" w:hAnsi="Times New Roman"/>
        </w:rPr>
        <w:t xml:space="preserve">właściwej </w:t>
      </w:r>
      <w:r w:rsidR="004C3931" w:rsidRPr="008551EE">
        <w:rPr>
          <w:rFonts w:ascii="Times New Roman" w:hAnsi="Times New Roman"/>
        </w:rPr>
        <w:t>do spraw</w:t>
      </w:r>
      <w:r w:rsidRPr="008551EE">
        <w:rPr>
          <w:rFonts w:ascii="Times New Roman" w:hAnsi="Times New Roman"/>
        </w:rPr>
        <w:t xml:space="preserve"> nadzoru</w:t>
      </w:r>
      <w:r w:rsidRPr="008551EE" w:rsidDel="00274877">
        <w:rPr>
          <w:rStyle w:val="h1"/>
          <w:rFonts w:ascii="Times New Roman" w:hAnsi="Times New Roman"/>
        </w:rPr>
        <w:t xml:space="preserve"> </w:t>
      </w:r>
      <w:r w:rsidR="00DC4F61" w:rsidRPr="008551EE">
        <w:rPr>
          <w:rStyle w:val="h1"/>
          <w:rFonts w:ascii="Times New Roman" w:hAnsi="Times New Roman"/>
        </w:rPr>
        <w:lastRenderedPageBreak/>
        <w:t xml:space="preserve">informację na temat wyników </w:t>
      </w:r>
      <w:r w:rsidR="0027159F" w:rsidRPr="008551EE">
        <w:rPr>
          <w:rStyle w:val="h1"/>
          <w:rFonts w:ascii="Times New Roman" w:hAnsi="Times New Roman"/>
        </w:rPr>
        <w:t>kontroli</w:t>
      </w:r>
      <w:r w:rsidR="00F4779A" w:rsidRPr="008551EE">
        <w:rPr>
          <w:rStyle w:val="h1"/>
          <w:rFonts w:ascii="Times New Roman" w:hAnsi="Times New Roman"/>
        </w:rPr>
        <w:t xml:space="preserve">, o których mowa w ust. </w:t>
      </w:r>
      <w:r w:rsidR="00FF3897">
        <w:rPr>
          <w:rStyle w:val="h1"/>
          <w:rFonts w:ascii="Times New Roman" w:hAnsi="Times New Roman"/>
        </w:rPr>
        <w:t>6,</w:t>
      </w:r>
      <w:r w:rsidR="0027159F" w:rsidRPr="008551EE">
        <w:rPr>
          <w:rStyle w:val="h1"/>
          <w:rFonts w:ascii="Times New Roman" w:hAnsi="Times New Roman"/>
        </w:rPr>
        <w:t xml:space="preserve"> oraz </w:t>
      </w:r>
      <w:r w:rsidR="00DC4F61" w:rsidRPr="008551EE">
        <w:rPr>
          <w:rStyle w:val="h1"/>
          <w:rFonts w:ascii="Times New Roman" w:hAnsi="Times New Roman"/>
        </w:rPr>
        <w:t>o sposobie realizacji zaleceń pokontrolnych.</w:t>
      </w:r>
    </w:p>
    <w:p w14:paraId="2DC27157" w14:textId="5AEBB8F1" w:rsidR="00DC4F61" w:rsidRPr="008551EE" w:rsidRDefault="00DC4F61" w:rsidP="00616F75">
      <w:pPr>
        <w:pStyle w:val="Akapitzlist"/>
        <w:numPr>
          <w:ilvl w:val="0"/>
          <w:numId w:val="12"/>
        </w:numPr>
        <w:tabs>
          <w:tab w:val="left" w:pos="567"/>
        </w:tabs>
        <w:suppressAutoHyphens/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Źródłami informacji dla </w:t>
      </w:r>
      <w:r w:rsidR="006E49D1" w:rsidRPr="008551EE">
        <w:rPr>
          <w:rFonts w:ascii="Times New Roman" w:hAnsi="Times New Roman"/>
        </w:rPr>
        <w:t>d</w:t>
      </w:r>
      <w:r w:rsidRPr="008551EE">
        <w:rPr>
          <w:rFonts w:ascii="Times New Roman" w:hAnsi="Times New Roman"/>
        </w:rPr>
        <w:t xml:space="preserve">yrektora </w:t>
      </w:r>
      <w:r w:rsidR="00274877" w:rsidRPr="008551EE">
        <w:rPr>
          <w:rFonts w:ascii="Times New Roman" w:hAnsi="Times New Roman"/>
        </w:rPr>
        <w:t>komórki właściwej d</w:t>
      </w:r>
      <w:r w:rsidR="004C3931" w:rsidRPr="008551EE">
        <w:rPr>
          <w:rFonts w:ascii="Times New Roman" w:hAnsi="Times New Roman"/>
        </w:rPr>
        <w:t>o spraw</w:t>
      </w:r>
      <w:r w:rsidR="00274877" w:rsidRPr="008551EE">
        <w:rPr>
          <w:rFonts w:ascii="Times New Roman" w:hAnsi="Times New Roman"/>
        </w:rPr>
        <w:t xml:space="preserve"> nadzoru</w:t>
      </w:r>
      <w:r w:rsidR="00E842B4" w:rsidRPr="008551EE">
        <w:rPr>
          <w:rFonts w:ascii="Times New Roman" w:hAnsi="Times New Roman"/>
        </w:rPr>
        <w:t>,</w:t>
      </w:r>
      <w:r w:rsidRPr="008551EE">
        <w:rPr>
          <w:rFonts w:ascii="Times New Roman" w:hAnsi="Times New Roman"/>
        </w:rPr>
        <w:t xml:space="preserve"> przed złożeniem oświadczenia cząstkowego</w:t>
      </w:r>
      <w:r w:rsidR="00E842B4" w:rsidRPr="008551EE">
        <w:rPr>
          <w:rFonts w:ascii="Times New Roman" w:hAnsi="Times New Roman"/>
        </w:rPr>
        <w:t>,</w:t>
      </w:r>
      <w:r w:rsidRPr="008551EE">
        <w:rPr>
          <w:rFonts w:ascii="Times New Roman" w:hAnsi="Times New Roman"/>
        </w:rPr>
        <w:t xml:space="preserve"> są między innymi: oświadczenie Prezesa PAA oraz</w:t>
      </w:r>
      <w:r w:rsidR="00555D70" w:rsidRPr="008551EE">
        <w:rPr>
          <w:rFonts w:ascii="Times New Roman" w:hAnsi="Times New Roman"/>
        </w:rPr>
        <w:t> </w:t>
      </w:r>
      <w:r w:rsidR="0027159F" w:rsidRPr="008551EE">
        <w:rPr>
          <w:rFonts w:ascii="Times New Roman" w:hAnsi="Times New Roman"/>
        </w:rPr>
        <w:t>informacja na </w:t>
      </w:r>
      <w:r w:rsidRPr="008551EE">
        <w:rPr>
          <w:rFonts w:ascii="Times New Roman" w:hAnsi="Times New Roman"/>
        </w:rPr>
        <w:t xml:space="preserve">temat kontroli zewnętrznych w </w:t>
      </w:r>
      <w:r w:rsidR="00075975" w:rsidRPr="008551EE">
        <w:rPr>
          <w:rFonts w:ascii="Times New Roman" w:hAnsi="Times New Roman"/>
        </w:rPr>
        <w:t>PAA</w:t>
      </w:r>
      <w:r w:rsidRPr="008551EE">
        <w:rPr>
          <w:rFonts w:ascii="Times New Roman" w:hAnsi="Times New Roman"/>
        </w:rPr>
        <w:t xml:space="preserve"> przekazana przez </w:t>
      </w:r>
      <w:r w:rsidR="004C54EE" w:rsidRPr="008551EE">
        <w:rPr>
          <w:rFonts w:ascii="Times New Roman" w:hAnsi="Times New Roman"/>
        </w:rPr>
        <w:t xml:space="preserve">komórkę </w:t>
      </w:r>
      <w:r w:rsidR="00FF3897">
        <w:rPr>
          <w:rFonts w:ascii="Times New Roman" w:hAnsi="Times New Roman"/>
        </w:rPr>
        <w:t xml:space="preserve">organizacyjną </w:t>
      </w:r>
      <w:r w:rsidR="00FF3897" w:rsidRPr="008551EE">
        <w:rPr>
          <w:rFonts w:ascii="Times New Roman" w:hAnsi="Times New Roman"/>
        </w:rPr>
        <w:t xml:space="preserve">Ministerstwa Środowiska </w:t>
      </w:r>
      <w:r w:rsidR="004C54EE" w:rsidRPr="008551EE">
        <w:rPr>
          <w:rFonts w:ascii="Times New Roman" w:hAnsi="Times New Roman"/>
        </w:rPr>
        <w:t>właściwą d</w:t>
      </w:r>
      <w:r w:rsidR="004C3931" w:rsidRPr="008551EE">
        <w:rPr>
          <w:rFonts w:ascii="Times New Roman" w:hAnsi="Times New Roman"/>
        </w:rPr>
        <w:t>o spraw</w:t>
      </w:r>
      <w:r w:rsidR="004C54EE" w:rsidRPr="008551EE">
        <w:rPr>
          <w:rFonts w:ascii="Times New Roman" w:hAnsi="Times New Roman"/>
        </w:rPr>
        <w:t xml:space="preserve"> kontroli i audytu</w:t>
      </w:r>
      <w:r w:rsidR="00072713" w:rsidRPr="008551EE">
        <w:rPr>
          <w:rFonts w:ascii="Times New Roman" w:hAnsi="Times New Roman"/>
        </w:rPr>
        <w:t>.</w:t>
      </w:r>
    </w:p>
    <w:p w14:paraId="5BEF3847" w14:textId="77777777" w:rsidR="00381B8A" w:rsidRPr="008551EE" w:rsidRDefault="00381B8A" w:rsidP="00FD4FF6">
      <w:pPr>
        <w:widowControl/>
        <w:autoSpaceDE/>
        <w:autoSpaceDN/>
        <w:adjustRightInd/>
        <w:spacing w:after="60"/>
        <w:jc w:val="both"/>
        <w:rPr>
          <w:sz w:val="22"/>
          <w:szCs w:val="22"/>
        </w:rPr>
      </w:pPr>
    </w:p>
    <w:p w14:paraId="2024B6E9" w14:textId="56E78374" w:rsidR="00DC4F61" w:rsidRPr="00FF3897" w:rsidRDefault="002E73D4" w:rsidP="00616F75">
      <w:pPr>
        <w:pStyle w:val="Nagwek1"/>
        <w:numPr>
          <w:ilvl w:val="0"/>
          <w:numId w:val="27"/>
        </w:numPr>
      </w:pPr>
      <w:bookmarkStart w:id="83" w:name="_Toc20998559"/>
      <w:r w:rsidRPr="00FF3897">
        <w:t>BIULETYN INFORMACJI PUBLICZNEJ</w:t>
      </w:r>
      <w:bookmarkEnd w:id="83"/>
    </w:p>
    <w:p w14:paraId="63ADF2A7" w14:textId="77777777" w:rsidR="00243CE7" w:rsidRPr="00D364C8" w:rsidRDefault="00243CE7" w:rsidP="00243CE7">
      <w:pPr>
        <w:rPr>
          <w:sz w:val="22"/>
          <w:szCs w:val="22"/>
        </w:rPr>
      </w:pPr>
    </w:p>
    <w:p w14:paraId="3CE256C7" w14:textId="0AAADFB9" w:rsidR="0017485F" w:rsidRPr="008551EE" w:rsidRDefault="002B7150" w:rsidP="006B06BA">
      <w:pPr>
        <w:widowControl/>
        <w:autoSpaceDE/>
        <w:autoSpaceDN/>
        <w:adjustRightInd/>
        <w:spacing w:before="60" w:after="60" w:line="276" w:lineRule="auto"/>
        <w:ind w:left="142"/>
        <w:jc w:val="both"/>
        <w:rPr>
          <w:sz w:val="22"/>
          <w:szCs w:val="22"/>
          <w:lang w:eastAsia="en-US"/>
        </w:rPr>
      </w:pPr>
      <w:r w:rsidRPr="008551EE">
        <w:rPr>
          <w:sz w:val="22"/>
          <w:szCs w:val="22"/>
        </w:rPr>
        <w:t>PAA jest zobowiązana do umieszczenia i aktualizowania w Biuletynie Informacji Publicznej</w:t>
      </w:r>
      <w:r w:rsidR="009978FC" w:rsidRPr="008551EE">
        <w:rPr>
          <w:sz w:val="22"/>
          <w:szCs w:val="22"/>
        </w:rPr>
        <w:t xml:space="preserve"> PAA</w:t>
      </w:r>
      <w:r w:rsidRPr="008551EE">
        <w:rPr>
          <w:sz w:val="22"/>
          <w:szCs w:val="22"/>
        </w:rPr>
        <w:t xml:space="preserve"> </w:t>
      </w:r>
      <w:r w:rsidR="00841B2B" w:rsidRPr="008551EE">
        <w:rPr>
          <w:sz w:val="22"/>
          <w:szCs w:val="22"/>
        </w:rPr>
        <w:t xml:space="preserve">danych i </w:t>
      </w:r>
      <w:r w:rsidR="009978FC" w:rsidRPr="008551EE">
        <w:rPr>
          <w:sz w:val="22"/>
          <w:szCs w:val="22"/>
        </w:rPr>
        <w:t>in</w:t>
      </w:r>
      <w:r w:rsidR="00DC75B0" w:rsidRPr="008551EE">
        <w:rPr>
          <w:sz w:val="22"/>
          <w:szCs w:val="22"/>
        </w:rPr>
        <w:t>formacji</w:t>
      </w:r>
      <w:r w:rsidR="00841B2B" w:rsidRPr="008551EE">
        <w:rPr>
          <w:sz w:val="22"/>
          <w:szCs w:val="22"/>
        </w:rPr>
        <w:t>,</w:t>
      </w:r>
      <w:r w:rsidR="00DC75B0" w:rsidRPr="008551EE">
        <w:rPr>
          <w:sz w:val="22"/>
          <w:szCs w:val="22"/>
        </w:rPr>
        <w:t xml:space="preserve"> zgodnie z</w:t>
      </w:r>
      <w:r w:rsidR="00BF7E22" w:rsidRPr="008551EE">
        <w:rPr>
          <w:sz w:val="22"/>
          <w:szCs w:val="22"/>
        </w:rPr>
        <w:t xml:space="preserve"> obowiązującymi</w:t>
      </w:r>
      <w:r w:rsidR="00F30681" w:rsidRPr="008551EE">
        <w:rPr>
          <w:sz w:val="22"/>
          <w:szCs w:val="22"/>
        </w:rPr>
        <w:t xml:space="preserve"> przepis</w:t>
      </w:r>
      <w:r w:rsidR="00BF7E22" w:rsidRPr="008551EE">
        <w:rPr>
          <w:sz w:val="22"/>
          <w:szCs w:val="22"/>
        </w:rPr>
        <w:t>ami.</w:t>
      </w:r>
      <w:r w:rsidR="00DC75B0" w:rsidRPr="008551EE">
        <w:rPr>
          <w:sz w:val="22"/>
          <w:szCs w:val="22"/>
        </w:rPr>
        <w:t xml:space="preserve"> </w:t>
      </w:r>
    </w:p>
    <w:p w14:paraId="0B325705" w14:textId="77777777" w:rsidR="005B0346" w:rsidRPr="008551EE" w:rsidRDefault="005B0346" w:rsidP="005B0346">
      <w:pPr>
        <w:widowControl/>
        <w:autoSpaceDE/>
        <w:autoSpaceDN/>
        <w:adjustRightInd/>
        <w:spacing w:after="60"/>
        <w:ind w:left="142"/>
        <w:jc w:val="both"/>
        <w:rPr>
          <w:sz w:val="22"/>
          <w:szCs w:val="22"/>
          <w:lang w:eastAsia="en-US"/>
        </w:rPr>
      </w:pPr>
    </w:p>
    <w:p w14:paraId="7920643B" w14:textId="2251B218" w:rsidR="00DC4F61" w:rsidRPr="00FF3897" w:rsidRDefault="007E2781" w:rsidP="00616F75">
      <w:pPr>
        <w:pStyle w:val="Nagwek1"/>
        <w:numPr>
          <w:ilvl w:val="0"/>
          <w:numId w:val="27"/>
        </w:numPr>
      </w:pPr>
      <w:bookmarkStart w:id="84" w:name="_Toc460589211"/>
      <w:bookmarkStart w:id="85" w:name="_Toc460589482"/>
      <w:bookmarkStart w:id="86" w:name="_Toc20998560"/>
      <w:r w:rsidRPr="00FF3897">
        <w:t>POSTANOWIENIA KOŃCOWE</w:t>
      </w:r>
      <w:bookmarkEnd w:id="84"/>
      <w:bookmarkEnd w:id="85"/>
      <w:bookmarkEnd w:id="86"/>
    </w:p>
    <w:p w14:paraId="6AB23034" w14:textId="77777777" w:rsidR="00DC4F61" w:rsidRPr="00D364C8" w:rsidRDefault="00DC4F61" w:rsidP="00312EB9">
      <w:pPr>
        <w:widowControl/>
        <w:autoSpaceDE/>
        <w:autoSpaceDN/>
        <w:adjustRightInd/>
        <w:spacing w:after="60"/>
        <w:ind w:left="567"/>
        <w:jc w:val="both"/>
        <w:rPr>
          <w:sz w:val="22"/>
          <w:szCs w:val="22"/>
          <w:lang w:eastAsia="en-US"/>
        </w:rPr>
      </w:pPr>
    </w:p>
    <w:p w14:paraId="50F035FF" w14:textId="2022E509" w:rsidR="00DC4F61" w:rsidRPr="008551EE" w:rsidRDefault="004C54EE" w:rsidP="00616F75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Minister </w:t>
      </w:r>
      <w:r w:rsidR="00DC4F61" w:rsidRPr="008551EE">
        <w:rPr>
          <w:rFonts w:ascii="Times New Roman" w:hAnsi="Times New Roman"/>
        </w:rPr>
        <w:t>może stosować inne narzędzia nadzoru wobec Prezesa PAA, które obejmują wydawanie:</w:t>
      </w:r>
    </w:p>
    <w:p w14:paraId="6D5A4072" w14:textId="023C454A" w:rsidR="004C54EE" w:rsidRPr="008551EE" w:rsidRDefault="004C54EE" w:rsidP="00616F75">
      <w:pPr>
        <w:pStyle w:val="Akapitzlist"/>
        <w:numPr>
          <w:ilvl w:val="0"/>
          <w:numId w:val="17"/>
        </w:numPr>
        <w:spacing w:before="60" w:after="60"/>
        <w:ind w:left="993" w:hanging="42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zaleceń;</w:t>
      </w:r>
    </w:p>
    <w:p w14:paraId="221499DC" w14:textId="330FEBDA" w:rsidR="004C54EE" w:rsidRPr="008551EE" w:rsidRDefault="004C54EE" w:rsidP="00616F75">
      <w:pPr>
        <w:pStyle w:val="Akapitzlist"/>
        <w:numPr>
          <w:ilvl w:val="0"/>
          <w:numId w:val="17"/>
        </w:numPr>
        <w:spacing w:before="60" w:after="60"/>
        <w:ind w:left="993" w:hanging="42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poleceń;</w:t>
      </w:r>
    </w:p>
    <w:p w14:paraId="7CDFDF40" w14:textId="60ADF678" w:rsidR="004C54EE" w:rsidRPr="008551EE" w:rsidRDefault="004C54EE" w:rsidP="00616F75">
      <w:pPr>
        <w:pStyle w:val="Akapitzlist"/>
        <w:numPr>
          <w:ilvl w:val="0"/>
          <w:numId w:val="17"/>
        </w:numPr>
        <w:spacing w:before="60" w:after="60"/>
        <w:ind w:left="993" w:hanging="42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wytycznych;</w:t>
      </w:r>
      <w:r w:rsidR="00DC4F61" w:rsidRPr="008551EE">
        <w:rPr>
          <w:rFonts w:ascii="Times New Roman" w:hAnsi="Times New Roman"/>
        </w:rPr>
        <w:t xml:space="preserve"> </w:t>
      </w:r>
    </w:p>
    <w:p w14:paraId="4242F2DD" w14:textId="543D5B17" w:rsidR="00F970CD" w:rsidRPr="008551EE" w:rsidRDefault="0072259F" w:rsidP="00616F75">
      <w:pPr>
        <w:pStyle w:val="Akapitzlist"/>
        <w:numPr>
          <w:ilvl w:val="0"/>
          <w:numId w:val="17"/>
        </w:numPr>
        <w:spacing w:before="60" w:after="60"/>
        <w:ind w:left="993" w:hanging="42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rekomendacji</w:t>
      </w:r>
      <w:r w:rsidR="004B6DC9">
        <w:rPr>
          <w:rFonts w:ascii="Times New Roman" w:hAnsi="Times New Roman"/>
        </w:rPr>
        <w:t>;</w:t>
      </w:r>
    </w:p>
    <w:p w14:paraId="2A546230" w14:textId="7AEE1606" w:rsidR="00DC4F61" w:rsidRPr="008551EE" w:rsidRDefault="00F970CD" w:rsidP="00616F75">
      <w:pPr>
        <w:pStyle w:val="Akapitzlist"/>
        <w:numPr>
          <w:ilvl w:val="0"/>
          <w:numId w:val="17"/>
        </w:numPr>
        <w:spacing w:before="60" w:after="60"/>
        <w:ind w:left="993" w:hanging="426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wskazówek.</w:t>
      </w:r>
    </w:p>
    <w:p w14:paraId="0C95384C" w14:textId="1DA6853C" w:rsidR="000C59DB" w:rsidRPr="008551EE" w:rsidRDefault="004C54EE" w:rsidP="00616F75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Zalecenia, polecenia, wytyczne</w:t>
      </w:r>
      <w:r w:rsidR="00F970CD" w:rsidRPr="008551EE">
        <w:rPr>
          <w:rFonts w:ascii="Times New Roman" w:hAnsi="Times New Roman"/>
        </w:rPr>
        <w:t xml:space="preserve">, </w:t>
      </w:r>
      <w:r w:rsidRPr="008551EE">
        <w:rPr>
          <w:rFonts w:ascii="Times New Roman" w:hAnsi="Times New Roman"/>
        </w:rPr>
        <w:t xml:space="preserve">rekomendacje </w:t>
      </w:r>
      <w:r w:rsidR="00F970CD" w:rsidRPr="008551EE">
        <w:rPr>
          <w:rFonts w:ascii="Times New Roman" w:hAnsi="Times New Roman"/>
        </w:rPr>
        <w:t xml:space="preserve">i wskazówki </w:t>
      </w:r>
      <w:r w:rsidRPr="008551EE">
        <w:rPr>
          <w:rFonts w:ascii="Times New Roman" w:hAnsi="Times New Roman"/>
        </w:rPr>
        <w:t>wynikają m.in.</w:t>
      </w:r>
      <w:r w:rsidR="0080149C" w:rsidRPr="008551EE">
        <w:rPr>
          <w:rFonts w:ascii="Times New Roman" w:hAnsi="Times New Roman"/>
        </w:rPr>
        <w:t xml:space="preserve"> </w:t>
      </w:r>
      <w:r w:rsidR="00FF3897">
        <w:rPr>
          <w:rFonts w:ascii="Times New Roman" w:hAnsi="Times New Roman"/>
        </w:rPr>
        <w:t xml:space="preserve">z </w:t>
      </w:r>
      <w:r w:rsidR="0080149C" w:rsidRPr="008551EE">
        <w:rPr>
          <w:rFonts w:ascii="Times New Roman" w:hAnsi="Times New Roman"/>
        </w:rPr>
        <w:t xml:space="preserve">oceny okresowej Prezesa PAA </w:t>
      </w:r>
      <w:r w:rsidR="00E97849" w:rsidRPr="008551EE">
        <w:rPr>
          <w:rFonts w:ascii="Times New Roman" w:hAnsi="Times New Roman"/>
        </w:rPr>
        <w:t>lub</w:t>
      </w:r>
      <w:r w:rsidR="0080149C" w:rsidRPr="008551EE">
        <w:rPr>
          <w:rFonts w:ascii="Times New Roman" w:hAnsi="Times New Roman"/>
        </w:rPr>
        <w:t xml:space="preserve"> wystąpień pokontrolnych. </w:t>
      </w:r>
    </w:p>
    <w:p w14:paraId="0276FF12" w14:textId="5450A733" w:rsidR="000C59DB" w:rsidRPr="008551EE" w:rsidRDefault="00FF3897" w:rsidP="00616F75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Zalecenia, polecenia, wytyczne, rekomendacje i wskazówki </w:t>
      </w:r>
      <w:r w:rsidR="000C59DB" w:rsidRPr="008551EE">
        <w:rPr>
          <w:rFonts w:ascii="Times New Roman" w:hAnsi="Times New Roman"/>
        </w:rPr>
        <w:t>nie mogą dotyczyć rozstrzygnięć co do istoty sprawy załatwianej w drodze decyzji administracyjnej.</w:t>
      </w:r>
    </w:p>
    <w:p w14:paraId="1EF429AE" w14:textId="77777777" w:rsidR="00075975" w:rsidRPr="008551EE" w:rsidRDefault="000C59DB" w:rsidP="00616F75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>Niniejszy dokument będzie poddawany okresowym przeglądom i na tej podstawie, w zależności od potrzeb, odpowiednio modyfikowany oraz aktualizowany.</w:t>
      </w:r>
    </w:p>
    <w:p w14:paraId="3E4E9B97" w14:textId="17EFC40B" w:rsidR="00DC4F61" w:rsidRPr="008551EE" w:rsidRDefault="00DC4F61" w:rsidP="00616F75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Times New Roman" w:hAnsi="Times New Roman"/>
        </w:rPr>
      </w:pPr>
      <w:r w:rsidRPr="008551EE">
        <w:rPr>
          <w:rFonts w:ascii="Times New Roman" w:hAnsi="Times New Roman"/>
        </w:rPr>
        <w:t xml:space="preserve">Niniejszy dokument </w:t>
      </w:r>
      <w:r w:rsidR="0080149C" w:rsidRPr="008551EE">
        <w:rPr>
          <w:rFonts w:ascii="Times New Roman" w:hAnsi="Times New Roman"/>
        </w:rPr>
        <w:t>wchodzi w życie z dniem podpisania.</w:t>
      </w:r>
    </w:p>
    <w:p w14:paraId="2EFCA1A4" w14:textId="77777777" w:rsidR="000A2883" w:rsidRDefault="000A2883" w:rsidP="00062E7C">
      <w:pPr>
        <w:spacing w:after="60"/>
        <w:jc w:val="both"/>
        <w:rPr>
          <w:sz w:val="22"/>
          <w:szCs w:val="22"/>
        </w:rPr>
      </w:pPr>
    </w:p>
    <w:p w14:paraId="3B53EB4A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1D765352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5F6737AB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15CF94E2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578F5BF2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31C73572" w14:textId="77777777" w:rsidR="0076543E" w:rsidRDefault="0076543E" w:rsidP="00062E7C">
      <w:pPr>
        <w:spacing w:after="60"/>
        <w:jc w:val="both"/>
        <w:rPr>
          <w:sz w:val="22"/>
          <w:szCs w:val="22"/>
        </w:rPr>
      </w:pPr>
    </w:p>
    <w:p w14:paraId="425A2AC9" w14:textId="77777777" w:rsidR="0076543E" w:rsidRPr="00D364C8" w:rsidRDefault="0076543E" w:rsidP="00062E7C">
      <w:pPr>
        <w:spacing w:after="60"/>
        <w:jc w:val="both"/>
        <w:rPr>
          <w:sz w:val="22"/>
          <w:szCs w:val="22"/>
        </w:rPr>
      </w:pPr>
    </w:p>
    <w:p w14:paraId="2DD90C10" w14:textId="77777777" w:rsidR="00062E7C" w:rsidRPr="008551EE" w:rsidRDefault="007E2781" w:rsidP="006569A2">
      <w:pPr>
        <w:spacing w:after="60"/>
        <w:ind w:left="5040" w:firstLine="720"/>
        <w:jc w:val="both"/>
        <w:rPr>
          <w:sz w:val="22"/>
          <w:szCs w:val="22"/>
        </w:rPr>
      </w:pPr>
      <w:r w:rsidRPr="008551EE">
        <w:rPr>
          <w:sz w:val="22"/>
          <w:szCs w:val="22"/>
        </w:rPr>
        <w:t>...............................................</w:t>
      </w:r>
    </w:p>
    <w:p w14:paraId="6EA72A44" w14:textId="3CA61779" w:rsidR="005533D3" w:rsidRPr="008551EE" w:rsidRDefault="00DC4F61" w:rsidP="00F70020">
      <w:pPr>
        <w:spacing w:after="60"/>
        <w:ind w:left="6480"/>
        <w:jc w:val="both"/>
        <w:rPr>
          <w:sz w:val="22"/>
          <w:szCs w:val="22"/>
        </w:rPr>
      </w:pPr>
      <w:r w:rsidRPr="00D364C8">
        <w:rPr>
          <w:sz w:val="22"/>
          <w:szCs w:val="22"/>
        </w:rPr>
        <w:t>(data i podpis)</w:t>
      </w:r>
    </w:p>
    <w:sectPr w:rsidR="005533D3" w:rsidRPr="008551EE" w:rsidSect="00C21526">
      <w:footerReference w:type="even" r:id="rId14"/>
      <w:footerReference w:type="default" r:id="rId15"/>
      <w:footerReference w:type="first" r:id="rId16"/>
      <w:pgSz w:w="11907" w:h="16839" w:code="9"/>
      <w:pgMar w:top="1134" w:right="1418" w:bottom="1134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18D5" w14:textId="77777777" w:rsidR="00F569D8" w:rsidRDefault="00F569D8" w:rsidP="00C55448">
      <w:r>
        <w:separator/>
      </w:r>
    </w:p>
  </w:endnote>
  <w:endnote w:type="continuationSeparator" w:id="0">
    <w:p w14:paraId="1F413B87" w14:textId="77777777" w:rsidR="00F569D8" w:rsidRDefault="00F569D8" w:rsidP="00C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GothicPL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B6B85" w14:textId="77777777" w:rsidR="0076543E" w:rsidRDefault="0076543E" w:rsidP="00E83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08A3A2" w14:textId="77777777" w:rsidR="0076543E" w:rsidRDefault="00765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3020"/>
      <w:docPartObj>
        <w:docPartGallery w:val="Page Numbers (Bottom of Page)"/>
        <w:docPartUnique/>
      </w:docPartObj>
    </w:sdtPr>
    <w:sdtEndPr/>
    <w:sdtContent>
      <w:p w14:paraId="72F2E26B" w14:textId="3BBB7959" w:rsidR="0076543E" w:rsidRDefault="007654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DBF">
          <w:rPr>
            <w:noProof/>
          </w:rPr>
          <w:t>2</w:t>
        </w:r>
        <w:r>
          <w:fldChar w:fldCharType="end"/>
        </w:r>
      </w:p>
    </w:sdtContent>
  </w:sdt>
  <w:p w14:paraId="6AE50600" w14:textId="77777777" w:rsidR="0076543E" w:rsidRDefault="007654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8029" w14:textId="68E8B019" w:rsidR="0076543E" w:rsidRDefault="0076543E">
    <w:pPr>
      <w:pStyle w:val="Stopka"/>
      <w:jc w:val="right"/>
    </w:pPr>
  </w:p>
  <w:p w14:paraId="2B567E23" w14:textId="77777777" w:rsidR="0076543E" w:rsidRDefault="00765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9D220" w14:textId="77777777" w:rsidR="00F569D8" w:rsidRDefault="00F569D8" w:rsidP="00C55448">
      <w:r>
        <w:separator/>
      </w:r>
    </w:p>
  </w:footnote>
  <w:footnote w:type="continuationSeparator" w:id="0">
    <w:p w14:paraId="573594DC" w14:textId="77777777" w:rsidR="00F569D8" w:rsidRDefault="00F569D8" w:rsidP="00C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D9"/>
    <w:multiLevelType w:val="hybridMultilevel"/>
    <w:tmpl w:val="9716C1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D5225"/>
    <w:multiLevelType w:val="hybridMultilevel"/>
    <w:tmpl w:val="3D68486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7256"/>
    <w:multiLevelType w:val="hybridMultilevel"/>
    <w:tmpl w:val="3D5EACA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0BB267E7"/>
    <w:multiLevelType w:val="hybridMultilevel"/>
    <w:tmpl w:val="CC22DA4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310C62"/>
    <w:multiLevelType w:val="hybridMultilevel"/>
    <w:tmpl w:val="C3A2A5F6"/>
    <w:lvl w:ilvl="0" w:tplc="9F18D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7C77EA"/>
    <w:multiLevelType w:val="hybridMultilevel"/>
    <w:tmpl w:val="8A60ED6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6D56AD"/>
    <w:multiLevelType w:val="hybridMultilevel"/>
    <w:tmpl w:val="625E4670"/>
    <w:lvl w:ilvl="0" w:tplc="6D583F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87B01"/>
    <w:multiLevelType w:val="hybridMultilevel"/>
    <w:tmpl w:val="BD724CA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E5AE8"/>
    <w:multiLevelType w:val="hybridMultilevel"/>
    <w:tmpl w:val="BDE8040A"/>
    <w:lvl w:ilvl="0" w:tplc="6CA20E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355182"/>
    <w:multiLevelType w:val="hybridMultilevel"/>
    <w:tmpl w:val="E9A85E96"/>
    <w:lvl w:ilvl="0" w:tplc="A88A3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4126C3"/>
    <w:multiLevelType w:val="hybridMultilevel"/>
    <w:tmpl w:val="3A346924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50C4C"/>
    <w:multiLevelType w:val="hybridMultilevel"/>
    <w:tmpl w:val="6FAC96AC"/>
    <w:lvl w:ilvl="0" w:tplc="89A044A8">
      <w:start w:val="7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31851"/>
    <w:multiLevelType w:val="hybridMultilevel"/>
    <w:tmpl w:val="FC98FF18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F43E3B"/>
    <w:multiLevelType w:val="hybridMultilevel"/>
    <w:tmpl w:val="8ABE1466"/>
    <w:lvl w:ilvl="0" w:tplc="E8E6531A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42B5"/>
    <w:multiLevelType w:val="hybridMultilevel"/>
    <w:tmpl w:val="97BA3FE6"/>
    <w:lvl w:ilvl="0" w:tplc="FCFE5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C3392E"/>
    <w:multiLevelType w:val="hybridMultilevel"/>
    <w:tmpl w:val="C4A80FB6"/>
    <w:lvl w:ilvl="0" w:tplc="9A90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7513D"/>
    <w:multiLevelType w:val="hybridMultilevel"/>
    <w:tmpl w:val="D2C45FA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1F03D03"/>
    <w:multiLevelType w:val="multilevel"/>
    <w:tmpl w:val="8F006DAA"/>
    <w:lvl w:ilvl="0">
      <w:start w:val="1"/>
      <w:numFmt w:val="upperRoman"/>
      <w:lvlText w:val="%1. 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1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74B1FC1"/>
    <w:multiLevelType w:val="hybridMultilevel"/>
    <w:tmpl w:val="DE8AFE82"/>
    <w:lvl w:ilvl="0" w:tplc="7858660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07211"/>
    <w:multiLevelType w:val="hybridMultilevel"/>
    <w:tmpl w:val="AC4A046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94C55"/>
    <w:multiLevelType w:val="hybridMultilevel"/>
    <w:tmpl w:val="A56A62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7A3699"/>
    <w:multiLevelType w:val="hybridMultilevel"/>
    <w:tmpl w:val="4282E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E2DFD"/>
    <w:multiLevelType w:val="hybridMultilevel"/>
    <w:tmpl w:val="981031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56B34"/>
    <w:multiLevelType w:val="hybridMultilevel"/>
    <w:tmpl w:val="01626500"/>
    <w:lvl w:ilvl="0" w:tplc="30D484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4">
    <w:nsid w:val="753B3873"/>
    <w:multiLevelType w:val="hybridMultilevel"/>
    <w:tmpl w:val="AD144B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27B63"/>
    <w:multiLevelType w:val="hybridMultilevel"/>
    <w:tmpl w:val="DF7C577A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974E64"/>
    <w:multiLevelType w:val="hybridMultilevel"/>
    <w:tmpl w:val="640CBCA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25"/>
  </w:num>
  <w:num w:numId="3">
    <w:abstractNumId w:val="15"/>
  </w:num>
  <w:num w:numId="4">
    <w:abstractNumId w:val="5"/>
  </w:num>
  <w:num w:numId="5">
    <w:abstractNumId w:val="23"/>
  </w:num>
  <w:num w:numId="6">
    <w:abstractNumId w:val="21"/>
  </w:num>
  <w:num w:numId="7">
    <w:abstractNumId w:val="24"/>
  </w:num>
  <w:num w:numId="8">
    <w:abstractNumId w:val="12"/>
  </w:num>
  <w:num w:numId="9">
    <w:abstractNumId w:val="22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8"/>
  </w:num>
  <w:num w:numId="17">
    <w:abstractNumId w:val="16"/>
  </w:num>
  <w:num w:numId="18">
    <w:abstractNumId w:val="20"/>
  </w:num>
  <w:num w:numId="19">
    <w:abstractNumId w:val="26"/>
  </w:num>
  <w:num w:numId="20">
    <w:abstractNumId w:val="2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3"/>
  </w:num>
  <w:num w:numId="26">
    <w:abstractNumId w:val="11"/>
  </w:num>
  <w:num w:numId="27">
    <w:abstractNumId w:val="9"/>
  </w:num>
  <w:num w:numId="28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2"/>
    <w:rsid w:val="00000192"/>
    <w:rsid w:val="000003EC"/>
    <w:rsid w:val="00002147"/>
    <w:rsid w:val="000027EF"/>
    <w:rsid w:val="00002BD4"/>
    <w:rsid w:val="00003289"/>
    <w:rsid w:val="00012F0C"/>
    <w:rsid w:val="00013507"/>
    <w:rsid w:val="0001539B"/>
    <w:rsid w:val="000202E3"/>
    <w:rsid w:val="00020B21"/>
    <w:rsid w:val="00021D4A"/>
    <w:rsid w:val="0002202D"/>
    <w:rsid w:val="00024CDE"/>
    <w:rsid w:val="000256D8"/>
    <w:rsid w:val="0002624E"/>
    <w:rsid w:val="00027962"/>
    <w:rsid w:val="0003270D"/>
    <w:rsid w:val="000327AA"/>
    <w:rsid w:val="00032834"/>
    <w:rsid w:val="00032AAE"/>
    <w:rsid w:val="00033BD4"/>
    <w:rsid w:val="000341CA"/>
    <w:rsid w:val="00034200"/>
    <w:rsid w:val="00036D5E"/>
    <w:rsid w:val="00037320"/>
    <w:rsid w:val="00040DD6"/>
    <w:rsid w:val="00040E71"/>
    <w:rsid w:val="00042951"/>
    <w:rsid w:val="00043ABD"/>
    <w:rsid w:val="00043BC2"/>
    <w:rsid w:val="00044373"/>
    <w:rsid w:val="00044D66"/>
    <w:rsid w:val="0004591F"/>
    <w:rsid w:val="0004666F"/>
    <w:rsid w:val="00050C16"/>
    <w:rsid w:val="00051122"/>
    <w:rsid w:val="00051922"/>
    <w:rsid w:val="00051B24"/>
    <w:rsid w:val="00052183"/>
    <w:rsid w:val="00052FD2"/>
    <w:rsid w:val="0005360F"/>
    <w:rsid w:val="000543FB"/>
    <w:rsid w:val="00055469"/>
    <w:rsid w:val="00055522"/>
    <w:rsid w:val="00055AE4"/>
    <w:rsid w:val="0005615D"/>
    <w:rsid w:val="000571B3"/>
    <w:rsid w:val="000606E2"/>
    <w:rsid w:val="00060F66"/>
    <w:rsid w:val="000615B5"/>
    <w:rsid w:val="00062AE5"/>
    <w:rsid w:val="00062E7C"/>
    <w:rsid w:val="00064AD1"/>
    <w:rsid w:val="00067A4F"/>
    <w:rsid w:val="00071100"/>
    <w:rsid w:val="00072713"/>
    <w:rsid w:val="00074587"/>
    <w:rsid w:val="0007460B"/>
    <w:rsid w:val="00074C79"/>
    <w:rsid w:val="000756ED"/>
    <w:rsid w:val="00075975"/>
    <w:rsid w:val="00077776"/>
    <w:rsid w:val="00077D1D"/>
    <w:rsid w:val="00077E8F"/>
    <w:rsid w:val="00082FF4"/>
    <w:rsid w:val="00084D65"/>
    <w:rsid w:val="000858F5"/>
    <w:rsid w:val="000860C2"/>
    <w:rsid w:val="00087BF9"/>
    <w:rsid w:val="000922A0"/>
    <w:rsid w:val="00093FFC"/>
    <w:rsid w:val="00094B69"/>
    <w:rsid w:val="000959C3"/>
    <w:rsid w:val="00096BCF"/>
    <w:rsid w:val="000A0420"/>
    <w:rsid w:val="000A04E9"/>
    <w:rsid w:val="000A1828"/>
    <w:rsid w:val="000A1B6D"/>
    <w:rsid w:val="000A2883"/>
    <w:rsid w:val="000A3ADE"/>
    <w:rsid w:val="000A4E9D"/>
    <w:rsid w:val="000A6063"/>
    <w:rsid w:val="000A696F"/>
    <w:rsid w:val="000A7CAE"/>
    <w:rsid w:val="000B02BC"/>
    <w:rsid w:val="000B18DC"/>
    <w:rsid w:val="000B23B3"/>
    <w:rsid w:val="000B3B85"/>
    <w:rsid w:val="000B537E"/>
    <w:rsid w:val="000C110F"/>
    <w:rsid w:val="000C2976"/>
    <w:rsid w:val="000C59DB"/>
    <w:rsid w:val="000C7268"/>
    <w:rsid w:val="000C76A1"/>
    <w:rsid w:val="000D06A4"/>
    <w:rsid w:val="000D0AF0"/>
    <w:rsid w:val="000D0CCD"/>
    <w:rsid w:val="000D14F2"/>
    <w:rsid w:val="000D15E2"/>
    <w:rsid w:val="000D1E65"/>
    <w:rsid w:val="000D2767"/>
    <w:rsid w:val="000D6287"/>
    <w:rsid w:val="000D637C"/>
    <w:rsid w:val="000D7143"/>
    <w:rsid w:val="000E2231"/>
    <w:rsid w:val="000E4483"/>
    <w:rsid w:val="000E7111"/>
    <w:rsid w:val="000E7C7B"/>
    <w:rsid w:val="000F05C1"/>
    <w:rsid w:val="000F08AD"/>
    <w:rsid w:val="000F127D"/>
    <w:rsid w:val="000F1555"/>
    <w:rsid w:val="000F1C2D"/>
    <w:rsid w:val="000F3770"/>
    <w:rsid w:val="000F5A1E"/>
    <w:rsid w:val="000F7DCF"/>
    <w:rsid w:val="0010152D"/>
    <w:rsid w:val="00101A89"/>
    <w:rsid w:val="00104FE5"/>
    <w:rsid w:val="00105D27"/>
    <w:rsid w:val="00106142"/>
    <w:rsid w:val="00107068"/>
    <w:rsid w:val="00111EF7"/>
    <w:rsid w:val="0011206B"/>
    <w:rsid w:val="0011251E"/>
    <w:rsid w:val="00112F21"/>
    <w:rsid w:val="00113611"/>
    <w:rsid w:val="0011497D"/>
    <w:rsid w:val="00114DEA"/>
    <w:rsid w:val="00115AED"/>
    <w:rsid w:val="00115C12"/>
    <w:rsid w:val="0011625D"/>
    <w:rsid w:val="00116567"/>
    <w:rsid w:val="0012344F"/>
    <w:rsid w:val="001236C2"/>
    <w:rsid w:val="0012458D"/>
    <w:rsid w:val="00125876"/>
    <w:rsid w:val="00127581"/>
    <w:rsid w:val="00131111"/>
    <w:rsid w:val="001414C9"/>
    <w:rsid w:val="0014160B"/>
    <w:rsid w:val="00141D7A"/>
    <w:rsid w:val="00142933"/>
    <w:rsid w:val="001429E9"/>
    <w:rsid w:val="00142AAF"/>
    <w:rsid w:val="00142CF8"/>
    <w:rsid w:val="001441C3"/>
    <w:rsid w:val="0014454D"/>
    <w:rsid w:val="00145795"/>
    <w:rsid w:val="00151F9B"/>
    <w:rsid w:val="00152733"/>
    <w:rsid w:val="00152F14"/>
    <w:rsid w:val="00154393"/>
    <w:rsid w:val="001555B3"/>
    <w:rsid w:val="00155EB1"/>
    <w:rsid w:val="001564BE"/>
    <w:rsid w:val="00160A4C"/>
    <w:rsid w:val="00164709"/>
    <w:rsid w:val="00164BD4"/>
    <w:rsid w:val="00165059"/>
    <w:rsid w:val="001666AF"/>
    <w:rsid w:val="00167216"/>
    <w:rsid w:val="00167B5E"/>
    <w:rsid w:val="00170F1A"/>
    <w:rsid w:val="0017142B"/>
    <w:rsid w:val="00172923"/>
    <w:rsid w:val="001734F2"/>
    <w:rsid w:val="00174840"/>
    <w:rsid w:val="0017485F"/>
    <w:rsid w:val="00174E04"/>
    <w:rsid w:val="00183119"/>
    <w:rsid w:val="00183ECD"/>
    <w:rsid w:val="0018594E"/>
    <w:rsid w:val="001862DA"/>
    <w:rsid w:val="00186FFE"/>
    <w:rsid w:val="001922EF"/>
    <w:rsid w:val="00193F6F"/>
    <w:rsid w:val="0019615E"/>
    <w:rsid w:val="00196197"/>
    <w:rsid w:val="00196694"/>
    <w:rsid w:val="001A052D"/>
    <w:rsid w:val="001A49A0"/>
    <w:rsid w:val="001A5337"/>
    <w:rsid w:val="001A544E"/>
    <w:rsid w:val="001A587B"/>
    <w:rsid w:val="001A7537"/>
    <w:rsid w:val="001B3787"/>
    <w:rsid w:val="001B386C"/>
    <w:rsid w:val="001B6CF1"/>
    <w:rsid w:val="001C1242"/>
    <w:rsid w:val="001C1261"/>
    <w:rsid w:val="001C29F4"/>
    <w:rsid w:val="001C34EB"/>
    <w:rsid w:val="001C58A6"/>
    <w:rsid w:val="001D30F2"/>
    <w:rsid w:val="001D4E57"/>
    <w:rsid w:val="001D777E"/>
    <w:rsid w:val="001E131D"/>
    <w:rsid w:val="001E3159"/>
    <w:rsid w:val="001E358A"/>
    <w:rsid w:val="001E3E7D"/>
    <w:rsid w:val="001E580D"/>
    <w:rsid w:val="001E581E"/>
    <w:rsid w:val="001E59CA"/>
    <w:rsid w:val="001F2B70"/>
    <w:rsid w:val="001F2F51"/>
    <w:rsid w:val="001F3B49"/>
    <w:rsid w:val="001F3D36"/>
    <w:rsid w:val="001F552C"/>
    <w:rsid w:val="001F5CEC"/>
    <w:rsid w:val="001F7278"/>
    <w:rsid w:val="001F74C6"/>
    <w:rsid w:val="00200C52"/>
    <w:rsid w:val="00204219"/>
    <w:rsid w:val="0020482D"/>
    <w:rsid w:val="00204EBC"/>
    <w:rsid w:val="00205FFF"/>
    <w:rsid w:val="00206132"/>
    <w:rsid w:val="0020663D"/>
    <w:rsid w:val="00212E4A"/>
    <w:rsid w:val="00214217"/>
    <w:rsid w:val="002151EC"/>
    <w:rsid w:val="0021621C"/>
    <w:rsid w:val="00217342"/>
    <w:rsid w:val="00221152"/>
    <w:rsid w:val="00221FE7"/>
    <w:rsid w:val="00222335"/>
    <w:rsid w:val="00222828"/>
    <w:rsid w:val="00223E75"/>
    <w:rsid w:val="002260C5"/>
    <w:rsid w:val="00226D2A"/>
    <w:rsid w:val="0023123D"/>
    <w:rsid w:val="00233797"/>
    <w:rsid w:val="002350E9"/>
    <w:rsid w:val="00236744"/>
    <w:rsid w:val="00236CE0"/>
    <w:rsid w:val="00240FC5"/>
    <w:rsid w:val="002415E2"/>
    <w:rsid w:val="00242048"/>
    <w:rsid w:val="0024378C"/>
    <w:rsid w:val="00243CE7"/>
    <w:rsid w:val="00246061"/>
    <w:rsid w:val="00246926"/>
    <w:rsid w:val="002501FB"/>
    <w:rsid w:val="0025154D"/>
    <w:rsid w:val="00251D30"/>
    <w:rsid w:val="0025371C"/>
    <w:rsid w:val="002537DE"/>
    <w:rsid w:val="0025535D"/>
    <w:rsid w:val="00256678"/>
    <w:rsid w:val="00256BCE"/>
    <w:rsid w:val="00256CDF"/>
    <w:rsid w:val="00257F2E"/>
    <w:rsid w:val="002604CD"/>
    <w:rsid w:val="0026399F"/>
    <w:rsid w:val="00263F40"/>
    <w:rsid w:val="0026622F"/>
    <w:rsid w:val="002676D1"/>
    <w:rsid w:val="00267951"/>
    <w:rsid w:val="00270254"/>
    <w:rsid w:val="0027159F"/>
    <w:rsid w:val="00272432"/>
    <w:rsid w:val="002725B5"/>
    <w:rsid w:val="00272CB6"/>
    <w:rsid w:val="00273929"/>
    <w:rsid w:val="00274877"/>
    <w:rsid w:val="00275FFB"/>
    <w:rsid w:val="00276C61"/>
    <w:rsid w:val="00280C41"/>
    <w:rsid w:val="00281ABD"/>
    <w:rsid w:val="002855F3"/>
    <w:rsid w:val="0028567F"/>
    <w:rsid w:val="0028598F"/>
    <w:rsid w:val="00287720"/>
    <w:rsid w:val="00290B0F"/>
    <w:rsid w:val="00291C7B"/>
    <w:rsid w:val="00293F40"/>
    <w:rsid w:val="002944E4"/>
    <w:rsid w:val="0029493B"/>
    <w:rsid w:val="002957FB"/>
    <w:rsid w:val="00297651"/>
    <w:rsid w:val="00297ABA"/>
    <w:rsid w:val="00297D54"/>
    <w:rsid w:val="002A0479"/>
    <w:rsid w:val="002A112E"/>
    <w:rsid w:val="002A1CF6"/>
    <w:rsid w:val="002A21F8"/>
    <w:rsid w:val="002A2DF1"/>
    <w:rsid w:val="002A494D"/>
    <w:rsid w:val="002A4ED3"/>
    <w:rsid w:val="002A4F8C"/>
    <w:rsid w:val="002A67BE"/>
    <w:rsid w:val="002A6E08"/>
    <w:rsid w:val="002B21DA"/>
    <w:rsid w:val="002B2E8B"/>
    <w:rsid w:val="002B4075"/>
    <w:rsid w:val="002B5EC7"/>
    <w:rsid w:val="002B6D6A"/>
    <w:rsid w:val="002B7009"/>
    <w:rsid w:val="002B7150"/>
    <w:rsid w:val="002C0AE2"/>
    <w:rsid w:val="002C1317"/>
    <w:rsid w:val="002C4025"/>
    <w:rsid w:val="002C4B5C"/>
    <w:rsid w:val="002D2071"/>
    <w:rsid w:val="002D2678"/>
    <w:rsid w:val="002D429C"/>
    <w:rsid w:val="002D4D81"/>
    <w:rsid w:val="002D554B"/>
    <w:rsid w:val="002D6BF0"/>
    <w:rsid w:val="002D788C"/>
    <w:rsid w:val="002D791F"/>
    <w:rsid w:val="002D7AF6"/>
    <w:rsid w:val="002E158C"/>
    <w:rsid w:val="002E2169"/>
    <w:rsid w:val="002E296D"/>
    <w:rsid w:val="002E5354"/>
    <w:rsid w:val="002E54E3"/>
    <w:rsid w:val="002E5547"/>
    <w:rsid w:val="002E58C8"/>
    <w:rsid w:val="002E5EEC"/>
    <w:rsid w:val="002E698F"/>
    <w:rsid w:val="002E7199"/>
    <w:rsid w:val="002E73D4"/>
    <w:rsid w:val="002F277D"/>
    <w:rsid w:val="002F27CB"/>
    <w:rsid w:val="002F6F3E"/>
    <w:rsid w:val="0030165D"/>
    <w:rsid w:val="0030359C"/>
    <w:rsid w:val="003043C4"/>
    <w:rsid w:val="00306CFE"/>
    <w:rsid w:val="00307CD0"/>
    <w:rsid w:val="00312EB9"/>
    <w:rsid w:val="00313203"/>
    <w:rsid w:val="0031442D"/>
    <w:rsid w:val="003149DC"/>
    <w:rsid w:val="0031740C"/>
    <w:rsid w:val="00317477"/>
    <w:rsid w:val="00317CBA"/>
    <w:rsid w:val="00320B3C"/>
    <w:rsid w:val="00321DDE"/>
    <w:rsid w:val="003226FB"/>
    <w:rsid w:val="003237B7"/>
    <w:rsid w:val="00323888"/>
    <w:rsid w:val="00323C0D"/>
    <w:rsid w:val="00325540"/>
    <w:rsid w:val="003268F9"/>
    <w:rsid w:val="003269AB"/>
    <w:rsid w:val="00326C5B"/>
    <w:rsid w:val="00327C3A"/>
    <w:rsid w:val="00330A68"/>
    <w:rsid w:val="00331635"/>
    <w:rsid w:val="00335155"/>
    <w:rsid w:val="003406A5"/>
    <w:rsid w:val="003413D1"/>
    <w:rsid w:val="0034146A"/>
    <w:rsid w:val="00341DB4"/>
    <w:rsid w:val="003422F6"/>
    <w:rsid w:val="00343D9B"/>
    <w:rsid w:val="0034473D"/>
    <w:rsid w:val="00344965"/>
    <w:rsid w:val="003466D1"/>
    <w:rsid w:val="003511B2"/>
    <w:rsid w:val="00351C27"/>
    <w:rsid w:val="00351C4E"/>
    <w:rsid w:val="00352194"/>
    <w:rsid w:val="00353035"/>
    <w:rsid w:val="00353482"/>
    <w:rsid w:val="003535C2"/>
    <w:rsid w:val="0035506B"/>
    <w:rsid w:val="00355AB1"/>
    <w:rsid w:val="003564D4"/>
    <w:rsid w:val="00357C1D"/>
    <w:rsid w:val="00360844"/>
    <w:rsid w:val="003625AF"/>
    <w:rsid w:val="00364903"/>
    <w:rsid w:val="0036660B"/>
    <w:rsid w:val="00366EE7"/>
    <w:rsid w:val="00371204"/>
    <w:rsid w:val="00375D89"/>
    <w:rsid w:val="00376612"/>
    <w:rsid w:val="003766E6"/>
    <w:rsid w:val="003778F1"/>
    <w:rsid w:val="00381071"/>
    <w:rsid w:val="00381B8A"/>
    <w:rsid w:val="00382B9A"/>
    <w:rsid w:val="0038330E"/>
    <w:rsid w:val="003840E5"/>
    <w:rsid w:val="00384BE5"/>
    <w:rsid w:val="00385C34"/>
    <w:rsid w:val="00386621"/>
    <w:rsid w:val="00387C09"/>
    <w:rsid w:val="003916EE"/>
    <w:rsid w:val="00391FB6"/>
    <w:rsid w:val="00392160"/>
    <w:rsid w:val="0039446A"/>
    <w:rsid w:val="00395902"/>
    <w:rsid w:val="003960E9"/>
    <w:rsid w:val="003972DF"/>
    <w:rsid w:val="00397C61"/>
    <w:rsid w:val="003A3225"/>
    <w:rsid w:val="003A5840"/>
    <w:rsid w:val="003A6A16"/>
    <w:rsid w:val="003B0619"/>
    <w:rsid w:val="003B459C"/>
    <w:rsid w:val="003B4D44"/>
    <w:rsid w:val="003C2974"/>
    <w:rsid w:val="003C2AAD"/>
    <w:rsid w:val="003C3993"/>
    <w:rsid w:val="003C72EA"/>
    <w:rsid w:val="003C74A0"/>
    <w:rsid w:val="003C763D"/>
    <w:rsid w:val="003C7C11"/>
    <w:rsid w:val="003D4142"/>
    <w:rsid w:val="003D5927"/>
    <w:rsid w:val="003D61F1"/>
    <w:rsid w:val="003D669E"/>
    <w:rsid w:val="003D76F9"/>
    <w:rsid w:val="003E0F79"/>
    <w:rsid w:val="003E385E"/>
    <w:rsid w:val="003E45FE"/>
    <w:rsid w:val="003E53E4"/>
    <w:rsid w:val="003E588A"/>
    <w:rsid w:val="003E613F"/>
    <w:rsid w:val="003E6D28"/>
    <w:rsid w:val="003F0C6A"/>
    <w:rsid w:val="003F223B"/>
    <w:rsid w:val="003F2D1B"/>
    <w:rsid w:val="003F592B"/>
    <w:rsid w:val="003F68D1"/>
    <w:rsid w:val="003F6D9C"/>
    <w:rsid w:val="003F6E4E"/>
    <w:rsid w:val="003F7976"/>
    <w:rsid w:val="00403CD2"/>
    <w:rsid w:val="0040447C"/>
    <w:rsid w:val="00405858"/>
    <w:rsid w:val="00407600"/>
    <w:rsid w:val="00407727"/>
    <w:rsid w:val="004123A7"/>
    <w:rsid w:val="004127BC"/>
    <w:rsid w:val="0041571E"/>
    <w:rsid w:val="00415C39"/>
    <w:rsid w:val="00420A29"/>
    <w:rsid w:val="004219FD"/>
    <w:rsid w:val="004235D6"/>
    <w:rsid w:val="004237F5"/>
    <w:rsid w:val="004243E9"/>
    <w:rsid w:val="0042441C"/>
    <w:rsid w:val="00425775"/>
    <w:rsid w:val="0042660B"/>
    <w:rsid w:val="00427471"/>
    <w:rsid w:val="004279BE"/>
    <w:rsid w:val="00430BD7"/>
    <w:rsid w:val="00432FA3"/>
    <w:rsid w:val="004348EB"/>
    <w:rsid w:val="00436046"/>
    <w:rsid w:val="00436EB3"/>
    <w:rsid w:val="00437CC5"/>
    <w:rsid w:val="004419E9"/>
    <w:rsid w:val="00443064"/>
    <w:rsid w:val="00443769"/>
    <w:rsid w:val="004448D1"/>
    <w:rsid w:val="0044545C"/>
    <w:rsid w:val="00447165"/>
    <w:rsid w:val="004477CE"/>
    <w:rsid w:val="00450FE2"/>
    <w:rsid w:val="00457A2F"/>
    <w:rsid w:val="00461002"/>
    <w:rsid w:val="004617A7"/>
    <w:rsid w:val="00462FB4"/>
    <w:rsid w:val="004634F4"/>
    <w:rsid w:val="004661EB"/>
    <w:rsid w:val="004713E7"/>
    <w:rsid w:val="00475D10"/>
    <w:rsid w:val="00475DCB"/>
    <w:rsid w:val="00476FE1"/>
    <w:rsid w:val="00477DD1"/>
    <w:rsid w:val="00480AC1"/>
    <w:rsid w:val="0048100E"/>
    <w:rsid w:val="00486352"/>
    <w:rsid w:val="0048760C"/>
    <w:rsid w:val="00490F2E"/>
    <w:rsid w:val="0049149E"/>
    <w:rsid w:val="0049272F"/>
    <w:rsid w:val="00494F89"/>
    <w:rsid w:val="00495A14"/>
    <w:rsid w:val="004A1FD9"/>
    <w:rsid w:val="004A479E"/>
    <w:rsid w:val="004A48A3"/>
    <w:rsid w:val="004A4990"/>
    <w:rsid w:val="004A49BB"/>
    <w:rsid w:val="004A60FD"/>
    <w:rsid w:val="004A7C5B"/>
    <w:rsid w:val="004B008A"/>
    <w:rsid w:val="004B4CEF"/>
    <w:rsid w:val="004B6DC9"/>
    <w:rsid w:val="004B7FAE"/>
    <w:rsid w:val="004C046F"/>
    <w:rsid w:val="004C1570"/>
    <w:rsid w:val="004C1C80"/>
    <w:rsid w:val="004C35B3"/>
    <w:rsid w:val="004C3931"/>
    <w:rsid w:val="004C4E82"/>
    <w:rsid w:val="004C54EE"/>
    <w:rsid w:val="004C58AA"/>
    <w:rsid w:val="004C6C39"/>
    <w:rsid w:val="004D170A"/>
    <w:rsid w:val="004D644B"/>
    <w:rsid w:val="004D6C17"/>
    <w:rsid w:val="004D6E0B"/>
    <w:rsid w:val="004D7626"/>
    <w:rsid w:val="004E04AF"/>
    <w:rsid w:val="004E14CD"/>
    <w:rsid w:val="004E16BD"/>
    <w:rsid w:val="004E1D1F"/>
    <w:rsid w:val="004E2B39"/>
    <w:rsid w:val="004E4052"/>
    <w:rsid w:val="004E443B"/>
    <w:rsid w:val="004E6162"/>
    <w:rsid w:val="004F17B8"/>
    <w:rsid w:val="004F577B"/>
    <w:rsid w:val="004F6CB6"/>
    <w:rsid w:val="004F6D5C"/>
    <w:rsid w:val="004F6EF4"/>
    <w:rsid w:val="004F7285"/>
    <w:rsid w:val="00500379"/>
    <w:rsid w:val="0050073B"/>
    <w:rsid w:val="005021F0"/>
    <w:rsid w:val="0050300E"/>
    <w:rsid w:val="00506CC8"/>
    <w:rsid w:val="00507E65"/>
    <w:rsid w:val="00510957"/>
    <w:rsid w:val="005131C7"/>
    <w:rsid w:val="00514D2E"/>
    <w:rsid w:val="00516377"/>
    <w:rsid w:val="00516E30"/>
    <w:rsid w:val="00521090"/>
    <w:rsid w:val="005225A1"/>
    <w:rsid w:val="00525A59"/>
    <w:rsid w:val="00525AFF"/>
    <w:rsid w:val="00526ADC"/>
    <w:rsid w:val="00532111"/>
    <w:rsid w:val="0053671C"/>
    <w:rsid w:val="00540101"/>
    <w:rsid w:val="0054270E"/>
    <w:rsid w:val="00543FC0"/>
    <w:rsid w:val="00544020"/>
    <w:rsid w:val="00544746"/>
    <w:rsid w:val="00545119"/>
    <w:rsid w:val="005454A9"/>
    <w:rsid w:val="0054595A"/>
    <w:rsid w:val="00546B3F"/>
    <w:rsid w:val="005533D3"/>
    <w:rsid w:val="00553757"/>
    <w:rsid w:val="005544AD"/>
    <w:rsid w:val="00554C99"/>
    <w:rsid w:val="00555D70"/>
    <w:rsid w:val="0055602A"/>
    <w:rsid w:val="005576B1"/>
    <w:rsid w:val="0056080F"/>
    <w:rsid w:val="005622FD"/>
    <w:rsid w:val="00563D71"/>
    <w:rsid w:val="00564963"/>
    <w:rsid w:val="0056748B"/>
    <w:rsid w:val="00570ECE"/>
    <w:rsid w:val="005718C4"/>
    <w:rsid w:val="00572805"/>
    <w:rsid w:val="00574A1A"/>
    <w:rsid w:val="00574D1D"/>
    <w:rsid w:val="005755A7"/>
    <w:rsid w:val="00576397"/>
    <w:rsid w:val="00581A26"/>
    <w:rsid w:val="00581B49"/>
    <w:rsid w:val="00583C7E"/>
    <w:rsid w:val="005848D4"/>
    <w:rsid w:val="0058529A"/>
    <w:rsid w:val="00585779"/>
    <w:rsid w:val="005862FA"/>
    <w:rsid w:val="005904D1"/>
    <w:rsid w:val="005917A1"/>
    <w:rsid w:val="00593030"/>
    <w:rsid w:val="005943CE"/>
    <w:rsid w:val="00594F74"/>
    <w:rsid w:val="00595EFE"/>
    <w:rsid w:val="00597EF5"/>
    <w:rsid w:val="005A0C19"/>
    <w:rsid w:val="005A1749"/>
    <w:rsid w:val="005A1B60"/>
    <w:rsid w:val="005A2680"/>
    <w:rsid w:val="005A4041"/>
    <w:rsid w:val="005A5F97"/>
    <w:rsid w:val="005A6860"/>
    <w:rsid w:val="005A7055"/>
    <w:rsid w:val="005B0346"/>
    <w:rsid w:val="005B0FB6"/>
    <w:rsid w:val="005B248A"/>
    <w:rsid w:val="005B4989"/>
    <w:rsid w:val="005B52F6"/>
    <w:rsid w:val="005B6757"/>
    <w:rsid w:val="005B67BA"/>
    <w:rsid w:val="005B6E86"/>
    <w:rsid w:val="005C1661"/>
    <w:rsid w:val="005C1B32"/>
    <w:rsid w:val="005C2687"/>
    <w:rsid w:val="005C2FDB"/>
    <w:rsid w:val="005C4E98"/>
    <w:rsid w:val="005C6A21"/>
    <w:rsid w:val="005C76BB"/>
    <w:rsid w:val="005D1F09"/>
    <w:rsid w:val="005D2278"/>
    <w:rsid w:val="005D3899"/>
    <w:rsid w:val="005D3B8C"/>
    <w:rsid w:val="005D7746"/>
    <w:rsid w:val="005E0CD1"/>
    <w:rsid w:val="005E1BD1"/>
    <w:rsid w:val="005E300E"/>
    <w:rsid w:val="005E341F"/>
    <w:rsid w:val="005E7B44"/>
    <w:rsid w:val="005F1D69"/>
    <w:rsid w:val="005F2350"/>
    <w:rsid w:val="005F2A78"/>
    <w:rsid w:val="005F2D5E"/>
    <w:rsid w:val="005F3640"/>
    <w:rsid w:val="005F4715"/>
    <w:rsid w:val="005F4782"/>
    <w:rsid w:val="005F5D89"/>
    <w:rsid w:val="00600843"/>
    <w:rsid w:val="00600E05"/>
    <w:rsid w:val="0060263E"/>
    <w:rsid w:val="00603FAE"/>
    <w:rsid w:val="00604B2B"/>
    <w:rsid w:val="006056AB"/>
    <w:rsid w:val="006072AD"/>
    <w:rsid w:val="00607403"/>
    <w:rsid w:val="00612D05"/>
    <w:rsid w:val="00613E87"/>
    <w:rsid w:val="00613EE9"/>
    <w:rsid w:val="006148D1"/>
    <w:rsid w:val="00614FAE"/>
    <w:rsid w:val="0061608D"/>
    <w:rsid w:val="00616E09"/>
    <w:rsid w:val="00616F75"/>
    <w:rsid w:val="00617BA3"/>
    <w:rsid w:val="006202B9"/>
    <w:rsid w:val="00621A28"/>
    <w:rsid w:val="00622958"/>
    <w:rsid w:val="006240CB"/>
    <w:rsid w:val="006246A3"/>
    <w:rsid w:val="00626AFD"/>
    <w:rsid w:val="00626E73"/>
    <w:rsid w:val="00630141"/>
    <w:rsid w:val="00631056"/>
    <w:rsid w:val="00631517"/>
    <w:rsid w:val="006315C8"/>
    <w:rsid w:val="00631ADA"/>
    <w:rsid w:val="00631AF6"/>
    <w:rsid w:val="00632180"/>
    <w:rsid w:val="00632A5D"/>
    <w:rsid w:val="00633227"/>
    <w:rsid w:val="00634F58"/>
    <w:rsid w:val="00635657"/>
    <w:rsid w:val="00636E1A"/>
    <w:rsid w:val="00637668"/>
    <w:rsid w:val="00641D4D"/>
    <w:rsid w:val="00643861"/>
    <w:rsid w:val="00644017"/>
    <w:rsid w:val="006456F2"/>
    <w:rsid w:val="00646503"/>
    <w:rsid w:val="00646D6A"/>
    <w:rsid w:val="00647CDD"/>
    <w:rsid w:val="00651EAC"/>
    <w:rsid w:val="0065374F"/>
    <w:rsid w:val="006544F7"/>
    <w:rsid w:val="006554F5"/>
    <w:rsid w:val="006569A2"/>
    <w:rsid w:val="00656CA6"/>
    <w:rsid w:val="00657BEA"/>
    <w:rsid w:val="00661124"/>
    <w:rsid w:val="00661D57"/>
    <w:rsid w:val="006646D6"/>
    <w:rsid w:val="00664DCE"/>
    <w:rsid w:val="0067093C"/>
    <w:rsid w:val="0067240E"/>
    <w:rsid w:val="00672553"/>
    <w:rsid w:val="00673B76"/>
    <w:rsid w:val="00674EEF"/>
    <w:rsid w:val="0067521F"/>
    <w:rsid w:val="006764FA"/>
    <w:rsid w:val="006777BF"/>
    <w:rsid w:val="00681951"/>
    <w:rsid w:val="006830AE"/>
    <w:rsid w:val="0068462F"/>
    <w:rsid w:val="00685406"/>
    <w:rsid w:val="00685892"/>
    <w:rsid w:val="00697212"/>
    <w:rsid w:val="006A2436"/>
    <w:rsid w:val="006A2C26"/>
    <w:rsid w:val="006B06BA"/>
    <w:rsid w:val="006B4010"/>
    <w:rsid w:val="006C0BDE"/>
    <w:rsid w:val="006C14CD"/>
    <w:rsid w:val="006C14FB"/>
    <w:rsid w:val="006C239A"/>
    <w:rsid w:val="006C6423"/>
    <w:rsid w:val="006D2615"/>
    <w:rsid w:val="006D2698"/>
    <w:rsid w:val="006D5886"/>
    <w:rsid w:val="006D6A89"/>
    <w:rsid w:val="006D6C01"/>
    <w:rsid w:val="006D7BB5"/>
    <w:rsid w:val="006E01F1"/>
    <w:rsid w:val="006E25D9"/>
    <w:rsid w:val="006E347E"/>
    <w:rsid w:val="006E4508"/>
    <w:rsid w:val="006E49D1"/>
    <w:rsid w:val="006F0061"/>
    <w:rsid w:val="006F0A3C"/>
    <w:rsid w:val="006F1DFE"/>
    <w:rsid w:val="006F2097"/>
    <w:rsid w:val="006F24DB"/>
    <w:rsid w:val="006F69B9"/>
    <w:rsid w:val="00703595"/>
    <w:rsid w:val="007037F6"/>
    <w:rsid w:val="00703A76"/>
    <w:rsid w:val="00704DF1"/>
    <w:rsid w:val="007052CE"/>
    <w:rsid w:val="007062AA"/>
    <w:rsid w:val="007134DF"/>
    <w:rsid w:val="00714E8F"/>
    <w:rsid w:val="00714F04"/>
    <w:rsid w:val="007161EF"/>
    <w:rsid w:val="00721082"/>
    <w:rsid w:val="00721A36"/>
    <w:rsid w:val="00721D46"/>
    <w:rsid w:val="0072259F"/>
    <w:rsid w:val="00722936"/>
    <w:rsid w:val="0072385E"/>
    <w:rsid w:val="007241A6"/>
    <w:rsid w:val="0072467A"/>
    <w:rsid w:val="0072475B"/>
    <w:rsid w:val="00726FAA"/>
    <w:rsid w:val="00727396"/>
    <w:rsid w:val="0073082C"/>
    <w:rsid w:val="00731A7D"/>
    <w:rsid w:val="00731E79"/>
    <w:rsid w:val="00732B89"/>
    <w:rsid w:val="00732FE3"/>
    <w:rsid w:val="00734995"/>
    <w:rsid w:val="00737ABA"/>
    <w:rsid w:val="0074011B"/>
    <w:rsid w:val="00740B57"/>
    <w:rsid w:val="00741645"/>
    <w:rsid w:val="00745BDC"/>
    <w:rsid w:val="007466B9"/>
    <w:rsid w:val="00747279"/>
    <w:rsid w:val="007476FF"/>
    <w:rsid w:val="00747E89"/>
    <w:rsid w:val="00752388"/>
    <w:rsid w:val="00752421"/>
    <w:rsid w:val="00756A40"/>
    <w:rsid w:val="007610F8"/>
    <w:rsid w:val="00761C7F"/>
    <w:rsid w:val="00762320"/>
    <w:rsid w:val="00762A38"/>
    <w:rsid w:val="00762DF0"/>
    <w:rsid w:val="0076543E"/>
    <w:rsid w:val="00766664"/>
    <w:rsid w:val="00766CD1"/>
    <w:rsid w:val="00767808"/>
    <w:rsid w:val="00770577"/>
    <w:rsid w:val="00770B22"/>
    <w:rsid w:val="007718E6"/>
    <w:rsid w:val="00771DE9"/>
    <w:rsid w:val="0077397C"/>
    <w:rsid w:val="00775D68"/>
    <w:rsid w:val="00777CF9"/>
    <w:rsid w:val="007802BD"/>
    <w:rsid w:val="0078172D"/>
    <w:rsid w:val="00782E48"/>
    <w:rsid w:val="0078481D"/>
    <w:rsid w:val="007854DB"/>
    <w:rsid w:val="007931E3"/>
    <w:rsid w:val="00793B41"/>
    <w:rsid w:val="00793DBF"/>
    <w:rsid w:val="00794DDD"/>
    <w:rsid w:val="00796B04"/>
    <w:rsid w:val="007A03E0"/>
    <w:rsid w:val="007A11FD"/>
    <w:rsid w:val="007A1815"/>
    <w:rsid w:val="007A2BB8"/>
    <w:rsid w:val="007A2D31"/>
    <w:rsid w:val="007A3607"/>
    <w:rsid w:val="007A54CC"/>
    <w:rsid w:val="007A77E4"/>
    <w:rsid w:val="007B0E45"/>
    <w:rsid w:val="007B2036"/>
    <w:rsid w:val="007B2A34"/>
    <w:rsid w:val="007C001C"/>
    <w:rsid w:val="007C00AD"/>
    <w:rsid w:val="007C15A5"/>
    <w:rsid w:val="007C48C8"/>
    <w:rsid w:val="007C4F6A"/>
    <w:rsid w:val="007D05B6"/>
    <w:rsid w:val="007D3768"/>
    <w:rsid w:val="007D43DE"/>
    <w:rsid w:val="007D4A85"/>
    <w:rsid w:val="007D6D76"/>
    <w:rsid w:val="007E2781"/>
    <w:rsid w:val="007E464A"/>
    <w:rsid w:val="007F12F5"/>
    <w:rsid w:val="007F1CA5"/>
    <w:rsid w:val="007F5A12"/>
    <w:rsid w:val="007F6246"/>
    <w:rsid w:val="007F7ADA"/>
    <w:rsid w:val="0080149C"/>
    <w:rsid w:val="00802013"/>
    <w:rsid w:val="0080311E"/>
    <w:rsid w:val="00804476"/>
    <w:rsid w:val="008068DF"/>
    <w:rsid w:val="0081010E"/>
    <w:rsid w:val="008130DD"/>
    <w:rsid w:val="008137A0"/>
    <w:rsid w:val="008142A1"/>
    <w:rsid w:val="00815025"/>
    <w:rsid w:val="00815D67"/>
    <w:rsid w:val="008216EF"/>
    <w:rsid w:val="0082234F"/>
    <w:rsid w:val="00822AED"/>
    <w:rsid w:val="00826507"/>
    <w:rsid w:val="0083123C"/>
    <w:rsid w:val="008319EA"/>
    <w:rsid w:val="008324F8"/>
    <w:rsid w:val="00832A1C"/>
    <w:rsid w:val="00833117"/>
    <w:rsid w:val="00833E2E"/>
    <w:rsid w:val="008348C5"/>
    <w:rsid w:val="0083566B"/>
    <w:rsid w:val="00836207"/>
    <w:rsid w:val="0084194F"/>
    <w:rsid w:val="00841B2B"/>
    <w:rsid w:val="00846089"/>
    <w:rsid w:val="00847D33"/>
    <w:rsid w:val="00850464"/>
    <w:rsid w:val="0085055B"/>
    <w:rsid w:val="00850D72"/>
    <w:rsid w:val="0085117B"/>
    <w:rsid w:val="00851E17"/>
    <w:rsid w:val="0085351A"/>
    <w:rsid w:val="00853988"/>
    <w:rsid w:val="008551EE"/>
    <w:rsid w:val="00861E7B"/>
    <w:rsid w:val="00863215"/>
    <w:rsid w:val="008654E1"/>
    <w:rsid w:val="00866BF3"/>
    <w:rsid w:val="0087266B"/>
    <w:rsid w:val="0087354C"/>
    <w:rsid w:val="00873A54"/>
    <w:rsid w:val="008742CE"/>
    <w:rsid w:val="00874683"/>
    <w:rsid w:val="00880D69"/>
    <w:rsid w:val="00881A2E"/>
    <w:rsid w:val="00883783"/>
    <w:rsid w:val="008847FD"/>
    <w:rsid w:val="008851D2"/>
    <w:rsid w:val="00890CF7"/>
    <w:rsid w:val="0089133C"/>
    <w:rsid w:val="00894A7D"/>
    <w:rsid w:val="0089523E"/>
    <w:rsid w:val="008968C4"/>
    <w:rsid w:val="00896998"/>
    <w:rsid w:val="00897FE5"/>
    <w:rsid w:val="008A0602"/>
    <w:rsid w:val="008A0655"/>
    <w:rsid w:val="008A4275"/>
    <w:rsid w:val="008A7BA5"/>
    <w:rsid w:val="008B5250"/>
    <w:rsid w:val="008B5E60"/>
    <w:rsid w:val="008B6526"/>
    <w:rsid w:val="008C0040"/>
    <w:rsid w:val="008C1ACF"/>
    <w:rsid w:val="008C2F90"/>
    <w:rsid w:val="008C6559"/>
    <w:rsid w:val="008D04C9"/>
    <w:rsid w:val="008D2673"/>
    <w:rsid w:val="008D3579"/>
    <w:rsid w:val="008D4B0E"/>
    <w:rsid w:val="008D5083"/>
    <w:rsid w:val="008D6531"/>
    <w:rsid w:val="008D6F46"/>
    <w:rsid w:val="008D6FED"/>
    <w:rsid w:val="008D792D"/>
    <w:rsid w:val="008E0BB3"/>
    <w:rsid w:val="008E2871"/>
    <w:rsid w:val="008E2F95"/>
    <w:rsid w:val="008E3669"/>
    <w:rsid w:val="008E4CE5"/>
    <w:rsid w:val="008E6B03"/>
    <w:rsid w:val="008F187C"/>
    <w:rsid w:val="008F1D03"/>
    <w:rsid w:val="008F1DF1"/>
    <w:rsid w:val="008F2EC9"/>
    <w:rsid w:val="008F4DF1"/>
    <w:rsid w:val="008F51C2"/>
    <w:rsid w:val="008F5F4F"/>
    <w:rsid w:val="008F6017"/>
    <w:rsid w:val="008F6ABA"/>
    <w:rsid w:val="00902506"/>
    <w:rsid w:val="00902F9B"/>
    <w:rsid w:val="0090336D"/>
    <w:rsid w:val="00903442"/>
    <w:rsid w:val="009038B7"/>
    <w:rsid w:val="00906EF7"/>
    <w:rsid w:val="00907F63"/>
    <w:rsid w:val="00915D0C"/>
    <w:rsid w:val="00917622"/>
    <w:rsid w:val="00917D8F"/>
    <w:rsid w:val="0092110A"/>
    <w:rsid w:val="00921C60"/>
    <w:rsid w:val="00921E65"/>
    <w:rsid w:val="00924C35"/>
    <w:rsid w:val="00924F05"/>
    <w:rsid w:val="00925082"/>
    <w:rsid w:val="0092572C"/>
    <w:rsid w:val="009258D5"/>
    <w:rsid w:val="0092790A"/>
    <w:rsid w:val="009307A7"/>
    <w:rsid w:val="00930FB0"/>
    <w:rsid w:val="009347F5"/>
    <w:rsid w:val="0093533F"/>
    <w:rsid w:val="00935836"/>
    <w:rsid w:val="009365CB"/>
    <w:rsid w:val="00940CD9"/>
    <w:rsid w:val="0094305B"/>
    <w:rsid w:val="00943114"/>
    <w:rsid w:val="009437C6"/>
    <w:rsid w:val="00943EC6"/>
    <w:rsid w:val="0095020A"/>
    <w:rsid w:val="009508AB"/>
    <w:rsid w:val="00952053"/>
    <w:rsid w:val="00952646"/>
    <w:rsid w:val="00953A9C"/>
    <w:rsid w:val="00953FE1"/>
    <w:rsid w:val="00954022"/>
    <w:rsid w:val="009568FE"/>
    <w:rsid w:val="00961DDF"/>
    <w:rsid w:val="0096523C"/>
    <w:rsid w:val="00967C1B"/>
    <w:rsid w:val="00975285"/>
    <w:rsid w:val="009763E5"/>
    <w:rsid w:val="00980977"/>
    <w:rsid w:val="00981971"/>
    <w:rsid w:val="0098350A"/>
    <w:rsid w:val="00985D59"/>
    <w:rsid w:val="00987C10"/>
    <w:rsid w:val="009900DD"/>
    <w:rsid w:val="00990C6B"/>
    <w:rsid w:val="009943CF"/>
    <w:rsid w:val="00994816"/>
    <w:rsid w:val="0099600B"/>
    <w:rsid w:val="00996755"/>
    <w:rsid w:val="009978FC"/>
    <w:rsid w:val="009A5EC3"/>
    <w:rsid w:val="009B0840"/>
    <w:rsid w:val="009B0DC9"/>
    <w:rsid w:val="009B48B0"/>
    <w:rsid w:val="009B6A25"/>
    <w:rsid w:val="009C05C3"/>
    <w:rsid w:val="009C2EA5"/>
    <w:rsid w:val="009C3C6E"/>
    <w:rsid w:val="009C5CA8"/>
    <w:rsid w:val="009C78CC"/>
    <w:rsid w:val="009C7F9E"/>
    <w:rsid w:val="009D02CF"/>
    <w:rsid w:val="009D4D5C"/>
    <w:rsid w:val="009D682C"/>
    <w:rsid w:val="009D741E"/>
    <w:rsid w:val="009E11E1"/>
    <w:rsid w:val="009E1EB7"/>
    <w:rsid w:val="009E21D6"/>
    <w:rsid w:val="009E4B92"/>
    <w:rsid w:val="009E6D30"/>
    <w:rsid w:val="009E7724"/>
    <w:rsid w:val="009E7DC1"/>
    <w:rsid w:val="009E7F7A"/>
    <w:rsid w:val="009F0CBE"/>
    <w:rsid w:val="009F1439"/>
    <w:rsid w:val="009F18F2"/>
    <w:rsid w:val="009F407D"/>
    <w:rsid w:val="009F5CD0"/>
    <w:rsid w:val="00A01822"/>
    <w:rsid w:val="00A02CCF"/>
    <w:rsid w:val="00A043BA"/>
    <w:rsid w:val="00A059DA"/>
    <w:rsid w:val="00A06BA7"/>
    <w:rsid w:val="00A1155F"/>
    <w:rsid w:val="00A11A4D"/>
    <w:rsid w:val="00A156CB"/>
    <w:rsid w:val="00A20303"/>
    <w:rsid w:val="00A20709"/>
    <w:rsid w:val="00A21B19"/>
    <w:rsid w:val="00A23C6B"/>
    <w:rsid w:val="00A24DD1"/>
    <w:rsid w:val="00A266CE"/>
    <w:rsid w:val="00A271E2"/>
    <w:rsid w:val="00A3006F"/>
    <w:rsid w:val="00A34602"/>
    <w:rsid w:val="00A34A75"/>
    <w:rsid w:val="00A35A67"/>
    <w:rsid w:val="00A40414"/>
    <w:rsid w:val="00A443EC"/>
    <w:rsid w:val="00A44AB9"/>
    <w:rsid w:val="00A4504D"/>
    <w:rsid w:val="00A46BC4"/>
    <w:rsid w:val="00A47DA3"/>
    <w:rsid w:val="00A530C5"/>
    <w:rsid w:val="00A53458"/>
    <w:rsid w:val="00A549E1"/>
    <w:rsid w:val="00A54D0D"/>
    <w:rsid w:val="00A56F67"/>
    <w:rsid w:val="00A61D40"/>
    <w:rsid w:val="00A62EA2"/>
    <w:rsid w:val="00A6705D"/>
    <w:rsid w:val="00A710CA"/>
    <w:rsid w:val="00A72485"/>
    <w:rsid w:val="00A73852"/>
    <w:rsid w:val="00A73F25"/>
    <w:rsid w:val="00A746B7"/>
    <w:rsid w:val="00A74C1F"/>
    <w:rsid w:val="00A753FE"/>
    <w:rsid w:val="00A80555"/>
    <w:rsid w:val="00A82682"/>
    <w:rsid w:val="00A83A66"/>
    <w:rsid w:val="00A84255"/>
    <w:rsid w:val="00A84C90"/>
    <w:rsid w:val="00A86EF0"/>
    <w:rsid w:val="00A87D9D"/>
    <w:rsid w:val="00A90162"/>
    <w:rsid w:val="00A90F5A"/>
    <w:rsid w:val="00A9344E"/>
    <w:rsid w:val="00A943C5"/>
    <w:rsid w:val="00A9663C"/>
    <w:rsid w:val="00A975DD"/>
    <w:rsid w:val="00AA130E"/>
    <w:rsid w:val="00AA3EBB"/>
    <w:rsid w:val="00AA75D4"/>
    <w:rsid w:val="00AB12F5"/>
    <w:rsid w:val="00AB50B8"/>
    <w:rsid w:val="00AB6BDF"/>
    <w:rsid w:val="00AB6DD5"/>
    <w:rsid w:val="00AB7AF5"/>
    <w:rsid w:val="00AC056D"/>
    <w:rsid w:val="00AC0906"/>
    <w:rsid w:val="00AC12C0"/>
    <w:rsid w:val="00AC31FB"/>
    <w:rsid w:val="00AC3353"/>
    <w:rsid w:val="00AC4582"/>
    <w:rsid w:val="00AC469E"/>
    <w:rsid w:val="00AC56B5"/>
    <w:rsid w:val="00AC6477"/>
    <w:rsid w:val="00AD0034"/>
    <w:rsid w:val="00AD019F"/>
    <w:rsid w:val="00AD217D"/>
    <w:rsid w:val="00AD271A"/>
    <w:rsid w:val="00AD2FFB"/>
    <w:rsid w:val="00AD4423"/>
    <w:rsid w:val="00AD4AA8"/>
    <w:rsid w:val="00AD5FBF"/>
    <w:rsid w:val="00AE0081"/>
    <w:rsid w:val="00AE220C"/>
    <w:rsid w:val="00AE3EBA"/>
    <w:rsid w:val="00AE5018"/>
    <w:rsid w:val="00AE5E23"/>
    <w:rsid w:val="00AF0A04"/>
    <w:rsid w:val="00AF17F6"/>
    <w:rsid w:val="00AF79F5"/>
    <w:rsid w:val="00B00292"/>
    <w:rsid w:val="00B01010"/>
    <w:rsid w:val="00B03D89"/>
    <w:rsid w:val="00B044DD"/>
    <w:rsid w:val="00B05FE1"/>
    <w:rsid w:val="00B07EBC"/>
    <w:rsid w:val="00B14ED2"/>
    <w:rsid w:val="00B15C89"/>
    <w:rsid w:val="00B168B2"/>
    <w:rsid w:val="00B17100"/>
    <w:rsid w:val="00B2203A"/>
    <w:rsid w:val="00B222CC"/>
    <w:rsid w:val="00B24E2A"/>
    <w:rsid w:val="00B2547D"/>
    <w:rsid w:val="00B2702C"/>
    <w:rsid w:val="00B31508"/>
    <w:rsid w:val="00B319F3"/>
    <w:rsid w:val="00B31C87"/>
    <w:rsid w:val="00B31DA1"/>
    <w:rsid w:val="00B32B9B"/>
    <w:rsid w:val="00B37292"/>
    <w:rsid w:val="00B376F4"/>
    <w:rsid w:val="00B47874"/>
    <w:rsid w:val="00B509A8"/>
    <w:rsid w:val="00B50BF0"/>
    <w:rsid w:val="00B533B9"/>
    <w:rsid w:val="00B5513E"/>
    <w:rsid w:val="00B57BA8"/>
    <w:rsid w:val="00B615BE"/>
    <w:rsid w:val="00B617C8"/>
    <w:rsid w:val="00B64504"/>
    <w:rsid w:val="00B647B5"/>
    <w:rsid w:val="00B65288"/>
    <w:rsid w:val="00B674F9"/>
    <w:rsid w:val="00B71745"/>
    <w:rsid w:val="00B7248A"/>
    <w:rsid w:val="00B7436C"/>
    <w:rsid w:val="00B82339"/>
    <w:rsid w:val="00B851CD"/>
    <w:rsid w:val="00B852CF"/>
    <w:rsid w:val="00B859D4"/>
    <w:rsid w:val="00B85B14"/>
    <w:rsid w:val="00B85BAF"/>
    <w:rsid w:val="00B8620B"/>
    <w:rsid w:val="00B86A93"/>
    <w:rsid w:val="00B87571"/>
    <w:rsid w:val="00B919CF"/>
    <w:rsid w:val="00B93CC5"/>
    <w:rsid w:val="00B93DCE"/>
    <w:rsid w:val="00B95081"/>
    <w:rsid w:val="00B97745"/>
    <w:rsid w:val="00BA030A"/>
    <w:rsid w:val="00BA056E"/>
    <w:rsid w:val="00BA0B70"/>
    <w:rsid w:val="00BA146A"/>
    <w:rsid w:val="00BA39F1"/>
    <w:rsid w:val="00BA3E0F"/>
    <w:rsid w:val="00BA44F7"/>
    <w:rsid w:val="00BA5417"/>
    <w:rsid w:val="00BA5660"/>
    <w:rsid w:val="00BA761E"/>
    <w:rsid w:val="00BB0C47"/>
    <w:rsid w:val="00BB5A7B"/>
    <w:rsid w:val="00BB5CEB"/>
    <w:rsid w:val="00BB7905"/>
    <w:rsid w:val="00BC101A"/>
    <w:rsid w:val="00BC1037"/>
    <w:rsid w:val="00BC16AB"/>
    <w:rsid w:val="00BC2591"/>
    <w:rsid w:val="00BC28DF"/>
    <w:rsid w:val="00BC360F"/>
    <w:rsid w:val="00BC482E"/>
    <w:rsid w:val="00BC707D"/>
    <w:rsid w:val="00BD0029"/>
    <w:rsid w:val="00BD136C"/>
    <w:rsid w:val="00BD3212"/>
    <w:rsid w:val="00BD4324"/>
    <w:rsid w:val="00BE015F"/>
    <w:rsid w:val="00BE1ECD"/>
    <w:rsid w:val="00BE2937"/>
    <w:rsid w:val="00BE2CE2"/>
    <w:rsid w:val="00BE36E2"/>
    <w:rsid w:val="00BE5145"/>
    <w:rsid w:val="00BF59D6"/>
    <w:rsid w:val="00BF6220"/>
    <w:rsid w:val="00BF6A6D"/>
    <w:rsid w:val="00BF6ACE"/>
    <w:rsid w:val="00BF75F2"/>
    <w:rsid w:val="00BF7635"/>
    <w:rsid w:val="00BF7E22"/>
    <w:rsid w:val="00C01AEB"/>
    <w:rsid w:val="00C026F0"/>
    <w:rsid w:val="00C053EC"/>
    <w:rsid w:val="00C05AEC"/>
    <w:rsid w:val="00C10C72"/>
    <w:rsid w:val="00C12F64"/>
    <w:rsid w:val="00C13286"/>
    <w:rsid w:val="00C1615E"/>
    <w:rsid w:val="00C17922"/>
    <w:rsid w:val="00C209AA"/>
    <w:rsid w:val="00C21526"/>
    <w:rsid w:val="00C217AE"/>
    <w:rsid w:val="00C21993"/>
    <w:rsid w:val="00C21DA6"/>
    <w:rsid w:val="00C22BF6"/>
    <w:rsid w:val="00C24AB4"/>
    <w:rsid w:val="00C26A97"/>
    <w:rsid w:val="00C27D2D"/>
    <w:rsid w:val="00C30948"/>
    <w:rsid w:val="00C31645"/>
    <w:rsid w:val="00C316EA"/>
    <w:rsid w:val="00C36592"/>
    <w:rsid w:val="00C36867"/>
    <w:rsid w:val="00C3764C"/>
    <w:rsid w:val="00C42278"/>
    <w:rsid w:val="00C42CEB"/>
    <w:rsid w:val="00C42F99"/>
    <w:rsid w:val="00C4549E"/>
    <w:rsid w:val="00C50E6A"/>
    <w:rsid w:val="00C51772"/>
    <w:rsid w:val="00C51EA2"/>
    <w:rsid w:val="00C5243A"/>
    <w:rsid w:val="00C53D30"/>
    <w:rsid w:val="00C552C4"/>
    <w:rsid w:val="00C55448"/>
    <w:rsid w:val="00C566C3"/>
    <w:rsid w:val="00C57394"/>
    <w:rsid w:val="00C63148"/>
    <w:rsid w:val="00C662E2"/>
    <w:rsid w:val="00C678EE"/>
    <w:rsid w:val="00C67CA8"/>
    <w:rsid w:val="00C70687"/>
    <w:rsid w:val="00C70F35"/>
    <w:rsid w:val="00C717DF"/>
    <w:rsid w:val="00C71BA7"/>
    <w:rsid w:val="00C72508"/>
    <w:rsid w:val="00C73C01"/>
    <w:rsid w:val="00C761EA"/>
    <w:rsid w:val="00C80361"/>
    <w:rsid w:val="00C80C60"/>
    <w:rsid w:val="00C81484"/>
    <w:rsid w:val="00C81D2F"/>
    <w:rsid w:val="00C827B7"/>
    <w:rsid w:val="00C83499"/>
    <w:rsid w:val="00C8596D"/>
    <w:rsid w:val="00C8608E"/>
    <w:rsid w:val="00C9334F"/>
    <w:rsid w:val="00C94023"/>
    <w:rsid w:val="00C94AA0"/>
    <w:rsid w:val="00C95129"/>
    <w:rsid w:val="00CA1613"/>
    <w:rsid w:val="00CA2163"/>
    <w:rsid w:val="00CA2963"/>
    <w:rsid w:val="00CA2EAA"/>
    <w:rsid w:val="00CA5C10"/>
    <w:rsid w:val="00CA7EC3"/>
    <w:rsid w:val="00CB0105"/>
    <w:rsid w:val="00CC01BD"/>
    <w:rsid w:val="00CC11BA"/>
    <w:rsid w:val="00CC192F"/>
    <w:rsid w:val="00CC1995"/>
    <w:rsid w:val="00CC2ACC"/>
    <w:rsid w:val="00CC2ECE"/>
    <w:rsid w:val="00CC3816"/>
    <w:rsid w:val="00CC4C05"/>
    <w:rsid w:val="00CC5154"/>
    <w:rsid w:val="00CC6AF4"/>
    <w:rsid w:val="00CC716D"/>
    <w:rsid w:val="00CD0D5A"/>
    <w:rsid w:val="00CD1404"/>
    <w:rsid w:val="00CD20C5"/>
    <w:rsid w:val="00CD713D"/>
    <w:rsid w:val="00CD7447"/>
    <w:rsid w:val="00CE0241"/>
    <w:rsid w:val="00CE1FA6"/>
    <w:rsid w:val="00CE21D9"/>
    <w:rsid w:val="00CE57CA"/>
    <w:rsid w:val="00CE692F"/>
    <w:rsid w:val="00CE6999"/>
    <w:rsid w:val="00CE7C1E"/>
    <w:rsid w:val="00CF0679"/>
    <w:rsid w:val="00CF1369"/>
    <w:rsid w:val="00CF1440"/>
    <w:rsid w:val="00CF168D"/>
    <w:rsid w:val="00CF2668"/>
    <w:rsid w:val="00CF460B"/>
    <w:rsid w:val="00CF6649"/>
    <w:rsid w:val="00CF71B7"/>
    <w:rsid w:val="00CF7EAD"/>
    <w:rsid w:val="00D00A98"/>
    <w:rsid w:val="00D0106B"/>
    <w:rsid w:val="00D02615"/>
    <w:rsid w:val="00D037A5"/>
    <w:rsid w:val="00D0498C"/>
    <w:rsid w:val="00D04AD6"/>
    <w:rsid w:val="00D04DDC"/>
    <w:rsid w:val="00D0711E"/>
    <w:rsid w:val="00D0777A"/>
    <w:rsid w:val="00D11480"/>
    <w:rsid w:val="00D11F38"/>
    <w:rsid w:val="00D1387C"/>
    <w:rsid w:val="00D16B50"/>
    <w:rsid w:val="00D20006"/>
    <w:rsid w:val="00D20ED7"/>
    <w:rsid w:val="00D224A3"/>
    <w:rsid w:val="00D22D47"/>
    <w:rsid w:val="00D23406"/>
    <w:rsid w:val="00D24E64"/>
    <w:rsid w:val="00D27265"/>
    <w:rsid w:val="00D2737D"/>
    <w:rsid w:val="00D27431"/>
    <w:rsid w:val="00D275BE"/>
    <w:rsid w:val="00D3272B"/>
    <w:rsid w:val="00D3343F"/>
    <w:rsid w:val="00D3526B"/>
    <w:rsid w:val="00D364C8"/>
    <w:rsid w:val="00D40E16"/>
    <w:rsid w:val="00D41675"/>
    <w:rsid w:val="00D42FAE"/>
    <w:rsid w:val="00D43E49"/>
    <w:rsid w:val="00D47588"/>
    <w:rsid w:val="00D52194"/>
    <w:rsid w:val="00D52210"/>
    <w:rsid w:val="00D52AF7"/>
    <w:rsid w:val="00D52B6D"/>
    <w:rsid w:val="00D55DC6"/>
    <w:rsid w:val="00D60A4F"/>
    <w:rsid w:val="00D6312F"/>
    <w:rsid w:val="00D63450"/>
    <w:rsid w:val="00D72EEC"/>
    <w:rsid w:val="00D73923"/>
    <w:rsid w:val="00D7464E"/>
    <w:rsid w:val="00D80440"/>
    <w:rsid w:val="00D8357F"/>
    <w:rsid w:val="00D86F47"/>
    <w:rsid w:val="00D90789"/>
    <w:rsid w:val="00D9080E"/>
    <w:rsid w:val="00D90D8D"/>
    <w:rsid w:val="00D93055"/>
    <w:rsid w:val="00D96372"/>
    <w:rsid w:val="00D971BE"/>
    <w:rsid w:val="00DA2788"/>
    <w:rsid w:val="00DA2C4C"/>
    <w:rsid w:val="00DA4452"/>
    <w:rsid w:val="00DA46B1"/>
    <w:rsid w:val="00DA4EA5"/>
    <w:rsid w:val="00DA60A7"/>
    <w:rsid w:val="00DA6756"/>
    <w:rsid w:val="00DB1D16"/>
    <w:rsid w:val="00DB2FF1"/>
    <w:rsid w:val="00DB55BE"/>
    <w:rsid w:val="00DB76CC"/>
    <w:rsid w:val="00DC2F0A"/>
    <w:rsid w:val="00DC347F"/>
    <w:rsid w:val="00DC4F61"/>
    <w:rsid w:val="00DC60B4"/>
    <w:rsid w:val="00DC663D"/>
    <w:rsid w:val="00DC75B0"/>
    <w:rsid w:val="00DD06BE"/>
    <w:rsid w:val="00DD0A18"/>
    <w:rsid w:val="00DD2960"/>
    <w:rsid w:val="00DD6A79"/>
    <w:rsid w:val="00DE0AE8"/>
    <w:rsid w:val="00DE3327"/>
    <w:rsid w:val="00DE34D5"/>
    <w:rsid w:val="00DE382E"/>
    <w:rsid w:val="00DE5358"/>
    <w:rsid w:val="00DE5D59"/>
    <w:rsid w:val="00DE603B"/>
    <w:rsid w:val="00DE6D82"/>
    <w:rsid w:val="00DF1463"/>
    <w:rsid w:val="00DF2E81"/>
    <w:rsid w:val="00DF2EAA"/>
    <w:rsid w:val="00DF36CD"/>
    <w:rsid w:val="00DF5100"/>
    <w:rsid w:val="00DF79D5"/>
    <w:rsid w:val="00E031EA"/>
    <w:rsid w:val="00E039E5"/>
    <w:rsid w:val="00E0595C"/>
    <w:rsid w:val="00E07E71"/>
    <w:rsid w:val="00E07EB2"/>
    <w:rsid w:val="00E14B2E"/>
    <w:rsid w:val="00E15DF2"/>
    <w:rsid w:val="00E1686B"/>
    <w:rsid w:val="00E170DD"/>
    <w:rsid w:val="00E22EF0"/>
    <w:rsid w:val="00E23E7A"/>
    <w:rsid w:val="00E24F62"/>
    <w:rsid w:val="00E26EE6"/>
    <w:rsid w:val="00E27260"/>
    <w:rsid w:val="00E30777"/>
    <w:rsid w:val="00E31E02"/>
    <w:rsid w:val="00E3316A"/>
    <w:rsid w:val="00E33941"/>
    <w:rsid w:val="00E342F5"/>
    <w:rsid w:val="00E345C6"/>
    <w:rsid w:val="00E527D9"/>
    <w:rsid w:val="00E52825"/>
    <w:rsid w:val="00E52C4D"/>
    <w:rsid w:val="00E54D92"/>
    <w:rsid w:val="00E56121"/>
    <w:rsid w:val="00E56893"/>
    <w:rsid w:val="00E60C6D"/>
    <w:rsid w:val="00E61943"/>
    <w:rsid w:val="00E61EB7"/>
    <w:rsid w:val="00E62ED0"/>
    <w:rsid w:val="00E6528F"/>
    <w:rsid w:val="00E8109F"/>
    <w:rsid w:val="00E81896"/>
    <w:rsid w:val="00E83265"/>
    <w:rsid w:val="00E83319"/>
    <w:rsid w:val="00E83440"/>
    <w:rsid w:val="00E842B4"/>
    <w:rsid w:val="00E85A25"/>
    <w:rsid w:val="00E90118"/>
    <w:rsid w:val="00E9106B"/>
    <w:rsid w:val="00E91DF5"/>
    <w:rsid w:val="00E91F75"/>
    <w:rsid w:val="00E927F4"/>
    <w:rsid w:val="00E927FF"/>
    <w:rsid w:val="00E95650"/>
    <w:rsid w:val="00E9589B"/>
    <w:rsid w:val="00E958C6"/>
    <w:rsid w:val="00E972E6"/>
    <w:rsid w:val="00E9778C"/>
    <w:rsid w:val="00E97849"/>
    <w:rsid w:val="00EA2D58"/>
    <w:rsid w:val="00EA5386"/>
    <w:rsid w:val="00EA5910"/>
    <w:rsid w:val="00EA5A77"/>
    <w:rsid w:val="00EA7951"/>
    <w:rsid w:val="00EB2332"/>
    <w:rsid w:val="00EB265E"/>
    <w:rsid w:val="00EB3757"/>
    <w:rsid w:val="00EB4B18"/>
    <w:rsid w:val="00EB6EA7"/>
    <w:rsid w:val="00EC0111"/>
    <w:rsid w:val="00EC180E"/>
    <w:rsid w:val="00EC26DE"/>
    <w:rsid w:val="00EC2A7D"/>
    <w:rsid w:val="00EC30C8"/>
    <w:rsid w:val="00EC38DC"/>
    <w:rsid w:val="00EC5B0F"/>
    <w:rsid w:val="00EC7954"/>
    <w:rsid w:val="00EC7BA8"/>
    <w:rsid w:val="00ED2846"/>
    <w:rsid w:val="00ED2EF7"/>
    <w:rsid w:val="00ED3610"/>
    <w:rsid w:val="00ED43C6"/>
    <w:rsid w:val="00ED4575"/>
    <w:rsid w:val="00ED4B09"/>
    <w:rsid w:val="00ED61EC"/>
    <w:rsid w:val="00ED656D"/>
    <w:rsid w:val="00ED6C80"/>
    <w:rsid w:val="00ED6EAA"/>
    <w:rsid w:val="00EE210D"/>
    <w:rsid w:val="00EE27A6"/>
    <w:rsid w:val="00EE46CF"/>
    <w:rsid w:val="00EE640E"/>
    <w:rsid w:val="00EE7A52"/>
    <w:rsid w:val="00EF2F86"/>
    <w:rsid w:val="00EF4D24"/>
    <w:rsid w:val="00F00884"/>
    <w:rsid w:val="00F00949"/>
    <w:rsid w:val="00F02A9E"/>
    <w:rsid w:val="00F03EF1"/>
    <w:rsid w:val="00F04039"/>
    <w:rsid w:val="00F04189"/>
    <w:rsid w:val="00F06BDE"/>
    <w:rsid w:val="00F06E27"/>
    <w:rsid w:val="00F0764A"/>
    <w:rsid w:val="00F11E42"/>
    <w:rsid w:val="00F14359"/>
    <w:rsid w:val="00F1483E"/>
    <w:rsid w:val="00F17B23"/>
    <w:rsid w:val="00F21102"/>
    <w:rsid w:val="00F21D90"/>
    <w:rsid w:val="00F2227E"/>
    <w:rsid w:val="00F2443A"/>
    <w:rsid w:val="00F25E6E"/>
    <w:rsid w:val="00F26822"/>
    <w:rsid w:val="00F26829"/>
    <w:rsid w:val="00F27BE0"/>
    <w:rsid w:val="00F30681"/>
    <w:rsid w:val="00F3389A"/>
    <w:rsid w:val="00F33A90"/>
    <w:rsid w:val="00F34A31"/>
    <w:rsid w:val="00F3558E"/>
    <w:rsid w:val="00F3577E"/>
    <w:rsid w:val="00F35AE7"/>
    <w:rsid w:val="00F37C4D"/>
    <w:rsid w:val="00F40072"/>
    <w:rsid w:val="00F42308"/>
    <w:rsid w:val="00F449DA"/>
    <w:rsid w:val="00F45174"/>
    <w:rsid w:val="00F47314"/>
    <w:rsid w:val="00F4779A"/>
    <w:rsid w:val="00F50AB1"/>
    <w:rsid w:val="00F53491"/>
    <w:rsid w:val="00F535AE"/>
    <w:rsid w:val="00F548E1"/>
    <w:rsid w:val="00F54EF3"/>
    <w:rsid w:val="00F553FB"/>
    <w:rsid w:val="00F56937"/>
    <w:rsid w:val="00F569D8"/>
    <w:rsid w:val="00F60234"/>
    <w:rsid w:val="00F609FD"/>
    <w:rsid w:val="00F60D09"/>
    <w:rsid w:val="00F64345"/>
    <w:rsid w:val="00F655F3"/>
    <w:rsid w:val="00F65FEA"/>
    <w:rsid w:val="00F70020"/>
    <w:rsid w:val="00F73112"/>
    <w:rsid w:val="00F7797E"/>
    <w:rsid w:val="00F77A50"/>
    <w:rsid w:val="00F805FE"/>
    <w:rsid w:val="00F813CE"/>
    <w:rsid w:val="00F82BA2"/>
    <w:rsid w:val="00F8350B"/>
    <w:rsid w:val="00F84E8E"/>
    <w:rsid w:val="00F9155A"/>
    <w:rsid w:val="00F91C7F"/>
    <w:rsid w:val="00F9335E"/>
    <w:rsid w:val="00F93663"/>
    <w:rsid w:val="00F949D4"/>
    <w:rsid w:val="00F957E4"/>
    <w:rsid w:val="00F95DEE"/>
    <w:rsid w:val="00F95F2F"/>
    <w:rsid w:val="00F96404"/>
    <w:rsid w:val="00F970CD"/>
    <w:rsid w:val="00F977AB"/>
    <w:rsid w:val="00FA11EC"/>
    <w:rsid w:val="00FA17BD"/>
    <w:rsid w:val="00FA1EB6"/>
    <w:rsid w:val="00FA3E71"/>
    <w:rsid w:val="00FA4670"/>
    <w:rsid w:val="00FA4B6A"/>
    <w:rsid w:val="00FA659C"/>
    <w:rsid w:val="00FA6CFF"/>
    <w:rsid w:val="00FA74C4"/>
    <w:rsid w:val="00FB12B9"/>
    <w:rsid w:val="00FB212E"/>
    <w:rsid w:val="00FB2356"/>
    <w:rsid w:val="00FB3EB3"/>
    <w:rsid w:val="00FB46AF"/>
    <w:rsid w:val="00FB7FB5"/>
    <w:rsid w:val="00FC2B7E"/>
    <w:rsid w:val="00FC3B18"/>
    <w:rsid w:val="00FC6018"/>
    <w:rsid w:val="00FC6108"/>
    <w:rsid w:val="00FC6782"/>
    <w:rsid w:val="00FC7D5D"/>
    <w:rsid w:val="00FD0477"/>
    <w:rsid w:val="00FD4FF6"/>
    <w:rsid w:val="00FD5080"/>
    <w:rsid w:val="00FD6209"/>
    <w:rsid w:val="00FD7106"/>
    <w:rsid w:val="00FE0C7D"/>
    <w:rsid w:val="00FE1D59"/>
    <w:rsid w:val="00FE42C7"/>
    <w:rsid w:val="00FE465E"/>
    <w:rsid w:val="00FE4C27"/>
    <w:rsid w:val="00FE7689"/>
    <w:rsid w:val="00FE7E5C"/>
    <w:rsid w:val="00FF0B4D"/>
    <w:rsid w:val="00FF23E8"/>
    <w:rsid w:val="00FF299B"/>
    <w:rsid w:val="00FF2ABE"/>
    <w:rsid w:val="00FF3897"/>
    <w:rsid w:val="00FF40FB"/>
    <w:rsid w:val="00FF616D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EE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Style1"/>
    <w:next w:val="Normalny"/>
    <w:link w:val="Nagwek1Znak"/>
    <w:autoRedefine/>
    <w:qFormat/>
    <w:locked/>
    <w:rsid w:val="005E7B44"/>
    <w:pPr>
      <w:numPr>
        <w:ilvl w:val="1"/>
        <w:numId w:val="14"/>
      </w:numPr>
      <w:adjustRightInd/>
      <w:spacing w:after="60"/>
      <w:jc w:val="both"/>
      <w:outlineLvl w:val="0"/>
    </w:pPr>
    <w:rPr>
      <w:b/>
      <w:bCs/>
      <w:color w:val="365F91" w:themeColor="accent1" w:themeShade="BF"/>
      <w:sz w:val="24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0C52"/>
    <w:pPr>
      <w:keepNext/>
      <w:keepLines/>
      <w:spacing w:before="40"/>
      <w:ind w:left="1134" w:hanging="708"/>
      <w:jc w:val="both"/>
      <w:outlineLvl w:val="1"/>
    </w:pPr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C52"/>
    <w:pPr>
      <w:keepNext/>
      <w:keepLines/>
      <w:spacing w:before="40"/>
      <w:ind w:left="1418" w:hanging="709"/>
      <w:jc w:val="both"/>
      <w:outlineLvl w:val="2"/>
    </w:pPr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rsid w:val="00DA6756"/>
    <w:pPr>
      <w:widowControl w:val="0"/>
      <w:autoSpaceDE w:val="0"/>
      <w:autoSpaceDN w:val="0"/>
      <w:spacing w:line="312" w:lineRule="auto"/>
      <w:ind w:left="792" w:right="72" w:hanging="360"/>
      <w:jc w:val="both"/>
    </w:pPr>
    <w:rPr>
      <w:rFonts w:ascii="Arial" w:hAnsi="Arial" w:cs="Arial"/>
    </w:rPr>
  </w:style>
  <w:style w:type="paragraph" w:customStyle="1" w:styleId="Style1">
    <w:name w:val="Style 1"/>
    <w:rsid w:val="00DA67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DA6756"/>
    <w:pPr>
      <w:widowControl w:val="0"/>
      <w:autoSpaceDE w:val="0"/>
      <w:autoSpaceDN w:val="0"/>
      <w:spacing w:line="312" w:lineRule="auto"/>
      <w:ind w:left="720" w:right="72" w:hanging="360"/>
    </w:pPr>
    <w:rPr>
      <w:rFonts w:ascii="Times New Roman" w:hAnsi="Times New Roman"/>
    </w:rPr>
  </w:style>
  <w:style w:type="paragraph" w:customStyle="1" w:styleId="Style4">
    <w:name w:val="Style 4"/>
    <w:rsid w:val="00DA6756"/>
    <w:pPr>
      <w:widowControl w:val="0"/>
      <w:autoSpaceDE w:val="0"/>
      <w:autoSpaceDN w:val="0"/>
      <w:spacing w:line="314" w:lineRule="auto"/>
      <w:ind w:left="72" w:right="72"/>
      <w:jc w:val="both"/>
    </w:pPr>
    <w:rPr>
      <w:rFonts w:ascii="Times New Roman" w:hAnsi="Times New Roman"/>
      <w:sz w:val="18"/>
      <w:szCs w:val="18"/>
    </w:rPr>
  </w:style>
  <w:style w:type="character" w:customStyle="1" w:styleId="CharacterStyle3">
    <w:name w:val="Character Style 3"/>
    <w:rsid w:val="00DA6756"/>
    <w:rPr>
      <w:sz w:val="18"/>
    </w:rPr>
  </w:style>
  <w:style w:type="character" w:customStyle="1" w:styleId="CharacterStyle1">
    <w:name w:val="Character Style 1"/>
    <w:rsid w:val="00DA6756"/>
    <w:rPr>
      <w:sz w:val="20"/>
    </w:rPr>
  </w:style>
  <w:style w:type="character" w:customStyle="1" w:styleId="CharacterStyle2">
    <w:name w:val="Character Style 2"/>
    <w:rsid w:val="00DA6756"/>
    <w:rPr>
      <w:rFonts w:ascii="Arial" w:hAnsi="Arial"/>
      <w:sz w:val="20"/>
    </w:rPr>
  </w:style>
  <w:style w:type="character" w:customStyle="1" w:styleId="tekstnormalny">
    <w:name w:val="tekst_normalny"/>
    <w:rsid w:val="001429E9"/>
  </w:style>
  <w:style w:type="character" w:styleId="Hipercze">
    <w:name w:val="Hyperlink"/>
    <w:uiPriority w:val="99"/>
    <w:rsid w:val="001429E9"/>
    <w:rPr>
      <w:rFonts w:cs="Times New Roman"/>
      <w:color w:val="0000FF"/>
      <w:u w:val="single"/>
    </w:rPr>
  </w:style>
  <w:style w:type="character" w:customStyle="1" w:styleId="h1">
    <w:name w:val="h1"/>
    <w:rsid w:val="004C58AA"/>
    <w:rPr>
      <w:rFonts w:cs="Times New Roman"/>
    </w:rPr>
  </w:style>
  <w:style w:type="paragraph" w:customStyle="1" w:styleId="Akapitzlist1">
    <w:name w:val="Akapit z listą1"/>
    <w:basedOn w:val="Normalny"/>
    <w:rsid w:val="004C58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semiHidden/>
    <w:rsid w:val="00FE7689"/>
    <w:rPr>
      <w:rFonts w:cs="Times New Roman"/>
      <w:color w:val="800080"/>
      <w:u w:val="single"/>
    </w:rPr>
  </w:style>
  <w:style w:type="paragraph" w:customStyle="1" w:styleId="Akapitzlist11">
    <w:name w:val="Akapit z listą11"/>
    <w:basedOn w:val="Normalny"/>
    <w:rsid w:val="00FE76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32F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FE3"/>
  </w:style>
  <w:style w:type="character" w:customStyle="1" w:styleId="TekstkomentarzaZnak">
    <w:name w:val="Tekst komentarza Znak"/>
    <w:link w:val="Tekstkomentarza"/>
    <w:uiPriority w:val="99"/>
    <w:semiHidden/>
    <w:locked/>
    <w:rsid w:val="00732F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2FE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32F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732F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32FE3"/>
    <w:rPr>
      <w:rFonts w:ascii="Tahoma" w:hAnsi="Tahoma" w:cs="Tahoma"/>
      <w:sz w:val="16"/>
      <w:szCs w:val="16"/>
    </w:rPr>
  </w:style>
  <w:style w:type="character" w:customStyle="1" w:styleId="object">
    <w:name w:val="object"/>
    <w:rsid w:val="00732FE3"/>
  </w:style>
  <w:style w:type="paragraph" w:customStyle="1" w:styleId="Bezodstpw1">
    <w:name w:val="Bez odstępów1"/>
    <w:rsid w:val="00032A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1DDF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61DDF"/>
    <w:rPr>
      <w:rFonts w:ascii="Arial" w:hAnsi="Arial"/>
      <w:b/>
      <w:bCs/>
      <w:kern w:val="28"/>
      <w:sz w:val="32"/>
      <w:szCs w:val="32"/>
      <w:lang w:bidi="ar-SA"/>
    </w:rPr>
  </w:style>
  <w:style w:type="paragraph" w:customStyle="1" w:styleId="akapitsrodekblock">
    <w:name w:val="akapitsrodekblock"/>
    <w:basedOn w:val="Normalny"/>
    <w:rsid w:val="00961DDF"/>
    <w:pPr>
      <w:widowControl/>
      <w:autoSpaceDE/>
      <w:autoSpaceDN/>
      <w:adjustRightInd/>
      <w:spacing w:after="100" w:afterAutospacing="1"/>
      <w:jc w:val="center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E83319"/>
  </w:style>
  <w:style w:type="paragraph" w:styleId="Poprawka">
    <w:name w:val="Revision"/>
    <w:hidden/>
    <w:uiPriority w:val="99"/>
    <w:semiHidden/>
    <w:rsid w:val="00436EB3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5E7B44"/>
    <w:rPr>
      <w:rFonts w:ascii="Times New Roman" w:hAnsi="Times New Roman"/>
      <w:b/>
      <w:bCs/>
      <w:color w:val="365F91" w:themeColor="accent1" w:themeShade="BF"/>
      <w:sz w:val="24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5AB1"/>
    <w:pPr>
      <w:widowControl/>
      <w:autoSpaceDE/>
      <w:autoSpaceDN/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355AB1"/>
    <w:pPr>
      <w:ind w:left="200"/>
    </w:pPr>
    <w:rPr>
      <w:rFonts w:asciiTheme="minorHAnsi" w:hAnsiTheme="minorHAnsi" w:cstheme="minorHAnsi"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76543E"/>
    <w:pPr>
      <w:tabs>
        <w:tab w:val="left" w:pos="0"/>
        <w:tab w:val="left" w:pos="709"/>
        <w:tab w:val="right" w:leader="dot" w:pos="9072"/>
      </w:tabs>
      <w:spacing w:before="120" w:after="120"/>
      <w:ind w:left="709" w:hanging="709"/>
    </w:pPr>
    <w:rPr>
      <w:rFonts w:cstheme="minorHAnsi"/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355AB1"/>
    <w:pPr>
      <w:ind w:left="400"/>
    </w:pPr>
    <w:rPr>
      <w:rFonts w:asciiTheme="minorHAnsi" w:hAnsiTheme="minorHAnsi" w:cstheme="minorHAnsi"/>
      <w:i/>
      <w:iCs/>
    </w:rPr>
  </w:style>
  <w:style w:type="paragraph" w:styleId="Spistreci4">
    <w:name w:val="toc 4"/>
    <w:basedOn w:val="Normalny"/>
    <w:next w:val="Normalny"/>
    <w:autoRedefine/>
    <w:unhideWhenUsed/>
    <w:locked/>
    <w:rsid w:val="003C297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locked/>
    <w:rsid w:val="003C297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locked/>
    <w:rsid w:val="003C297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locked/>
    <w:rsid w:val="003C297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locked/>
    <w:rsid w:val="003C297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locked/>
    <w:rsid w:val="003C2974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00C52"/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0C52"/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156CB"/>
  </w:style>
  <w:style w:type="character" w:customStyle="1" w:styleId="TekstprzypisudolnegoZnak">
    <w:name w:val="Tekst przypisu dolnego Znak"/>
    <w:basedOn w:val="Domylnaczcionkaakapitu"/>
    <w:link w:val="Tekstprzypisudolnego"/>
    <w:rsid w:val="00A156CB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A156CB"/>
    <w:rPr>
      <w:vertAlign w:val="superscript"/>
    </w:rPr>
  </w:style>
  <w:style w:type="paragraph" w:customStyle="1" w:styleId="Default">
    <w:name w:val="Default"/>
    <w:rsid w:val="00427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617C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17C8"/>
    <w:rPr>
      <w:rFonts w:ascii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617C8"/>
    <w:rPr>
      <w:vertAlign w:val="superscript"/>
    </w:rPr>
  </w:style>
  <w:style w:type="character" w:customStyle="1" w:styleId="htytul1">
    <w:name w:val="htytul1"/>
    <w:uiPriority w:val="99"/>
    <w:rsid w:val="00276C61"/>
    <w:rPr>
      <w:rFonts w:cs="Times New Roman"/>
      <w:b/>
      <w:bCs/>
      <w:sz w:val="27"/>
      <w:szCs w:val="27"/>
    </w:rPr>
  </w:style>
  <w:style w:type="paragraph" w:styleId="Bezodstpw">
    <w:name w:val="No Spacing"/>
    <w:uiPriority w:val="1"/>
    <w:qFormat/>
    <w:rsid w:val="00043ABD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2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Style1"/>
    <w:next w:val="Normalny"/>
    <w:link w:val="Nagwek1Znak"/>
    <w:autoRedefine/>
    <w:qFormat/>
    <w:locked/>
    <w:rsid w:val="005E7B44"/>
    <w:pPr>
      <w:numPr>
        <w:ilvl w:val="1"/>
        <w:numId w:val="14"/>
      </w:numPr>
      <w:adjustRightInd/>
      <w:spacing w:after="60"/>
      <w:jc w:val="both"/>
      <w:outlineLvl w:val="0"/>
    </w:pPr>
    <w:rPr>
      <w:b/>
      <w:bCs/>
      <w:color w:val="365F91" w:themeColor="accent1" w:themeShade="BF"/>
      <w:sz w:val="24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0C52"/>
    <w:pPr>
      <w:keepNext/>
      <w:keepLines/>
      <w:spacing w:before="40"/>
      <w:ind w:left="1134" w:hanging="708"/>
      <w:jc w:val="both"/>
      <w:outlineLvl w:val="1"/>
    </w:pPr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0C52"/>
    <w:pPr>
      <w:keepNext/>
      <w:keepLines/>
      <w:spacing w:before="40"/>
      <w:ind w:left="1418" w:hanging="709"/>
      <w:jc w:val="both"/>
      <w:outlineLvl w:val="2"/>
    </w:pPr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rsid w:val="00DA6756"/>
    <w:pPr>
      <w:widowControl w:val="0"/>
      <w:autoSpaceDE w:val="0"/>
      <w:autoSpaceDN w:val="0"/>
      <w:spacing w:line="312" w:lineRule="auto"/>
      <w:ind w:left="792" w:right="72" w:hanging="360"/>
      <w:jc w:val="both"/>
    </w:pPr>
    <w:rPr>
      <w:rFonts w:ascii="Arial" w:hAnsi="Arial" w:cs="Arial"/>
    </w:rPr>
  </w:style>
  <w:style w:type="paragraph" w:customStyle="1" w:styleId="Style1">
    <w:name w:val="Style 1"/>
    <w:rsid w:val="00DA67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DA6756"/>
    <w:pPr>
      <w:widowControl w:val="0"/>
      <w:autoSpaceDE w:val="0"/>
      <w:autoSpaceDN w:val="0"/>
      <w:spacing w:line="312" w:lineRule="auto"/>
      <w:ind w:left="720" w:right="72" w:hanging="360"/>
    </w:pPr>
    <w:rPr>
      <w:rFonts w:ascii="Times New Roman" w:hAnsi="Times New Roman"/>
    </w:rPr>
  </w:style>
  <w:style w:type="paragraph" w:customStyle="1" w:styleId="Style4">
    <w:name w:val="Style 4"/>
    <w:rsid w:val="00DA6756"/>
    <w:pPr>
      <w:widowControl w:val="0"/>
      <w:autoSpaceDE w:val="0"/>
      <w:autoSpaceDN w:val="0"/>
      <w:spacing w:line="314" w:lineRule="auto"/>
      <w:ind w:left="72" w:right="72"/>
      <w:jc w:val="both"/>
    </w:pPr>
    <w:rPr>
      <w:rFonts w:ascii="Times New Roman" w:hAnsi="Times New Roman"/>
      <w:sz w:val="18"/>
      <w:szCs w:val="18"/>
    </w:rPr>
  </w:style>
  <w:style w:type="character" w:customStyle="1" w:styleId="CharacterStyle3">
    <w:name w:val="Character Style 3"/>
    <w:rsid w:val="00DA6756"/>
    <w:rPr>
      <w:sz w:val="18"/>
    </w:rPr>
  </w:style>
  <w:style w:type="character" w:customStyle="1" w:styleId="CharacterStyle1">
    <w:name w:val="Character Style 1"/>
    <w:rsid w:val="00DA6756"/>
    <w:rPr>
      <w:sz w:val="20"/>
    </w:rPr>
  </w:style>
  <w:style w:type="character" w:customStyle="1" w:styleId="CharacterStyle2">
    <w:name w:val="Character Style 2"/>
    <w:rsid w:val="00DA6756"/>
    <w:rPr>
      <w:rFonts w:ascii="Arial" w:hAnsi="Arial"/>
      <w:sz w:val="20"/>
    </w:rPr>
  </w:style>
  <w:style w:type="character" w:customStyle="1" w:styleId="tekstnormalny">
    <w:name w:val="tekst_normalny"/>
    <w:rsid w:val="001429E9"/>
  </w:style>
  <w:style w:type="character" w:styleId="Hipercze">
    <w:name w:val="Hyperlink"/>
    <w:uiPriority w:val="99"/>
    <w:rsid w:val="001429E9"/>
    <w:rPr>
      <w:rFonts w:cs="Times New Roman"/>
      <w:color w:val="0000FF"/>
      <w:u w:val="single"/>
    </w:rPr>
  </w:style>
  <w:style w:type="character" w:customStyle="1" w:styleId="h1">
    <w:name w:val="h1"/>
    <w:rsid w:val="004C58AA"/>
    <w:rPr>
      <w:rFonts w:cs="Times New Roman"/>
    </w:rPr>
  </w:style>
  <w:style w:type="paragraph" w:customStyle="1" w:styleId="Akapitzlist1">
    <w:name w:val="Akapit z listą1"/>
    <w:basedOn w:val="Normalny"/>
    <w:rsid w:val="004C58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semiHidden/>
    <w:rsid w:val="00FE7689"/>
    <w:rPr>
      <w:rFonts w:cs="Times New Roman"/>
      <w:color w:val="800080"/>
      <w:u w:val="single"/>
    </w:rPr>
  </w:style>
  <w:style w:type="paragraph" w:customStyle="1" w:styleId="Akapitzlist11">
    <w:name w:val="Akapit z listą11"/>
    <w:basedOn w:val="Normalny"/>
    <w:rsid w:val="00FE76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732F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2FE3"/>
  </w:style>
  <w:style w:type="character" w:customStyle="1" w:styleId="TekstkomentarzaZnak">
    <w:name w:val="Tekst komentarza Znak"/>
    <w:link w:val="Tekstkomentarza"/>
    <w:uiPriority w:val="99"/>
    <w:semiHidden/>
    <w:locked/>
    <w:rsid w:val="00732F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2FE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32F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732F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32FE3"/>
    <w:rPr>
      <w:rFonts w:ascii="Tahoma" w:hAnsi="Tahoma" w:cs="Tahoma"/>
      <w:sz w:val="16"/>
      <w:szCs w:val="16"/>
    </w:rPr>
  </w:style>
  <w:style w:type="character" w:customStyle="1" w:styleId="object">
    <w:name w:val="object"/>
    <w:rsid w:val="00732FE3"/>
  </w:style>
  <w:style w:type="paragraph" w:customStyle="1" w:styleId="Bezodstpw1">
    <w:name w:val="Bez odstępów1"/>
    <w:rsid w:val="00032A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54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44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1DDF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61DDF"/>
    <w:rPr>
      <w:rFonts w:ascii="Arial" w:hAnsi="Arial"/>
      <w:b/>
      <w:bCs/>
      <w:kern w:val="28"/>
      <w:sz w:val="32"/>
      <w:szCs w:val="32"/>
      <w:lang w:bidi="ar-SA"/>
    </w:rPr>
  </w:style>
  <w:style w:type="paragraph" w:customStyle="1" w:styleId="akapitsrodekblock">
    <w:name w:val="akapitsrodekblock"/>
    <w:basedOn w:val="Normalny"/>
    <w:rsid w:val="00961DDF"/>
    <w:pPr>
      <w:widowControl/>
      <w:autoSpaceDE/>
      <w:autoSpaceDN/>
      <w:adjustRightInd/>
      <w:spacing w:after="100" w:afterAutospacing="1"/>
      <w:jc w:val="center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E83319"/>
  </w:style>
  <w:style w:type="paragraph" w:styleId="Poprawka">
    <w:name w:val="Revision"/>
    <w:hidden/>
    <w:uiPriority w:val="99"/>
    <w:semiHidden/>
    <w:rsid w:val="00436EB3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5E7B44"/>
    <w:rPr>
      <w:rFonts w:ascii="Times New Roman" w:hAnsi="Times New Roman"/>
      <w:b/>
      <w:bCs/>
      <w:color w:val="365F91" w:themeColor="accent1" w:themeShade="BF"/>
      <w:sz w:val="24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5AB1"/>
    <w:pPr>
      <w:widowControl/>
      <w:autoSpaceDE/>
      <w:autoSpaceDN/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locked/>
    <w:rsid w:val="00355AB1"/>
    <w:pPr>
      <w:ind w:left="200"/>
    </w:pPr>
    <w:rPr>
      <w:rFonts w:asciiTheme="minorHAnsi" w:hAnsiTheme="minorHAnsi" w:cstheme="minorHAnsi"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qFormat/>
    <w:locked/>
    <w:rsid w:val="0076543E"/>
    <w:pPr>
      <w:tabs>
        <w:tab w:val="left" w:pos="0"/>
        <w:tab w:val="left" w:pos="709"/>
        <w:tab w:val="right" w:leader="dot" w:pos="9072"/>
      </w:tabs>
      <w:spacing w:before="120" w:after="120"/>
      <w:ind w:left="709" w:hanging="709"/>
    </w:pPr>
    <w:rPr>
      <w:rFonts w:cstheme="minorHAnsi"/>
      <w:b/>
      <w:bCs/>
      <w: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locked/>
    <w:rsid w:val="00355AB1"/>
    <w:pPr>
      <w:ind w:left="400"/>
    </w:pPr>
    <w:rPr>
      <w:rFonts w:asciiTheme="minorHAnsi" w:hAnsiTheme="minorHAnsi" w:cstheme="minorHAnsi"/>
      <w:i/>
      <w:iCs/>
    </w:rPr>
  </w:style>
  <w:style w:type="paragraph" w:styleId="Spistreci4">
    <w:name w:val="toc 4"/>
    <w:basedOn w:val="Normalny"/>
    <w:next w:val="Normalny"/>
    <w:autoRedefine/>
    <w:unhideWhenUsed/>
    <w:locked/>
    <w:rsid w:val="003C297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nhideWhenUsed/>
    <w:locked/>
    <w:rsid w:val="003C297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locked/>
    <w:rsid w:val="003C297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locked/>
    <w:rsid w:val="003C297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locked/>
    <w:rsid w:val="003C297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locked/>
    <w:rsid w:val="003C2974"/>
    <w:pPr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200C52"/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0C52"/>
    <w:rPr>
      <w:rFonts w:asciiTheme="minorHAnsi" w:eastAsiaTheme="majorEastAsia" w:hAnsiTheme="minorHAnsi" w:cstheme="minorHAnsi"/>
      <w:b/>
      <w:color w:val="365F91" w:themeColor="accent1" w:themeShade="BF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156CB"/>
  </w:style>
  <w:style w:type="character" w:customStyle="1" w:styleId="TekstprzypisudolnegoZnak">
    <w:name w:val="Tekst przypisu dolnego Znak"/>
    <w:basedOn w:val="Domylnaczcionkaakapitu"/>
    <w:link w:val="Tekstprzypisudolnego"/>
    <w:rsid w:val="00A156CB"/>
    <w:rPr>
      <w:rFonts w:ascii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A156CB"/>
    <w:rPr>
      <w:vertAlign w:val="superscript"/>
    </w:rPr>
  </w:style>
  <w:style w:type="paragraph" w:customStyle="1" w:styleId="Default">
    <w:name w:val="Default"/>
    <w:rsid w:val="004274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617C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17C8"/>
    <w:rPr>
      <w:rFonts w:ascii="Times New Roman" w:hAnsi="Times New Roman"/>
    </w:rPr>
  </w:style>
  <w:style w:type="character" w:styleId="Odwoanieprzypisukocowego">
    <w:name w:val="endnote reference"/>
    <w:basedOn w:val="Domylnaczcionkaakapitu"/>
    <w:semiHidden/>
    <w:unhideWhenUsed/>
    <w:rsid w:val="00B617C8"/>
    <w:rPr>
      <w:vertAlign w:val="superscript"/>
    </w:rPr>
  </w:style>
  <w:style w:type="character" w:customStyle="1" w:styleId="htytul1">
    <w:name w:val="htytul1"/>
    <w:uiPriority w:val="99"/>
    <w:rsid w:val="00276C61"/>
    <w:rPr>
      <w:rFonts w:cs="Times New Roman"/>
      <w:b/>
      <w:bCs/>
      <w:sz w:val="27"/>
      <w:szCs w:val="27"/>
    </w:rPr>
  </w:style>
  <w:style w:type="paragraph" w:styleId="Bezodstpw">
    <w:name w:val="No Spacing"/>
    <w:uiPriority w:val="1"/>
    <w:qFormat/>
    <w:rsid w:val="00043ABD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mos.gov.pl/g2/big/2011_02/1abb5242ed7595d3aa2c125dd988c16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 xsi:nil="true"/>
    <NazwaPliku xmlns="27588a64-7e15-4d55-b115-916ec30e6fa0" xsi:nil="true"/>
    <Osoba xmlns="27588a64-7e15-4d55-b115-916ec30e6fa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38B7-EA2C-4714-B53E-0A7204C120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A5A8D6A-46BE-4DF8-94CD-1DF18D3E0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A3204A2-476C-488A-8209-BD3F48D07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2B7AA-72A2-4F32-800D-2B364A8859F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27588a64-7e15-4d55-b115-916ec30e6fa0"/>
    <ds:schemaRef ds:uri="5894aa58-1ce0-4beb-8990-6c4df438650e"/>
  </ds:schemaRefs>
</ds:datastoreItem>
</file>

<file path=customXml/itemProps5.xml><?xml version="1.0" encoding="utf-8"?>
<ds:datastoreItem xmlns:ds="http://schemas.openxmlformats.org/officeDocument/2006/customXml" ds:itemID="{2EA45E77-6DB2-46AD-849B-7D263BE7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3603</Words>
  <Characters>21622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Wytycznych</vt:lpstr>
    </vt:vector>
  </TitlesOfParts>
  <Company/>
  <LinksUpToDate>false</LinksUpToDate>
  <CharactersWithSpaces>25175</CharactersWithSpaces>
  <SharedDoc>false</SharedDoc>
  <HLinks>
    <vt:vector size="12" baseType="variant"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Wytycznych</dc:title>
  <dc:creator>Agnieszka Sakowicz</dc:creator>
  <cp:lastModifiedBy>GUCWA-RYDELEK Magdalena</cp:lastModifiedBy>
  <cp:revision>2</cp:revision>
  <cp:lastPrinted>2019-10-03T08:37:00Z</cp:lastPrinted>
  <dcterms:created xsi:type="dcterms:W3CDTF">2019-10-17T08:09:00Z</dcterms:created>
  <dcterms:modified xsi:type="dcterms:W3CDTF">2019-10-17T08:09:00Z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Agnieszka Sakowicz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0x01010070C3E2380820E5439AB138A288498465</vt:lpwstr>
  </property>
</Properties>
</file>