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92DF2" w14:textId="77777777" w:rsidR="00EC67CD" w:rsidRPr="00005924" w:rsidRDefault="00EC67CD" w:rsidP="00043226">
      <w:pPr>
        <w:tabs>
          <w:tab w:val="left" w:pos="567"/>
        </w:tabs>
        <w:rPr>
          <w:b/>
          <w:bCs/>
          <w:noProof/>
          <w:sz w:val="22"/>
          <w:szCs w:val="22"/>
        </w:rPr>
      </w:pPr>
      <w:r w:rsidRPr="00005924">
        <w:rPr>
          <w:b/>
          <w:bCs/>
          <w:noProof/>
          <w:sz w:val="22"/>
          <w:szCs w:val="22"/>
        </w:rPr>
        <w:t xml:space="preserve">Akceptuję </w:t>
      </w:r>
    </w:p>
    <w:p w14:paraId="05849E52" w14:textId="77777777" w:rsidR="00EC67CD" w:rsidRPr="00005924" w:rsidRDefault="00EC67CD" w:rsidP="00043226">
      <w:pPr>
        <w:tabs>
          <w:tab w:val="left" w:pos="567"/>
        </w:tabs>
        <w:rPr>
          <w:b/>
          <w:bCs/>
          <w:noProof/>
          <w:sz w:val="22"/>
          <w:szCs w:val="22"/>
        </w:rPr>
      </w:pPr>
    </w:p>
    <w:p w14:paraId="4BBA5793" w14:textId="77777777" w:rsidR="00EC67CD" w:rsidRPr="00005924" w:rsidRDefault="00EC67CD" w:rsidP="00043226">
      <w:pPr>
        <w:tabs>
          <w:tab w:val="left" w:pos="567"/>
        </w:tabs>
        <w:rPr>
          <w:b/>
          <w:bCs/>
          <w:noProof/>
          <w:sz w:val="22"/>
          <w:szCs w:val="22"/>
        </w:rPr>
      </w:pPr>
    </w:p>
    <w:p w14:paraId="46BE8D8D" w14:textId="77777777" w:rsidR="00EC67CD" w:rsidRPr="00005924" w:rsidRDefault="00EC67CD" w:rsidP="00043226">
      <w:pPr>
        <w:rPr>
          <w:b/>
          <w:bCs/>
          <w:noProof/>
          <w:sz w:val="22"/>
          <w:szCs w:val="22"/>
        </w:rPr>
      </w:pPr>
      <w:r w:rsidRPr="00005924">
        <w:rPr>
          <w:b/>
          <w:bCs/>
          <w:noProof/>
          <w:sz w:val="22"/>
          <w:szCs w:val="22"/>
        </w:rPr>
        <w:t>…………………….</w:t>
      </w:r>
    </w:p>
    <w:p w14:paraId="17492A53" w14:textId="77777777" w:rsidR="00EC67CD" w:rsidRPr="00485FB0" w:rsidRDefault="00EC67CD" w:rsidP="00043226">
      <w:pPr>
        <w:rPr>
          <w:noProof/>
          <w:sz w:val="22"/>
          <w:szCs w:val="22"/>
        </w:rPr>
      </w:pPr>
      <w:r w:rsidRPr="00005924">
        <w:rPr>
          <w:b/>
          <w:bCs/>
          <w:noProof/>
          <w:sz w:val="22"/>
          <w:szCs w:val="22"/>
        </w:rPr>
        <w:t>Minister Środowiska</w:t>
      </w:r>
    </w:p>
    <w:p w14:paraId="6CE96C4B" w14:textId="77777777" w:rsidR="00EC67CD" w:rsidRPr="00485FB0" w:rsidRDefault="00EC67CD" w:rsidP="00043226">
      <w:pPr>
        <w:rPr>
          <w:sz w:val="22"/>
          <w:szCs w:val="22"/>
        </w:rPr>
      </w:pPr>
    </w:p>
    <w:p w14:paraId="51EC77A6" w14:textId="77777777" w:rsidR="00EC67CD" w:rsidRPr="00485FB0" w:rsidRDefault="00EC67CD" w:rsidP="00043226">
      <w:pPr>
        <w:jc w:val="center"/>
        <w:rPr>
          <w:sz w:val="24"/>
          <w:szCs w:val="24"/>
        </w:rPr>
      </w:pPr>
    </w:p>
    <w:p w14:paraId="77B705A0" w14:textId="77777777" w:rsidR="00EC67CD" w:rsidRPr="00485FB0" w:rsidRDefault="00EC67CD" w:rsidP="00043226">
      <w:pPr>
        <w:jc w:val="center"/>
        <w:rPr>
          <w:sz w:val="36"/>
          <w:szCs w:val="36"/>
        </w:rPr>
      </w:pPr>
    </w:p>
    <w:p w14:paraId="435FC1A9" w14:textId="77777777" w:rsidR="00EC67CD" w:rsidRPr="00485FB0" w:rsidRDefault="00EC67CD" w:rsidP="00043226">
      <w:pPr>
        <w:jc w:val="center"/>
        <w:rPr>
          <w:sz w:val="36"/>
          <w:szCs w:val="36"/>
        </w:rPr>
      </w:pPr>
    </w:p>
    <w:p w14:paraId="4B955805" w14:textId="77777777" w:rsidR="00EC67CD" w:rsidRDefault="00EC67CD" w:rsidP="00043226">
      <w:pPr>
        <w:pStyle w:val="Tytu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3B5E99AC" w14:textId="77777777" w:rsidR="00EC67CD" w:rsidRPr="00485FB0" w:rsidRDefault="00EC67CD" w:rsidP="00043226">
      <w:pPr>
        <w:pStyle w:val="Tytu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373A3DDE" w14:textId="77777777" w:rsidR="00EC67CD" w:rsidRPr="00485FB0" w:rsidRDefault="00EC67CD" w:rsidP="00043226">
      <w:pPr>
        <w:pStyle w:val="Tytu"/>
        <w:spacing w:before="0" w:after="120"/>
        <w:rPr>
          <w:rFonts w:ascii="Times New Roman" w:hAnsi="Times New Roman" w:cs="Times New Roman"/>
          <w:sz w:val="28"/>
          <w:szCs w:val="28"/>
        </w:rPr>
      </w:pPr>
      <w:bookmarkStart w:id="0" w:name="_Toc334090664"/>
      <w:r w:rsidRPr="00485FB0">
        <w:rPr>
          <w:rFonts w:ascii="Times New Roman" w:hAnsi="Times New Roman" w:cs="Times New Roman"/>
          <w:sz w:val="28"/>
          <w:szCs w:val="28"/>
        </w:rPr>
        <w:t>DZIAŁANIA NADZORCZE</w:t>
      </w:r>
      <w:bookmarkStart w:id="1" w:name="_Toc334090665"/>
      <w:bookmarkEnd w:id="0"/>
      <w:r w:rsidRPr="00485FB0">
        <w:rPr>
          <w:rFonts w:ascii="Times New Roman" w:hAnsi="Times New Roman" w:cs="Times New Roman"/>
          <w:sz w:val="28"/>
          <w:szCs w:val="28"/>
        </w:rPr>
        <w:t xml:space="preserve"> MINISTRA ŚRODOWISKA</w:t>
      </w:r>
      <w:bookmarkEnd w:id="1"/>
    </w:p>
    <w:p w14:paraId="50643415" w14:textId="77777777" w:rsidR="00EC67CD" w:rsidRPr="00485FB0" w:rsidRDefault="00EC67CD" w:rsidP="00043226">
      <w:pPr>
        <w:pStyle w:val="Tytu"/>
        <w:spacing w:before="0" w:after="12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_Toc334090666"/>
      <w:r w:rsidRPr="00485FB0">
        <w:rPr>
          <w:rFonts w:ascii="Times New Roman" w:hAnsi="Times New Roman" w:cs="Times New Roman"/>
          <w:b w:val="0"/>
          <w:bCs w:val="0"/>
          <w:sz w:val="24"/>
          <w:szCs w:val="24"/>
        </w:rPr>
        <w:t>wobec</w:t>
      </w:r>
      <w:bookmarkEnd w:id="2"/>
      <w:r w:rsidRPr="00485F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2F2ED994" w14:textId="77777777" w:rsidR="00EC67CD" w:rsidRPr="00485FB0" w:rsidRDefault="00EC67CD" w:rsidP="00043226">
      <w:pPr>
        <w:pStyle w:val="Tytu"/>
        <w:spacing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Instytutu Ochrony Środowiska – Państwowego Instytutu Badawczego</w:t>
      </w:r>
    </w:p>
    <w:p w14:paraId="335DD556" w14:textId="77777777" w:rsidR="00EC67CD" w:rsidRPr="00485FB0" w:rsidRDefault="00EC67CD" w:rsidP="00043226">
      <w:pPr>
        <w:pStyle w:val="Style1"/>
        <w:adjustRightInd/>
        <w:spacing w:after="120"/>
        <w:jc w:val="center"/>
        <w:rPr>
          <w:sz w:val="22"/>
          <w:szCs w:val="22"/>
        </w:rPr>
      </w:pPr>
    </w:p>
    <w:p w14:paraId="31CE2487" w14:textId="77777777" w:rsidR="00EC67CD" w:rsidRPr="00485FB0" w:rsidRDefault="00EC67CD" w:rsidP="00043226">
      <w:pPr>
        <w:pStyle w:val="Style1"/>
        <w:adjustRightInd/>
        <w:jc w:val="center"/>
        <w:rPr>
          <w:sz w:val="22"/>
          <w:szCs w:val="22"/>
        </w:rPr>
      </w:pPr>
    </w:p>
    <w:p w14:paraId="4C5C122E" w14:textId="77777777" w:rsidR="00EC67CD" w:rsidRPr="00485FB0" w:rsidRDefault="00EC67CD" w:rsidP="00043226">
      <w:pPr>
        <w:pStyle w:val="Style1"/>
        <w:adjustRightInd/>
        <w:jc w:val="both"/>
        <w:rPr>
          <w:sz w:val="22"/>
          <w:szCs w:val="22"/>
        </w:rPr>
      </w:pPr>
    </w:p>
    <w:p w14:paraId="03323EF7" w14:textId="77777777" w:rsidR="00EC67CD" w:rsidRPr="00485FB0" w:rsidRDefault="00EC67CD" w:rsidP="00043226">
      <w:pPr>
        <w:pStyle w:val="Style1"/>
        <w:adjustRightInd/>
        <w:jc w:val="both"/>
        <w:rPr>
          <w:sz w:val="22"/>
          <w:szCs w:val="22"/>
        </w:rPr>
      </w:pPr>
    </w:p>
    <w:p w14:paraId="39A62B73" w14:textId="77777777" w:rsidR="00EC67CD" w:rsidRPr="00485FB0" w:rsidRDefault="00EC67CD" w:rsidP="00043226">
      <w:pPr>
        <w:pStyle w:val="Tytu"/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36DDAA94" w14:textId="77777777" w:rsidR="00EC67CD" w:rsidRPr="00485FB0" w:rsidRDefault="00EC67CD" w:rsidP="00043226">
      <w:pPr>
        <w:pStyle w:val="Tytu"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0E5CB66" w14:textId="77777777" w:rsidR="00EC67CD" w:rsidRPr="00485FB0" w:rsidRDefault="00EC67CD" w:rsidP="00043226">
      <w:pPr>
        <w:pStyle w:val="Tytu"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3AB90DE1" w14:textId="77777777" w:rsidR="00EC67CD" w:rsidRPr="00485FB0" w:rsidRDefault="00EC67CD" w:rsidP="00043226">
      <w:pPr>
        <w:pStyle w:val="Tytu"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8563419" w14:textId="77777777" w:rsidR="00EC67CD" w:rsidRPr="00485FB0" w:rsidRDefault="00EC67CD" w:rsidP="00043226">
      <w:pPr>
        <w:pStyle w:val="Tytu"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E19883C" w14:textId="77777777" w:rsidR="00EC67CD" w:rsidRPr="00485FB0" w:rsidRDefault="00EC67CD" w:rsidP="00043226">
      <w:pPr>
        <w:pStyle w:val="Tytu"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48C47E1" w14:textId="77777777" w:rsidR="00EC67CD" w:rsidRPr="00485FB0" w:rsidRDefault="00EC67CD" w:rsidP="00043226">
      <w:pPr>
        <w:pStyle w:val="Tytu"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4AE53A9" w14:textId="77777777" w:rsidR="00EC67CD" w:rsidRPr="00485FB0" w:rsidRDefault="00EC67CD" w:rsidP="00043226">
      <w:pPr>
        <w:pStyle w:val="Tytu"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3ECC5AD4" w14:textId="77777777" w:rsidR="00EC67CD" w:rsidRPr="00485FB0" w:rsidRDefault="00EC67CD" w:rsidP="00043226">
      <w:pPr>
        <w:pStyle w:val="Ty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0C54817" w14:textId="77777777" w:rsidR="00EC67CD" w:rsidRDefault="00EC67CD" w:rsidP="00043226">
      <w:pPr>
        <w:pStyle w:val="Ty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CAE2A13" w14:textId="77777777" w:rsidR="00C544BE" w:rsidRDefault="00C544BE" w:rsidP="00043226">
      <w:pPr>
        <w:pStyle w:val="Ty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1090D546" w14:textId="77777777" w:rsidR="00C544BE" w:rsidRDefault="00C544BE" w:rsidP="00043226">
      <w:pPr>
        <w:pStyle w:val="Ty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1F52A504" w14:textId="77777777" w:rsidR="00C544BE" w:rsidRDefault="00C544BE" w:rsidP="00043226">
      <w:pPr>
        <w:pStyle w:val="Ty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09141FA" w14:textId="77777777" w:rsidR="00C544BE" w:rsidRDefault="00C544BE" w:rsidP="00043226">
      <w:pPr>
        <w:pStyle w:val="Ty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1F9CDE27" w14:textId="77777777" w:rsidR="00C544BE" w:rsidRDefault="00C544BE" w:rsidP="00043226">
      <w:pPr>
        <w:pStyle w:val="Ty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00338D6" w14:textId="77777777" w:rsidR="00C544BE" w:rsidRDefault="00C544BE" w:rsidP="00043226">
      <w:pPr>
        <w:pStyle w:val="Ty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6A84C32" w14:textId="77777777" w:rsidR="00C544BE" w:rsidRPr="00485FB0" w:rsidRDefault="00C544BE" w:rsidP="00043226">
      <w:pPr>
        <w:pStyle w:val="Ty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B6B625C" w14:textId="77777777" w:rsidR="00EC67CD" w:rsidRPr="00485FB0" w:rsidRDefault="00EC67CD" w:rsidP="00043226">
      <w:pPr>
        <w:pStyle w:val="Ty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11A9529E" w14:textId="77777777" w:rsidR="00EC67CD" w:rsidRPr="00485FB0" w:rsidRDefault="00EC67CD" w:rsidP="00043226">
      <w:pPr>
        <w:pStyle w:val="Ty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27D34028" w14:textId="77777777" w:rsidR="00EC67CD" w:rsidRPr="00485FB0" w:rsidRDefault="00EC67CD" w:rsidP="00043226">
      <w:pPr>
        <w:pStyle w:val="Ty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E510051" w14:textId="77777777" w:rsidR="00EC67CD" w:rsidRDefault="00EC67CD" w:rsidP="00043226">
      <w:pPr>
        <w:pStyle w:val="Ty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4860FB3" w14:textId="77777777" w:rsidR="00EC67CD" w:rsidRDefault="00EC67CD" w:rsidP="00043226">
      <w:pPr>
        <w:pStyle w:val="Ty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16150BA3" w14:textId="77777777" w:rsidR="00EC67CD" w:rsidRPr="00005924" w:rsidRDefault="00EC67CD" w:rsidP="00043226">
      <w:pPr>
        <w:jc w:val="center"/>
        <w:rPr>
          <w:b/>
          <w:bCs/>
          <w:smallCaps/>
          <w:sz w:val="28"/>
          <w:szCs w:val="28"/>
        </w:rPr>
      </w:pPr>
      <w:r w:rsidRPr="00005924">
        <w:rPr>
          <w:b/>
          <w:bCs/>
          <w:smallCaps/>
          <w:sz w:val="28"/>
          <w:szCs w:val="28"/>
        </w:rPr>
        <w:t>Ministerstwo Środowiska</w:t>
      </w:r>
    </w:p>
    <w:p w14:paraId="406C3C3D" w14:textId="350A0B3B" w:rsidR="00EC67CD" w:rsidRPr="00D81D42" w:rsidRDefault="00EC67CD" w:rsidP="00043226">
      <w:pPr>
        <w:pStyle w:val="Tytu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_Toc334090663"/>
      <w:r w:rsidRPr="000059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Departament </w:t>
      </w:r>
      <w:bookmarkEnd w:id="3"/>
      <w:r>
        <w:rPr>
          <w:rFonts w:ascii="Times New Roman" w:hAnsi="Times New Roman" w:cs="Times New Roman"/>
          <w:b w:val="0"/>
          <w:bCs w:val="0"/>
          <w:sz w:val="24"/>
          <w:szCs w:val="24"/>
        </w:rPr>
        <w:t>Ochrony Powietrza</w:t>
      </w:r>
      <w:r w:rsidR="00CE0F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 Klimatu</w:t>
      </w:r>
    </w:p>
    <w:p w14:paraId="134FC9B4" w14:textId="77777777" w:rsidR="00EC67CD" w:rsidRPr="00485FB0" w:rsidRDefault="00EC67CD" w:rsidP="00043226">
      <w:pPr>
        <w:pStyle w:val="Tytu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6F9B430" w14:textId="1CBBC4B2" w:rsidR="00EC67CD" w:rsidRPr="009A4A6F" w:rsidRDefault="00EC67CD" w:rsidP="00043226">
      <w:pPr>
        <w:pStyle w:val="Tytu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4" w:name="_Toc334090670"/>
      <w:r w:rsidRPr="003B0BF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Warszawa, </w:t>
      </w:r>
      <w:r w:rsidR="00E1389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923EB">
        <w:rPr>
          <w:rFonts w:ascii="Times New Roman" w:hAnsi="Times New Roman" w:cs="Times New Roman"/>
          <w:b w:val="0"/>
          <w:bCs w:val="0"/>
          <w:sz w:val="22"/>
          <w:szCs w:val="22"/>
        </w:rPr>
        <w:t>27 kwietnia</w:t>
      </w:r>
      <w:r w:rsidR="00E1389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0D65CE" w:rsidRPr="00C55A7C">
        <w:rPr>
          <w:rFonts w:ascii="Times New Roman" w:hAnsi="Times New Roman" w:cs="Times New Roman"/>
          <w:b w:val="0"/>
          <w:bCs w:val="0"/>
          <w:sz w:val="22"/>
          <w:szCs w:val="22"/>
        </w:rPr>
        <w:t>201</w:t>
      </w:r>
      <w:r w:rsidR="000D65CE"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="000D65CE" w:rsidRPr="00C55A7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C55A7C">
        <w:rPr>
          <w:rFonts w:ascii="Times New Roman" w:hAnsi="Times New Roman" w:cs="Times New Roman"/>
          <w:b w:val="0"/>
          <w:bCs w:val="0"/>
          <w:sz w:val="22"/>
          <w:szCs w:val="22"/>
        </w:rPr>
        <w:t>r.</w:t>
      </w:r>
      <w:bookmarkEnd w:id="4"/>
    </w:p>
    <w:p w14:paraId="64827F4F" w14:textId="77777777" w:rsidR="00EC67CD" w:rsidRPr="009A4A6F" w:rsidRDefault="00EC67CD" w:rsidP="00043226">
      <w:pPr>
        <w:pStyle w:val="Tytu"/>
        <w:spacing w:before="0" w:after="0"/>
        <w:jc w:val="both"/>
        <w:rPr>
          <w:rStyle w:val="CharacterStyle1"/>
          <w:rFonts w:ascii="Times New Roman" w:hAnsi="Times New Roman" w:cs="Times New Roman"/>
        </w:rPr>
        <w:sectPr w:rsidR="00EC67CD" w:rsidRPr="009A4A6F" w:rsidSect="00C93BFC">
          <w:footerReference w:type="default" r:id="rId9"/>
          <w:footnotePr>
            <w:numFmt w:val="chicago"/>
          </w:footnotePr>
          <w:type w:val="continuous"/>
          <w:pgSz w:w="11918" w:h="16854"/>
          <w:pgMar w:top="1417" w:right="1417" w:bottom="1417" w:left="1417" w:header="709" w:footer="522" w:gutter="0"/>
          <w:pgNumType w:start="1"/>
          <w:cols w:space="708"/>
          <w:noEndnote/>
          <w:docGrid w:linePitch="272"/>
        </w:sectPr>
      </w:pPr>
    </w:p>
    <w:p w14:paraId="7D5AECDC" w14:textId="77777777" w:rsidR="00EC67CD" w:rsidRPr="006B1305" w:rsidRDefault="00EC67CD" w:rsidP="00043226">
      <w:pPr>
        <w:pStyle w:val="Tytu"/>
        <w:spacing w:before="0" w:after="0"/>
        <w:jc w:val="both"/>
        <w:rPr>
          <w:rStyle w:val="CharacterStyle1"/>
          <w:rFonts w:ascii="Times New Roman" w:hAnsi="Times New Roman" w:cs="Times New Roman"/>
        </w:rPr>
      </w:pPr>
    </w:p>
    <w:p w14:paraId="7A568E75" w14:textId="66E6E1B6" w:rsidR="00C544BE" w:rsidRDefault="00C544BE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>
        <w:br w:type="page"/>
      </w:r>
    </w:p>
    <w:p w14:paraId="426DE31A" w14:textId="77777777" w:rsidR="00AF775C" w:rsidRDefault="00AF775C" w:rsidP="00043226">
      <w:pPr>
        <w:pStyle w:val="akapitsrodekblock"/>
        <w:spacing w:after="0" w:afterAutospacing="0"/>
        <w:jc w:val="both"/>
        <w:outlineLvl w:val="0"/>
      </w:pPr>
    </w:p>
    <w:p w14:paraId="243DBB18" w14:textId="77777777" w:rsidR="00EC67CD" w:rsidRDefault="00EC67CD" w:rsidP="00043226">
      <w:pPr>
        <w:pStyle w:val="akapitsrodekblock"/>
        <w:spacing w:after="0" w:afterAutospacing="0"/>
        <w:outlineLvl w:val="0"/>
      </w:pPr>
      <w:r>
        <w:t>SPIS TREŚCI</w:t>
      </w:r>
    </w:p>
    <w:p w14:paraId="6F3F5544" w14:textId="77777777" w:rsidR="00EC67CD" w:rsidRDefault="00EC67CD" w:rsidP="00043226">
      <w:pPr>
        <w:pStyle w:val="akapitsrodekblock"/>
        <w:spacing w:after="0" w:afterAutospacing="0"/>
        <w:jc w:val="both"/>
        <w:outlineLvl w:val="0"/>
      </w:pPr>
    </w:p>
    <w:p w14:paraId="6BB711D4" w14:textId="77777777" w:rsidR="00EC67CD" w:rsidRPr="00A11FDD" w:rsidRDefault="00EC67CD" w:rsidP="00043226">
      <w:pPr>
        <w:pStyle w:val="akapitsrodekblock"/>
        <w:numPr>
          <w:ilvl w:val="0"/>
          <w:numId w:val="19"/>
        </w:numPr>
        <w:spacing w:after="120" w:afterAutospacing="0"/>
        <w:jc w:val="left"/>
        <w:outlineLvl w:val="0"/>
      </w:pPr>
      <w:r>
        <w:t>Informacje ogólne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FDD">
        <w:t>3</w:t>
      </w:r>
    </w:p>
    <w:p w14:paraId="6933E33B" w14:textId="77777777" w:rsidR="00EC67CD" w:rsidRPr="00A11FDD" w:rsidRDefault="00EC67CD" w:rsidP="00043226">
      <w:pPr>
        <w:pStyle w:val="akapitsrodekblock"/>
        <w:numPr>
          <w:ilvl w:val="0"/>
          <w:numId w:val="19"/>
        </w:numPr>
        <w:spacing w:after="120" w:afterAutospacing="0"/>
        <w:jc w:val="both"/>
        <w:outlineLvl w:val="0"/>
      </w:pPr>
      <w:r w:rsidRPr="00A11FDD">
        <w:t>Nadzór w obszarze personalnym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06A139F6" w14:textId="77777777" w:rsidR="00EC67CD" w:rsidRPr="00A11FDD" w:rsidRDefault="00EC67CD" w:rsidP="00043226">
      <w:pPr>
        <w:pStyle w:val="akapitsrodekblock"/>
        <w:numPr>
          <w:ilvl w:val="0"/>
          <w:numId w:val="19"/>
        </w:numPr>
        <w:spacing w:after="120" w:afterAutospacing="0"/>
        <w:jc w:val="both"/>
        <w:outlineLvl w:val="0"/>
      </w:pPr>
      <w:r w:rsidRPr="00A11FDD">
        <w:t>Nadzór w obszarze finansowym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14:paraId="72393894" w14:textId="69E48C90" w:rsidR="00EC67CD" w:rsidRDefault="00EC67CD" w:rsidP="00043226">
      <w:pPr>
        <w:pStyle w:val="akapitsrodekblock"/>
        <w:numPr>
          <w:ilvl w:val="0"/>
          <w:numId w:val="19"/>
        </w:numPr>
        <w:spacing w:after="120" w:afterAutospacing="0"/>
        <w:jc w:val="both"/>
        <w:outlineLvl w:val="0"/>
      </w:pPr>
      <w:r w:rsidRPr="00A11FDD">
        <w:t>Nadzór w obszarze pozafinansowym</w:t>
      </w:r>
      <w:r>
        <w:tab/>
      </w:r>
      <w:r>
        <w:tab/>
      </w:r>
      <w:r>
        <w:tab/>
      </w:r>
      <w:r w:rsidR="00924548">
        <w:t xml:space="preserve">                        </w:t>
      </w:r>
      <w:r>
        <w:tab/>
      </w:r>
      <w:r w:rsidR="00DA47C1">
        <w:t>7</w:t>
      </w:r>
    </w:p>
    <w:p w14:paraId="183C7809" w14:textId="67350626" w:rsidR="00EC67CD" w:rsidRPr="00A11FDD" w:rsidRDefault="00EC67CD" w:rsidP="00043226">
      <w:pPr>
        <w:pStyle w:val="akapitsrodekblock"/>
        <w:numPr>
          <w:ilvl w:val="0"/>
          <w:numId w:val="19"/>
        </w:numPr>
        <w:spacing w:after="120" w:afterAutospacing="0"/>
        <w:jc w:val="both"/>
        <w:outlineLvl w:val="0"/>
      </w:pPr>
      <w:r w:rsidRPr="00A11FDD">
        <w:t>Nadzór w obszarze przestrzegania prawa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47C1">
        <w:t>8</w:t>
      </w:r>
    </w:p>
    <w:p w14:paraId="62D5A4E5" w14:textId="5B1AAF06" w:rsidR="00EC67CD" w:rsidRPr="00A11FDD" w:rsidRDefault="00EC67CD" w:rsidP="00043226">
      <w:pPr>
        <w:pStyle w:val="akapitsrodekblock"/>
        <w:numPr>
          <w:ilvl w:val="0"/>
          <w:numId w:val="19"/>
        </w:numPr>
        <w:spacing w:after="120" w:afterAutospacing="0"/>
        <w:jc w:val="both"/>
        <w:outlineLvl w:val="0"/>
        <w:rPr>
          <w:rStyle w:val="h1"/>
        </w:rPr>
      </w:pPr>
      <w:r w:rsidRPr="00A11FDD">
        <w:rPr>
          <w:rStyle w:val="h1"/>
        </w:rPr>
        <w:t xml:space="preserve">Okresowe oceny funkcjonowania </w:t>
      </w:r>
      <w:r>
        <w:rPr>
          <w:rStyle w:val="h1"/>
        </w:rPr>
        <w:t xml:space="preserve">jednostek podległych lub nadzorowanych </w:t>
      </w:r>
      <w:r>
        <w:rPr>
          <w:rStyle w:val="h1"/>
        </w:rPr>
        <w:tab/>
      </w:r>
      <w:r w:rsidR="00DA47C1">
        <w:rPr>
          <w:rStyle w:val="h1"/>
        </w:rPr>
        <w:t>8</w:t>
      </w:r>
    </w:p>
    <w:p w14:paraId="3923C4CD" w14:textId="47E61F24" w:rsidR="00EC67CD" w:rsidRPr="00295997" w:rsidRDefault="00EC67CD" w:rsidP="00043226">
      <w:pPr>
        <w:pStyle w:val="akapitsrodekblock"/>
        <w:numPr>
          <w:ilvl w:val="0"/>
          <w:numId w:val="19"/>
        </w:numPr>
        <w:spacing w:after="120" w:afterAutospacing="0"/>
        <w:jc w:val="both"/>
        <w:outlineLvl w:val="0"/>
      </w:pPr>
      <w:r w:rsidRPr="00A11FDD">
        <w:t>Biuletyn Informacji Publicznej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47C1">
        <w:t>9</w:t>
      </w:r>
    </w:p>
    <w:p w14:paraId="2C41BD9F" w14:textId="65459DD0" w:rsidR="00EC67CD" w:rsidRPr="00A11FDD" w:rsidRDefault="00EC67CD" w:rsidP="00685872">
      <w:pPr>
        <w:pStyle w:val="akapitsrodekblock"/>
        <w:numPr>
          <w:ilvl w:val="0"/>
          <w:numId w:val="19"/>
        </w:numPr>
        <w:spacing w:after="120" w:afterAutospacing="0"/>
        <w:jc w:val="both"/>
        <w:outlineLvl w:val="0"/>
      </w:pPr>
      <w:r>
        <w:t xml:space="preserve">Załącznik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4FE">
        <w:tab/>
      </w:r>
      <w:r>
        <w:tab/>
        <w:t>1</w:t>
      </w:r>
      <w:r w:rsidR="00DA47C1">
        <w:t>1</w:t>
      </w:r>
    </w:p>
    <w:p w14:paraId="71144BBC" w14:textId="77777777" w:rsidR="00EC67CD" w:rsidRDefault="00EC67CD" w:rsidP="00043226">
      <w:pPr>
        <w:pStyle w:val="akapitsrodekblock"/>
        <w:spacing w:after="0" w:afterAutospacing="0"/>
        <w:jc w:val="both"/>
        <w:outlineLvl w:val="0"/>
      </w:pPr>
    </w:p>
    <w:p w14:paraId="32AA565F" w14:textId="77777777" w:rsidR="00EC67CD" w:rsidRDefault="00EC67CD" w:rsidP="00043226">
      <w:pPr>
        <w:pStyle w:val="akapitsrodekblock"/>
        <w:spacing w:after="0" w:afterAutospacing="0"/>
        <w:jc w:val="both"/>
      </w:pPr>
    </w:p>
    <w:p w14:paraId="4BC043B7" w14:textId="77777777" w:rsidR="00EC67CD" w:rsidRDefault="00EC67CD" w:rsidP="00043226">
      <w:pPr>
        <w:pStyle w:val="akapitsrodekblock"/>
        <w:spacing w:after="0" w:afterAutospacing="0"/>
        <w:jc w:val="both"/>
      </w:pPr>
    </w:p>
    <w:p w14:paraId="29F2AF14" w14:textId="77777777" w:rsidR="00EC67CD" w:rsidRDefault="00EC67CD" w:rsidP="00043226">
      <w:pPr>
        <w:pStyle w:val="akapitsrodekblock"/>
        <w:spacing w:after="0" w:afterAutospacing="0"/>
        <w:jc w:val="left"/>
      </w:pPr>
    </w:p>
    <w:p w14:paraId="5E3365CF" w14:textId="77777777" w:rsidR="00EC67CD" w:rsidRDefault="00EC67CD" w:rsidP="00043226">
      <w:pPr>
        <w:pStyle w:val="akapitsrodekblock"/>
        <w:spacing w:after="0" w:afterAutospacing="0"/>
        <w:jc w:val="left"/>
      </w:pPr>
    </w:p>
    <w:p w14:paraId="74D5A457" w14:textId="77777777" w:rsidR="00EC67CD" w:rsidRDefault="00EC67CD" w:rsidP="00043226">
      <w:pPr>
        <w:pStyle w:val="akapitsrodekblock"/>
        <w:spacing w:after="0" w:afterAutospacing="0"/>
        <w:jc w:val="left"/>
      </w:pPr>
    </w:p>
    <w:p w14:paraId="430E9E42" w14:textId="77777777" w:rsidR="00EC67CD" w:rsidRDefault="00EC67CD" w:rsidP="00043226">
      <w:pPr>
        <w:pStyle w:val="akapitsrodekblock"/>
        <w:spacing w:after="0" w:afterAutospacing="0"/>
        <w:jc w:val="left"/>
      </w:pPr>
    </w:p>
    <w:p w14:paraId="22DA1F2C" w14:textId="77777777" w:rsidR="00EC67CD" w:rsidRDefault="00EC67CD" w:rsidP="00043226">
      <w:pPr>
        <w:pStyle w:val="akapitsrodekblock"/>
        <w:spacing w:after="0" w:afterAutospacing="0"/>
        <w:jc w:val="left"/>
      </w:pPr>
    </w:p>
    <w:p w14:paraId="24EAA29E" w14:textId="77777777" w:rsidR="00EC67CD" w:rsidRDefault="00EC67CD" w:rsidP="00043226">
      <w:pPr>
        <w:pStyle w:val="akapitsrodekblock"/>
        <w:spacing w:after="0" w:afterAutospacing="0"/>
        <w:jc w:val="left"/>
        <w:sectPr w:rsidR="00EC67CD" w:rsidSect="00C93BFC">
          <w:footnotePr>
            <w:numFmt w:val="chicago"/>
          </w:footnotePr>
          <w:type w:val="continuous"/>
          <w:pgSz w:w="11918" w:h="16854"/>
          <w:pgMar w:top="1417" w:right="1417" w:bottom="1417" w:left="1417" w:header="709" w:footer="522" w:gutter="0"/>
          <w:cols w:space="708"/>
          <w:noEndnote/>
          <w:titlePg/>
          <w:docGrid w:linePitch="272"/>
        </w:sectPr>
      </w:pPr>
      <w:bookmarkStart w:id="5" w:name="_GoBack"/>
      <w:bookmarkEnd w:id="5"/>
    </w:p>
    <w:p w14:paraId="586D53C0" w14:textId="77777777" w:rsidR="00EC67CD" w:rsidRPr="004952A9" w:rsidRDefault="00EC67CD" w:rsidP="00043226">
      <w:pPr>
        <w:pStyle w:val="Akapitzlist1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2A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Informacje ogólne</w:t>
      </w:r>
    </w:p>
    <w:p w14:paraId="7532CA1C" w14:textId="77777777" w:rsidR="00EC67CD" w:rsidRPr="004952A9" w:rsidRDefault="00EC67CD" w:rsidP="00043226">
      <w:pPr>
        <w:rPr>
          <w:sz w:val="24"/>
          <w:szCs w:val="24"/>
        </w:rPr>
      </w:pPr>
    </w:p>
    <w:p w14:paraId="38807A73" w14:textId="256ED764" w:rsidR="00EC67CD" w:rsidRPr="004952A9" w:rsidRDefault="00EC67CD" w:rsidP="00043226">
      <w:pPr>
        <w:jc w:val="both"/>
        <w:rPr>
          <w:sz w:val="24"/>
          <w:szCs w:val="24"/>
          <w:lang w:eastAsia="en-US"/>
        </w:rPr>
      </w:pPr>
      <w:r w:rsidRPr="004952A9">
        <w:rPr>
          <w:sz w:val="24"/>
          <w:szCs w:val="24"/>
          <w:lang w:eastAsia="en-US"/>
        </w:rPr>
        <w:t>Instytut Ochrony Środowiska – Państwowy Instytut Badawczy (dalej</w:t>
      </w:r>
      <w:r w:rsidR="003D5891" w:rsidRPr="004952A9">
        <w:rPr>
          <w:sz w:val="24"/>
          <w:szCs w:val="24"/>
          <w:lang w:eastAsia="en-US"/>
        </w:rPr>
        <w:t>:</w:t>
      </w:r>
      <w:r w:rsidRPr="004952A9">
        <w:rPr>
          <w:sz w:val="24"/>
          <w:szCs w:val="24"/>
          <w:lang w:eastAsia="en-US"/>
        </w:rPr>
        <w:t xml:space="preserve"> IOŚ-PIB) jest instytutem badawczym w rozumieniu przepisów ustawy z dnia </w:t>
      </w:r>
      <w:r w:rsidR="00CE0F32" w:rsidRPr="004952A9">
        <w:rPr>
          <w:sz w:val="24"/>
          <w:szCs w:val="24"/>
          <w:lang w:eastAsia="en-US"/>
        </w:rPr>
        <w:t>22 czerwca 2016</w:t>
      </w:r>
      <w:r w:rsidRPr="004952A9">
        <w:rPr>
          <w:sz w:val="24"/>
          <w:szCs w:val="24"/>
          <w:lang w:eastAsia="en-US"/>
        </w:rPr>
        <w:t xml:space="preserve"> r. </w:t>
      </w:r>
      <w:r w:rsidRPr="004952A9">
        <w:rPr>
          <w:i/>
          <w:sz w:val="24"/>
          <w:szCs w:val="24"/>
          <w:lang w:eastAsia="en-US"/>
        </w:rPr>
        <w:t>o instytutach badawczych</w:t>
      </w:r>
      <w:r w:rsidRPr="004952A9">
        <w:rPr>
          <w:sz w:val="24"/>
          <w:szCs w:val="24"/>
          <w:lang w:eastAsia="en-US"/>
        </w:rPr>
        <w:t xml:space="preserve"> </w:t>
      </w:r>
      <w:r w:rsidR="00E6688B" w:rsidRPr="004952A9">
        <w:rPr>
          <w:sz w:val="24"/>
          <w:szCs w:val="24"/>
          <w:lang w:eastAsia="en-US"/>
        </w:rPr>
        <w:t>(</w:t>
      </w:r>
      <w:r w:rsidRPr="004952A9">
        <w:rPr>
          <w:sz w:val="24"/>
          <w:szCs w:val="24"/>
          <w:lang w:eastAsia="en-US"/>
        </w:rPr>
        <w:t xml:space="preserve">Dz. U. z </w:t>
      </w:r>
      <w:r w:rsidR="00CE0F32" w:rsidRPr="004952A9">
        <w:rPr>
          <w:sz w:val="24"/>
          <w:szCs w:val="24"/>
          <w:lang w:eastAsia="en-US"/>
        </w:rPr>
        <w:t>2016 r</w:t>
      </w:r>
      <w:r w:rsidRPr="004952A9">
        <w:rPr>
          <w:sz w:val="24"/>
          <w:szCs w:val="24"/>
          <w:lang w:eastAsia="en-US"/>
        </w:rPr>
        <w:t>. poz.</w:t>
      </w:r>
      <w:r w:rsidR="00FE1CF8">
        <w:rPr>
          <w:sz w:val="24"/>
          <w:szCs w:val="24"/>
          <w:lang w:eastAsia="en-US"/>
        </w:rPr>
        <w:t xml:space="preserve"> 371, </w:t>
      </w:r>
      <w:r w:rsidR="00CC42FE">
        <w:rPr>
          <w:sz w:val="24"/>
          <w:szCs w:val="24"/>
          <w:lang w:eastAsia="en-US"/>
        </w:rPr>
        <w:t>z</w:t>
      </w:r>
      <w:r w:rsidR="00FE1CF8">
        <w:rPr>
          <w:sz w:val="24"/>
          <w:szCs w:val="24"/>
          <w:lang w:eastAsia="en-US"/>
        </w:rPr>
        <w:t xml:space="preserve"> </w:t>
      </w:r>
      <w:proofErr w:type="spellStart"/>
      <w:r w:rsidR="000A6452">
        <w:rPr>
          <w:sz w:val="24"/>
          <w:szCs w:val="24"/>
          <w:lang w:eastAsia="en-US"/>
        </w:rPr>
        <w:t>późn</w:t>
      </w:r>
      <w:proofErr w:type="spellEnd"/>
      <w:r w:rsidR="000A6452">
        <w:rPr>
          <w:sz w:val="24"/>
          <w:szCs w:val="24"/>
          <w:lang w:eastAsia="en-US"/>
        </w:rPr>
        <w:t xml:space="preserve">. </w:t>
      </w:r>
      <w:r w:rsidR="00FE1CF8">
        <w:rPr>
          <w:sz w:val="24"/>
          <w:szCs w:val="24"/>
          <w:lang w:eastAsia="en-US"/>
        </w:rPr>
        <w:t>zm.</w:t>
      </w:r>
      <w:r w:rsidR="00E6688B" w:rsidRPr="004952A9">
        <w:rPr>
          <w:sz w:val="24"/>
          <w:szCs w:val="24"/>
          <w:lang w:eastAsia="en-US"/>
        </w:rPr>
        <w:t xml:space="preserve">) </w:t>
      </w:r>
      <w:r w:rsidRPr="004952A9">
        <w:rPr>
          <w:sz w:val="24"/>
          <w:szCs w:val="24"/>
          <w:lang w:eastAsia="en-US"/>
        </w:rPr>
        <w:t xml:space="preserve">nadzorowanym przez </w:t>
      </w:r>
      <w:r w:rsidR="00A6694F">
        <w:rPr>
          <w:sz w:val="24"/>
          <w:szCs w:val="24"/>
          <w:lang w:eastAsia="en-US"/>
        </w:rPr>
        <w:t>m</w:t>
      </w:r>
      <w:r w:rsidR="00A6694F" w:rsidRPr="004952A9">
        <w:rPr>
          <w:sz w:val="24"/>
          <w:szCs w:val="24"/>
          <w:lang w:eastAsia="en-US"/>
        </w:rPr>
        <w:t xml:space="preserve">inistra </w:t>
      </w:r>
      <w:r w:rsidRPr="004952A9">
        <w:rPr>
          <w:sz w:val="24"/>
          <w:szCs w:val="24"/>
          <w:lang w:eastAsia="en-US"/>
        </w:rPr>
        <w:t xml:space="preserve">właściwego do spraw środowiska. IOŚ-PIB funkcjonuje na podstawie przepisów przedmiotowej ustawy, jak również przepisów rozporządzenia Rady Ministrów z dnia 13 września 2010 r. </w:t>
      </w:r>
      <w:r w:rsidRPr="004952A9">
        <w:rPr>
          <w:i/>
          <w:sz w:val="24"/>
          <w:szCs w:val="24"/>
          <w:lang w:eastAsia="en-US"/>
        </w:rPr>
        <w:t xml:space="preserve">w sprawie nadania Instytutowi Ochrony Środowiska w Warszawie statusu państwowego instytutu badawczego </w:t>
      </w:r>
      <w:r w:rsidR="00A6694F" w:rsidRPr="00C928DF">
        <w:rPr>
          <w:sz w:val="24"/>
          <w:szCs w:val="24"/>
          <w:lang w:eastAsia="en-US"/>
        </w:rPr>
        <w:t xml:space="preserve">(Dz. U. poz. 1165) </w:t>
      </w:r>
      <w:r w:rsidRPr="00685872">
        <w:rPr>
          <w:sz w:val="24"/>
          <w:szCs w:val="24"/>
          <w:lang w:eastAsia="en-US"/>
        </w:rPr>
        <w:t>oraz</w:t>
      </w:r>
      <w:r w:rsidRPr="004952A9">
        <w:rPr>
          <w:i/>
          <w:sz w:val="24"/>
          <w:szCs w:val="24"/>
          <w:lang w:eastAsia="en-US"/>
        </w:rPr>
        <w:t xml:space="preserve"> Statutu Instytutu Ochrony Środowiska – Państwowego Instytut Badawczego</w:t>
      </w:r>
      <w:r w:rsidRPr="004952A9">
        <w:rPr>
          <w:sz w:val="24"/>
          <w:szCs w:val="24"/>
          <w:lang w:eastAsia="en-US"/>
        </w:rPr>
        <w:t xml:space="preserve"> przyjętego uchwałą</w:t>
      </w:r>
      <w:r w:rsidR="00890DFE" w:rsidRPr="004952A9">
        <w:rPr>
          <w:sz w:val="24"/>
          <w:szCs w:val="24"/>
          <w:lang w:eastAsia="en-US"/>
        </w:rPr>
        <w:t xml:space="preserve"> nr </w:t>
      </w:r>
      <w:r w:rsidR="005F7DCD" w:rsidRPr="004952A9">
        <w:rPr>
          <w:sz w:val="24"/>
          <w:szCs w:val="24"/>
          <w:lang w:eastAsia="en-US"/>
        </w:rPr>
        <w:t>19</w:t>
      </w:r>
      <w:r w:rsidRPr="004952A9">
        <w:rPr>
          <w:sz w:val="24"/>
          <w:szCs w:val="24"/>
          <w:lang w:eastAsia="en-US"/>
        </w:rPr>
        <w:t xml:space="preserve"> </w:t>
      </w:r>
      <w:r w:rsidR="00773416" w:rsidRPr="004952A9">
        <w:rPr>
          <w:sz w:val="24"/>
          <w:szCs w:val="24"/>
          <w:lang w:eastAsia="en-US"/>
        </w:rPr>
        <w:t xml:space="preserve">Rady Naukowej </w:t>
      </w:r>
      <w:r w:rsidRPr="004952A9">
        <w:rPr>
          <w:sz w:val="24"/>
          <w:szCs w:val="24"/>
          <w:lang w:eastAsia="en-US"/>
        </w:rPr>
        <w:t>IOŚ</w:t>
      </w:r>
      <w:r w:rsidRPr="004952A9">
        <w:rPr>
          <w:sz w:val="24"/>
          <w:szCs w:val="24"/>
          <w:lang w:eastAsia="en-US"/>
        </w:rPr>
        <w:noBreakHyphen/>
        <w:t xml:space="preserve">PIB z dnia </w:t>
      </w:r>
      <w:r w:rsidR="005F7DCD" w:rsidRPr="004952A9">
        <w:rPr>
          <w:sz w:val="24"/>
          <w:szCs w:val="24"/>
          <w:lang w:eastAsia="en-US"/>
        </w:rPr>
        <w:t>25 października</w:t>
      </w:r>
      <w:r w:rsidR="00890DFE" w:rsidRPr="004952A9">
        <w:rPr>
          <w:sz w:val="24"/>
          <w:szCs w:val="24"/>
          <w:lang w:eastAsia="en-US"/>
        </w:rPr>
        <w:t xml:space="preserve"> 2016 r.</w:t>
      </w:r>
      <w:r w:rsidRPr="004952A9">
        <w:rPr>
          <w:sz w:val="24"/>
          <w:szCs w:val="24"/>
          <w:lang w:eastAsia="en-US"/>
        </w:rPr>
        <w:t xml:space="preserve"> i zatwierdzonego przez Ministra Środowiska w dniu </w:t>
      </w:r>
      <w:r w:rsidR="005F7DCD" w:rsidRPr="004952A9">
        <w:rPr>
          <w:sz w:val="24"/>
          <w:szCs w:val="24"/>
          <w:lang w:eastAsia="en-US"/>
        </w:rPr>
        <w:t>2</w:t>
      </w:r>
      <w:r w:rsidR="004B78CA" w:rsidRPr="004952A9">
        <w:rPr>
          <w:sz w:val="24"/>
          <w:szCs w:val="24"/>
          <w:lang w:eastAsia="en-US"/>
        </w:rPr>
        <w:t xml:space="preserve"> </w:t>
      </w:r>
      <w:r w:rsidR="005F7DCD" w:rsidRPr="004952A9">
        <w:rPr>
          <w:sz w:val="24"/>
          <w:szCs w:val="24"/>
          <w:lang w:eastAsia="en-US"/>
        </w:rPr>
        <w:t>listopada 2016</w:t>
      </w:r>
      <w:r w:rsidR="00FE1CF8">
        <w:rPr>
          <w:sz w:val="24"/>
          <w:szCs w:val="24"/>
          <w:lang w:eastAsia="en-US"/>
        </w:rPr>
        <w:t> </w:t>
      </w:r>
      <w:r w:rsidRPr="004952A9">
        <w:rPr>
          <w:sz w:val="24"/>
          <w:szCs w:val="24"/>
          <w:lang w:eastAsia="en-US"/>
        </w:rPr>
        <w:t>r.</w:t>
      </w:r>
    </w:p>
    <w:p w14:paraId="33E6655F" w14:textId="3FF47611" w:rsidR="00EC67CD" w:rsidRPr="004952A9" w:rsidRDefault="00EC67CD" w:rsidP="00043226">
      <w:pPr>
        <w:jc w:val="both"/>
        <w:rPr>
          <w:sz w:val="24"/>
          <w:szCs w:val="24"/>
          <w:lang w:eastAsia="en-US"/>
        </w:rPr>
      </w:pPr>
      <w:r w:rsidRPr="004952A9">
        <w:rPr>
          <w:sz w:val="24"/>
          <w:szCs w:val="24"/>
          <w:lang w:eastAsia="en-US"/>
        </w:rPr>
        <w:t>Instytut prowadzi badania naukowe i prace badawczo-rozwojowe na rzecz rozwoju gospodarki narodowej w zakresie ochrony środowiska, zrównoważonego rozwoju</w:t>
      </w:r>
      <w:r w:rsidR="00EE3256">
        <w:rPr>
          <w:sz w:val="24"/>
          <w:szCs w:val="24"/>
          <w:lang w:eastAsia="en-US"/>
        </w:rPr>
        <w:t>,</w:t>
      </w:r>
      <w:r w:rsidRPr="004952A9">
        <w:rPr>
          <w:sz w:val="24"/>
          <w:szCs w:val="24"/>
          <w:lang w:eastAsia="en-US"/>
        </w:rPr>
        <w:t xml:space="preserve"> przeciwdziałania zmianom klimatu oraz racjonalnego i efektywnego korzystania z zasobów środowiska.</w:t>
      </w:r>
    </w:p>
    <w:p w14:paraId="28CBADF4" w14:textId="6E837EFB" w:rsidR="00EC67CD" w:rsidRPr="004952A9" w:rsidRDefault="00EC67CD" w:rsidP="00043226">
      <w:pPr>
        <w:jc w:val="both"/>
        <w:rPr>
          <w:sz w:val="24"/>
          <w:szCs w:val="24"/>
          <w:lang w:eastAsia="en-US"/>
        </w:rPr>
      </w:pPr>
      <w:r w:rsidRPr="004952A9">
        <w:rPr>
          <w:sz w:val="24"/>
          <w:szCs w:val="24"/>
          <w:lang w:eastAsia="en-US"/>
        </w:rPr>
        <w:t>Ponadto Instytut wykonuje zadania Krajowego Ośrodka Bilansowania i Zarządzania Emisjami (</w:t>
      </w:r>
      <w:r w:rsidR="003D5891" w:rsidRPr="004952A9">
        <w:rPr>
          <w:sz w:val="24"/>
          <w:szCs w:val="24"/>
          <w:lang w:eastAsia="en-US"/>
        </w:rPr>
        <w:t xml:space="preserve">dalej: </w:t>
      </w:r>
      <w:proofErr w:type="spellStart"/>
      <w:r w:rsidRPr="004952A9">
        <w:rPr>
          <w:sz w:val="24"/>
          <w:szCs w:val="24"/>
          <w:lang w:eastAsia="en-US"/>
        </w:rPr>
        <w:t>KOB</w:t>
      </w:r>
      <w:r w:rsidR="003D5891" w:rsidRPr="004952A9">
        <w:rPr>
          <w:sz w:val="24"/>
          <w:szCs w:val="24"/>
          <w:lang w:eastAsia="en-US"/>
        </w:rPr>
        <w:t>i</w:t>
      </w:r>
      <w:r w:rsidRPr="004952A9">
        <w:rPr>
          <w:sz w:val="24"/>
          <w:szCs w:val="24"/>
          <w:lang w:eastAsia="en-US"/>
        </w:rPr>
        <w:t>ZE</w:t>
      </w:r>
      <w:proofErr w:type="spellEnd"/>
      <w:r w:rsidRPr="004952A9">
        <w:rPr>
          <w:sz w:val="24"/>
          <w:szCs w:val="24"/>
          <w:lang w:eastAsia="en-US"/>
        </w:rPr>
        <w:t xml:space="preserve">), o którym mowa w ustawie z dnia 17 lipca 2009 r. </w:t>
      </w:r>
      <w:r w:rsidRPr="004952A9">
        <w:rPr>
          <w:i/>
          <w:sz w:val="24"/>
          <w:szCs w:val="24"/>
          <w:lang w:eastAsia="en-US"/>
        </w:rPr>
        <w:t>o systemie zarządzania emisjami gazów cieplarnianych i innych substancji</w:t>
      </w:r>
      <w:r w:rsidRPr="004952A9">
        <w:rPr>
          <w:sz w:val="24"/>
          <w:szCs w:val="24"/>
          <w:lang w:eastAsia="en-US"/>
        </w:rPr>
        <w:t xml:space="preserve"> </w:t>
      </w:r>
      <w:r w:rsidR="00773416" w:rsidRPr="004952A9">
        <w:rPr>
          <w:sz w:val="24"/>
          <w:szCs w:val="24"/>
          <w:lang w:eastAsia="en-US"/>
        </w:rPr>
        <w:t>(</w:t>
      </w:r>
      <w:r w:rsidRPr="004952A9">
        <w:rPr>
          <w:sz w:val="24"/>
          <w:szCs w:val="24"/>
          <w:lang w:eastAsia="en-US"/>
        </w:rPr>
        <w:t>Dz. U.</w:t>
      </w:r>
      <w:r w:rsidR="00965F62">
        <w:rPr>
          <w:sz w:val="24"/>
          <w:szCs w:val="24"/>
          <w:lang w:eastAsia="en-US"/>
        </w:rPr>
        <w:t xml:space="preserve"> </w:t>
      </w:r>
      <w:proofErr w:type="spellStart"/>
      <w:r w:rsidR="00424E40">
        <w:rPr>
          <w:sz w:val="24"/>
          <w:szCs w:val="24"/>
          <w:lang w:eastAsia="en-US"/>
        </w:rPr>
        <w:t>t.j</w:t>
      </w:r>
      <w:proofErr w:type="spellEnd"/>
      <w:r w:rsidR="00424E40">
        <w:rPr>
          <w:sz w:val="24"/>
          <w:szCs w:val="24"/>
          <w:lang w:eastAsia="en-US"/>
        </w:rPr>
        <w:t xml:space="preserve">. </w:t>
      </w:r>
      <w:r w:rsidR="00965F62" w:rsidRPr="004952A9">
        <w:rPr>
          <w:sz w:val="24"/>
          <w:szCs w:val="24"/>
          <w:lang w:eastAsia="en-US"/>
        </w:rPr>
        <w:t>z 20</w:t>
      </w:r>
      <w:r w:rsidR="00965F62">
        <w:rPr>
          <w:sz w:val="24"/>
          <w:szCs w:val="24"/>
          <w:lang w:eastAsia="en-US"/>
        </w:rPr>
        <w:t>17</w:t>
      </w:r>
      <w:r w:rsidR="00965F62" w:rsidRPr="004952A9">
        <w:rPr>
          <w:sz w:val="24"/>
          <w:szCs w:val="24"/>
          <w:lang w:eastAsia="en-US"/>
        </w:rPr>
        <w:t xml:space="preserve"> r.</w:t>
      </w:r>
      <w:r w:rsidR="00965F62">
        <w:rPr>
          <w:sz w:val="24"/>
          <w:szCs w:val="24"/>
          <w:lang w:eastAsia="en-US"/>
        </w:rPr>
        <w:t>,</w:t>
      </w:r>
      <w:r w:rsidR="00965F62" w:rsidRPr="004952A9">
        <w:rPr>
          <w:sz w:val="24"/>
          <w:szCs w:val="24"/>
          <w:lang w:eastAsia="en-US"/>
        </w:rPr>
        <w:t xml:space="preserve"> </w:t>
      </w:r>
      <w:r w:rsidR="00965F62">
        <w:rPr>
          <w:sz w:val="24"/>
          <w:szCs w:val="24"/>
          <w:lang w:eastAsia="en-US"/>
        </w:rPr>
        <w:t>poz</w:t>
      </w:r>
      <w:r w:rsidR="00965F62" w:rsidRPr="004952A9">
        <w:rPr>
          <w:sz w:val="24"/>
          <w:szCs w:val="24"/>
          <w:lang w:eastAsia="en-US"/>
        </w:rPr>
        <w:t>. </w:t>
      </w:r>
      <w:r w:rsidR="00965F62">
        <w:rPr>
          <w:sz w:val="24"/>
          <w:szCs w:val="24"/>
          <w:lang w:eastAsia="en-US"/>
        </w:rPr>
        <w:t>286</w:t>
      </w:r>
      <w:r w:rsidR="00773416" w:rsidRPr="004952A9">
        <w:rPr>
          <w:sz w:val="24"/>
          <w:szCs w:val="24"/>
          <w:lang w:eastAsia="en-US"/>
        </w:rPr>
        <w:t xml:space="preserve">). </w:t>
      </w:r>
      <w:r w:rsidR="00A6694F">
        <w:rPr>
          <w:sz w:val="24"/>
          <w:szCs w:val="24"/>
          <w:lang w:eastAsia="en-US"/>
        </w:rPr>
        <w:t>Dlatego też k</w:t>
      </w:r>
      <w:r w:rsidRPr="004952A9">
        <w:rPr>
          <w:sz w:val="24"/>
          <w:szCs w:val="24"/>
          <w:lang w:eastAsia="en-US"/>
        </w:rPr>
        <w:t>westie dotyczące działań nadzorczych Ministra Środowiska</w:t>
      </w:r>
      <w:r w:rsidR="002D09BB" w:rsidRPr="004952A9">
        <w:rPr>
          <w:sz w:val="24"/>
          <w:szCs w:val="24"/>
          <w:lang w:eastAsia="en-US"/>
        </w:rPr>
        <w:t xml:space="preserve"> </w:t>
      </w:r>
      <w:r w:rsidRPr="004952A9">
        <w:rPr>
          <w:sz w:val="24"/>
          <w:szCs w:val="24"/>
          <w:lang w:eastAsia="en-US"/>
        </w:rPr>
        <w:t>wobec</w:t>
      </w:r>
      <w:r w:rsidR="002D09BB" w:rsidRPr="004952A9">
        <w:rPr>
          <w:sz w:val="24"/>
          <w:szCs w:val="24"/>
          <w:lang w:eastAsia="en-US"/>
        </w:rPr>
        <w:t xml:space="preserve"> </w:t>
      </w:r>
      <w:proofErr w:type="spellStart"/>
      <w:r w:rsidRPr="004952A9">
        <w:rPr>
          <w:sz w:val="24"/>
          <w:szCs w:val="24"/>
          <w:lang w:eastAsia="en-US"/>
        </w:rPr>
        <w:t>KOBiZE</w:t>
      </w:r>
      <w:proofErr w:type="spellEnd"/>
      <w:r w:rsidR="002D09BB" w:rsidRPr="004952A9">
        <w:rPr>
          <w:sz w:val="24"/>
          <w:szCs w:val="24"/>
          <w:lang w:eastAsia="en-US"/>
        </w:rPr>
        <w:t xml:space="preserve"> </w:t>
      </w:r>
      <w:r w:rsidRPr="004952A9">
        <w:rPr>
          <w:sz w:val="24"/>
          <w:szCs w:val="24"/>
          <w:lang w:eastAsia="en-US"/>
        </w:rPr>
        <w:t xml:space="preserve">znajdują się </w:t>
      </w:r>
      <w:r w:rsidR="007C4E11">
        <w:rPr>
          <w:sz w:val="24"/>
          <w:szCs w:val="24"/>
          <w:lang w:eastAsia="en-US"/>
        </w:rPr>
        <w:t>jednocześnie</w:t>
      </w:r>
      <w:r w:rsidR="007C4E11" w:rsidRPr="004952A9">
        <w:rPr>
          <w:sz w:val="24"/>
          <w:szCs w:val="24"/>
          <w:lang w:eastAsia="en-US"/>
        </w:rPr>
        <w:t xml:space="preserve"> </w:t>
      </w:r>
      <w:r w:rsidRPr="004952A9">
        <w:rPr>
          <w:sz w:val="24"/>
          <w:szCs w:val="24"/>
          <w:lang w:eastAsia="en-US"/>
        </w:rPr>
        <w:t xml:space="preserve">w zakresie kompetencji </w:t>
      </w:r>
      <w:r w:rsidR="00A6694F">
        <w:rPr>
          <w:sz w:val="24"/>
          <w:szCs w:val="24"/>
          <w:lang w:eastAsia="en-US"/>
        </w:rPr>
        <w:t xml:space="preserve">departamentu </w:t>
      </w:r>
      <w:r w:rsidR="00A25741" w:rsidRPr="00A25741">
        <w:rPr>
          <w:sz w:val="24"/>
          <w:szCs w:val="24"/>
          <w:lang w:eastAsia="en-US"/>
        </w:rPr>
        <w:t>prowadz</w:t>
      </w:r>
      <w:r w:rsidR="00A25741">
        <w:rPr>
          <w:sz w:val="24"/>
          <w:szCs w:val="24"/>
          <w:lang w:eastAsia="en-US"/>
        </w:rPr>
        <w:t>ącego</w:t>
      </w:r>
      <w:r w:rsidR="00A25741" w:rsidRPr="00A25741">
        <w:rPr>
          <w:sz w:val="24"/>
          <w:szCs w:val="24"/>
          <w:lang w:eastAsia="en-US"/>
        </w:rPr>
        <w:t xml:space="preserve"> sprawy z zakresu nadzoru </w:t>
      </w:r>
      <w:r w:rsidR="00A6694F">
        <w:rPr>
          <w:sz w:val="24"/>
          <w:szCs w:val="24"/>
          <w:lang w:eastAsia="en-US"/>
        </w:rPr>
        <w:t xml:space="preserve">nad IOŚ-PIB, czyli </w:t>
      </w:r>
      <w:r w:rsidRPr="004952A9">
        <w:rPr>
          <w:sz w:val="24"/>
          <w:szCs w:val="24"/>
          <w:lang w:eastAsia="en-US"/>
        </w:rPr>
        <w:t>Departamentu Ochrony Powietrza</w:t>
      </w:r>
      <w:r w:rsidR="00CE0F32" w:rsidRPr="004952A9">
        <w:rPr>
          <w:sz w:val="24"/>
          <w:szCs w:val="24"/>
          <w:lang w:eastAsia="en-US"/>
        </w:rPr>
        <w:t xml:space="preserve"> i Klimatu</w:t>
      </w:r>
      <w:r w:rsidR="007C4E11">
        <w:rPr>
          <w:sz w:val="24"/>
          <w:szCs w:val="24"/>
          <w:lang w:eastAsia="en-US"/>
        </w:rPr>
        <w:t>,</w:t>
      </w:r>
      <w:r w:rsidRPr="004952A9">
        <w:rPr>
          <w:sz w:val="24"/>
          <w:szCs w:val="24"/>
          <w:lang w:eastAsia="en-US"/>
        </w:rPr>
        <w:t xml:space="preserve"> i</w:t>
      </w:r>
      <w:r w:rsidR="00FE1CF8">
        <w:rPr>
          <w:sz w:val="24"/>
          <w:szCs w:val="24"/>
          <w:lang w:eastAsia="en-US"/>
        </w:rPr>
        <w:t> </w:t>
      </w:r>
      <w:r w:rsidRPr="004952A9">
        <w:rPr>
          <w:sz w:val="24"/>
          <w:szCs w:val="24"/>
          <w:lang w:eastAsia="en-US"/>
        </w:rPr>
        <w:t>stanowią załącznik</w:t>
      </w:r>
      <w:r w:rsidR="00C93BFC" w:rsidRPr="004952A9">
        <w:rPr>
          <w:sz w:val="24"/>
          <w:szCs w:val="24"/>
          <w:lang w:eastAsia="en-US"/>
        </w:rPr>
        <w:t xml:space="preserve"> </w:t>
      </w:r>
      <w:r w:rsidRPr="004952A9">
        <w:rPr>
          <w:sz w:val="24"/>
          <w:szCs w:val="24"/>
          <w:lang w:eastAsia="en-US"/>
        </w:rPr>
        <w:t>do niniejszego dokumentu.</w:t>
      </w:r>
    </w:p>
    <w:p w14:paraId="28DD2536" w14:textId="7174C7FD" w:rsidR="00EC67CD" w:rsidRPr="004952A9" w:rsidRDefault="00EC67CD" w:rsidP="00043226">
      <w:pPr>
        <w:jc w:val="both"/>
        <w:rPr>
          <w:sz w:val="24"/>
          <w:szCs w:val="24"/>
          <w:lang w:eastAsia="en-US"/>
        </w:rPr>
      </w:pPr>
      <w:r w:rsidRPr="004952A9">
        <w:rPr>
          <w:sz w:val="24"/>
          <w:szCs w:val="24"/>
          <w:lang w:eastAsia="en-US"/>
        </w:rPr>
        <w:t xml:space="preserve">Art. 35 ust. </w:t>
      </w:r>
      <w:r w:rsidR="00EE3256">
        <w:rPr>
          <w:sz w:val="24"/>
          <w:szCs w:val="24"/>
          <w:lang w:eastAsia="en-US"/>
        </w:rPr>
        <w:t xml:space="preserve">1 </w:t>
      </w:r>
      <w:r w:rsidRPr="004952A9">
        <w:rPr>
          <w:sz w:val="24"/>
          <w:szCs w:val="24"/>
          <w:lang w:eastAsia="en-US"/>
        </w:rPr>
        <w:t xml:space="preserve">ustawy </w:t>
      </w:r>
      <w:r w:rsidRPr="004952A9">
        <w:rPr>
          <w:i/>
          <w:sz w:val="24"/>
          <w:szCs w:val="24"/>
          <w:lang w:eastAsia="en-US"/>
        </w:rPr>
        <w:t>o instytutach badawczych</w:t>
      </w:r>
      <w:r w:rsidRPr="004952A9">
        <w:rPr>
          <w:sz w:val="24"/>
          <w:szCs w:val="24"/>
          <w:lang w:eastAsia="en-US"/>
        </w:rPr>
        <w:t xml:space="preserve"> enumeratywnie wskazuje następujące obszary, których nadzór leży w gestii ministra nadzorującego instytut badawczy:</w:t>
      </w:r>
    </w:p>
    <w:p w14:paraId="46E94B9A" w14:textId="77777777" w:rsidR="00EC67CD" w:rsidRPr="004952A9" w:rsidRDefault="00EC67CD" w:rsidP="00C928DF">
      <w:pPr>
        <w:numPr>
          <w:ilvl w:val="0"/>
          <w:numId w:val="34"/>
        </w:numPr>
        <w:jc w:val="both"/>
        <w:rPr>
          <w:sz w:val="24"/>
          <w:szCs w:val="24"/>
        </w:rPr>
      </w:pPr>
      <w:r w:rsidRPr="004952A9">
        <w:rPr>
          <w:sz w:val="24"/>
          <w:szCs w:val="24"/>
        </w:rPr>
        <w:t>nadzór nad zgodnością działań instytutu z przepisami prawa i statutem,</w:t>
      </w:r>
    </w:p>
    <w:p w14:paraId="7F063B9E" w14:textId="77777777" w:rsidR="00EC67CD" w:rsidRPr="004952A9" w:rsidRDefault="00EC67CD" w:rsidP="00C928DF">
      <w:pPr>
        <w:numPr>
          <w:ilvl w:val="0"/>
          <w:numId w:val="34"/>
        </w:num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nadzór nad realizacją przez instytut podstawowych zadań instytutu określonych </w:t>
      </w:r>
      <w:r w:rsidR="003B0BF9" w:rsidRPr="004952A9">
        <w:rPr>
          <w:sz w:val="24"/>
          <w:szCs w:val="24"/>
        </w:rPr>
        <w:br/>
      </w:r>
      <w:r w:rsidRPr="004952A9">
        <w:rPr>
          <w:sz w:val="24"/>
          <w:szCs w:val="24"/>
        </w:rPr>
        <w:t>w art. 2 ust. 1 przedmiotowej ustawy,</w:t>
      </w:r>
    </w:p>
    <w:p w14:paraId="2D2A1316" w14:textId="77777777" w:rsidR="00EC67CD" w:rsidRPr="004952A9" w:rsidRDefault="00EC67CD" w:rsidP="00C928DF">
      <w:pPr>
        <w:numPr>
          <w:ilvl w:val="0"/>
          <w:numId w:val="34"/>
        </w:numPr>
        <w:jc w:val="both"/>
        <w:rPr>
          <w:sz w:val="24"/>
          <w:szCs w:val="24"/>
        </w:rPr>
      </w:pPr>
      <w:r w:rsidRPr="004952A9">
        <w:rPr>
          <w:sz w:val="24"/>
          <w:szCs w:val="24"/>
        </w:rPr>
        <w:t>nadzór nad prawidłowością wydatkowania środków publicznych.</w:t>
      </w:r>
    </w:p>
    <w:p w14:paraId="422B020B" w14:textId="55D1094C" w:rsidR="00EC67CD" w:rsidRPr="004952A9" w:rsidRDefault="00EC67CD" w:rsidP="00043226">
      <w:pPr>
        <w:jc w:val="both"/>
        <w:rPr>
          <w:sz w:val="24"/>
          <w:szCs w:val="24"/>
          <w:lang w:eastAsia="en-US"/>
        </w:rPr>
      </w:pPr>
      <w:r w:rsidRPr="004952A9">
        <w:rPr>
          <w:sz w:val="24"/>
          <w:szCs w:val="24"/>
          <w:lang w:eastAsia="en-US"/>
        </w:rPr>
        <w:t xml:space="preserve">Zgodnie z art. 35 ust. 2 </w:t>
      </w:r>
      <w:r w:rsidR="000D5BEB" w:rsidRPr="004952A9">
        <w:rPr>
          <w:sz w:val="24"/>
          <w:szCs w:val="24"/>
          <w:lang w:eastAsia="en-US"/>
        </w:rPr>
        <w:t xml:space="preserve">ww. </w:t>
      </w:r>
      <w:r w:rsidRPr="004952A9">
        <w:rPr>
          <w:sz w:val="24"/>
          <w:szCs w:val="24"/>
          <w:lang w:eastAsia="en-US"/>
        </w:rPr>
        <w:t xml:space="preserve">ustawy kontrolę w ramach nadzoru przeprowadza się na zasadach i w trybie określonych w przepisach o kontroli w administracji rządowej. Jednocześnie w myśl </w:t>
      </w:r>
      <w:r w:rsidR="000D5BEB" w:rsidRPr="004952A9">
        <w:rPr>
          <w:sz w:val="24"/>
          <w:szCs w:val="24"/>
          <w:lang w:eastAsia="en-US"/>
        </w:rPr>
        <w:t>art</w:t>
      </w:r>
      <w:r w:rsidRPr="004952A9">
        <w:rPr>
          <w:sz w:val="24"/>
          <w:szCs w:val="24"/>
          <w:lang w:eastAsia="en-US"/>
        </w:rPr>
        <w:t xml:space="preserve">. 36 ust. 1 i 2 </w:t>
      </w:r>
      <w:r w:rsidR="000D5BEB" w:rsidRPr="004952A9">
        <w:rPr>
          <w:sz w:val="24"/>
          <w:szCs w:val="24"/>
          <w:lang w:eastAsia="en-US"/>
        </w:rPr>
        <w:t xml:space="preserve">ww. ustawy </w:t>
      </w:r>
      <w:r w:rsidRPr="004952A9">
        <w:rPr>
          <w:sz w:val="24"/>
          <w:szCs w:val="24"/>
          <w:lang w:eastAsia="en-US"/>
        </w:rPr>
        <w:t>minister nadzorujący nie rzadziej niż raz na trzy lata, przeprowadza kontrol</w:t>
      </w:r>
      <w:r w:rsidR="00EE3256">
        <w:rPr>
          <w:sz w:val="24"/>
          <w:szCs w:val="24"/>
          <w:lang w:eastAsia="en-US"/>
        </w:rPr>
        <w:t>ę</w:t>
      </w:r>
      <w:r w:rsidRPr="004952A9">
        <w:rPr>
          <w:sz w:val="24"/>
          <w:szCs w:val="24"/>
          <w:lang w:eastAsia="en-US"/>
        </w:rPr>
        <w:t xml:space="preserve"> instytutu w celu dokonania oceny działalności finansowej instytutu, organizacji i jakości pracy instytutu oraz jakości zarządzania instytutem. </w:t>
      </w:r>
    </w:p>
    <w:p w14:paraId="06FA2BAD" w14:textId="77777777" w:rsidR="00EC67CD" w:rsidRPr="004952A9" w:rsidRDefault="00EC67CD" w:rsidP="00043226">
      <w:pPr>
        <w:rPr>
          <w:sz w:val="24"/>
          <w:szCs w:val="24"/>
        </w:rPr>
      </w:pPr>
    </w:p>
    <w:p w14:paraId="466A50DB" w14:textId="77777777" w:rsidR="00EC67CD" w:rsidRPr="004952A9" w:rsidRDefault="00EC67CD" w:rsidP="00043226">
      <w:pPr>
        <w:pStyle w:val="Akapitzlist1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2A9">
        <w:rPr>
          <w:rFonts w:ascii="Times New Roman" w:hAnsi="Times New Roman" w:cs="Times New Roman"/>
          <w:b/>
          <w:bCs/>
          <w:sz w:val="24"/>
          <w:szCs w:val="24"/>
        </w:rPr>
        <w:t>Nadzór w obszarze personalnym</w:t>
      </w:r>
    </w:p>
    <w:p w14:paraId="77ACC68F" w14:textId="77777777" w:rsidR="00EC67CD" w:rsidRPr="004952A9" w:rsidRDefault="00EC67CD" w:rsidP="0004322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A5675" w14:textId="6337AD04" w:rsidR="00EC67CD" w:rsidRPr="004952A9" w:rsidRDefault="00EC67CD" w:rsidP="0004322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t xml:space="preserve">Nadzór Ministra Środowiska w obszarze personalnym nad </w:t>
      </w:r>
      <w:r w:rsidR="003D5891" w:rsidRPr="004952A9">
        <w:rPr>
          <w:rFonts w:ascii="Times New Roman" w:hAnsi="Times New Roman" w:cs="Times New Roman"/>
          <w:sz w:val="24"/>
          <w:szCs w:val="24"/>
        </w:rPr>
        <w:t>IOŚ-PIB</w:t>
      </w:r>
      <w:r w:rsidRPr="004952A9">
        <w:rPr>
          <w:rFonts w:ascii="Times New Roman" w:hAnsi="Times New Roman" w:cs="Times New Roman"/>
          <w:sz w:val="24"/>
          <w:szCs w:val="24"/>
        </w:rPr>
        <w:t xml:space="preserve"> będzie obejmował następujące obszary:</w:t>
      </w:r>
    </w:p>
    <w:p w14:paraId="50E39FBE" w14:textId="77777777" w:rsidR="00E6688B" w:rsidRPr="004952A9" w:rsidRDefault="00E6688B" w:rsidP="0004322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7422AD" w14:textId="77777777" w:rsidR="00EC67CD" w:rsidRPr="004952A9" w:rsidRDefault="00EC67CD" w:rsidP="0004322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2A9">
        <w:rPr>
          <w:rFonts w:ascii="Times New Roman" w:hAnsi="Times New Roman" w:cs="Times New Roman"/>
          <w:b/>
          <w:bCs/>
          <w:sz w:val="24"/>
          <w:szCs w:val="24"/>
        </w:rPr>
        <w:t>Wyłanianie kandydata na dyrektora instytutu</w:t>
      </w:r>
    </w:p>
    <w:p w14:paraId="4D631AD7" w14:textId="77777777" w:rsidR="00E6688B" w:rsidRPr="004952A9" w:rsidRDefault="00E6688B" w:rsidP="00043226">
      <w:pPr>
        <w:jc w:val="both"/>
        <w:rPr>
          <w:sz w:val="24"/>
          <w:szCs w:val="24"/>
        </w:rPr>
      </w:pPr>
    </w:p>
    <w:p w14:paraId="3CF94C3D" w14:textId="6BD006F9" w:rsidR="00043226" w:rsidRPr="004952A9" w:rsidRDefault="00E13895" w:rsidP="00043226">
      <w:pPr>
        <w:jc w:val="both"/>
        <w:rPr>
          <w:sz w:val="24"/>
          <w:szCs w:val="24"/>
        </w:rPr>
      </w:pPr>
      <w:r>
        <w:rPr>
          <w:sz w:val="24"/>
          <w:szCs w:val="24"/>
        </w:rPr>
        <w:t>Minister Środowiska powołuje i odwołuje dyrektora instytutu.</w:t>
      </w:r>
    </w:p>
    <w:p w14:paraId="7A75EF4B" w14:textId="77777777" w:rsidR="00EC67CD" w:rsidRPr="004952A9" w:rsidRDefault="00EC67CD" w:rsidP="0004322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2A9">
        <w:rPr>
          <w:rFonts w:ascii="Times New Roman" w:hAnsi="Times New Roman" w:cs="Times New Roman"/>
          <w:b/>
          <w:bCs/>
          <w:sz w:val="24"/>
          <w:szCs w:val="24"/>
        </w:rPr>
        <w:t>Tryb powołania i odwołania dyrektora instytutu</w:t>
      </w:r>
    </w:p>
    <w:p w14:paraId="196A0F7A" w14:textId="77777777" w:rsidR="00E6688B" w:rsidRPr="004952A9" w:rsidRDefault="00E6688B" w:rsidP="0004322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08AAC" w14:textId="77777777" w:rsidR="00EC67CD" w:rsidRPr="004952A9" w:rsidRDefault="00E6688B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1) </w:t>
      </w:r>
      <w:r w:rsidR="00EC67CD" w:rsidRPr="004952A9">
        <w:rPr>
          <w:sz w:val="24"/>
          <w:szCs w:val="24"/>
        </w:rPr>
        <w:t xml:space="preserve">Zasady powoływania na dyrektora instytutu określone są w art. 24 ustawy </w:t>
      </w:r>
      <w:r w:rsidR="00EC67CD" w:rsidRPr="004952A9">
        <w:rPr>
          <w:i/>
          <w:sz w:val="24"/>
          <w:szCs w:val="24"/>
        </w:rPr>
        <w:t>o instytutach badawczych</w:t>
      </w:r>
      <w:r w:rsidR="00EC67CD" w:rsidRPr="004952A9">
        <w:rPr>
          <w:sz w:val="24"/>
          <w:szCs w:val="24"/>
        </w:rPr>
        <w:t>.</w:t>
      </w:r>
    </w:p>
    <w:p w14:paraId="0534A9AD" w14:textId="26A86350" w:rsidR="00EC67CD" w:rsidRPr="004952A9" w:rsidRDefault="00E6688B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2) </w:t>
      </w:r>
      <w:r w:rsidR="00EC67CD" w:rsidRPr="004952A9">
        <w:rPr>
          <w:sz w:val="24"/>
          <w:szCs w:val="24"/>
        </w:rPr>
        <w:t>Zasady odwołania dyrektora instytutu określone są w art. 2</w:t>
      </w:r>
      <w:r w:rsidR="00E84290">
        <w:rPr>
          <w:sz w:val="24"/>
          <w:szCs w:val="24"/>
        </w:rPr>
        <w:t>4</w:t>
      </w:r>
      <w:r w:rsidR="00EC67CD" w:rsidRPr="004952A9">
        <w:rPr>
          <w:sz w:val="24"/>
          <w:szCs w:val="24"/>
        </w:rPr>
        <w:t xml:space="preserve"> tej ustawy.</w:t>
      </w:r>
    </w:p>
    <w:p w14:paraId="505E065F" w14:textId="77777777" w:rsidR="00EC67CD" w:rsidRPr="004952A9" w:rsidRDefault="00EC67CD" w:rsidP="0004322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275104" w14:textId="77777777" w:rsidR="00EC67CD" w:rsidRPr="004952A9" w:rsidRDefault="00EC67CD" w:rsidP="0004322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2A9">
        <w:rPr>
          <w:rFonts w:ascii="Times New Roman" w:hAnsi="Times New Roman" w:cs="Times New Roman"/>
          <w:b/>
          <w:bCs/>
          <w:sz w:val="24"/>
          <w:szCs w:val="24"/>
        </w:rPr>
        <w:lastRenderedPageBreak/>
        <w:t>Tryb wyznaczania osób wykonujących zadania dyrektora instytutu do czasu powołania na funkcję dyrektora instytutu osoby wyłonionej w konkursie</w:t>
      </w:r>
    </w:p>
    <w:p w14:paraId="795BCC82" w14:textId="77777777" w:rsidR="00E6688B" w:rsidRPr="004952A9" w:rsidRDefault="00E6688B" w:rsidP="00043226">
      <w:pPr>
        <w:jc w:val="both"/>
        <w:rPr>
          <w:sz w:val="24"/>
          <w:szCs w:val="24"/>
        </w:rPr>
      </w:pPr>
    </w:p>
    <w:p w14:paraId="51C1910F" w14:textId="0FBF4465" w:rsidR="00EC67CD" w:rsidRPr="004952A9" w:rsidRDefault="00EC67CD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>Zasady wyznaczania osoby pełniącej funkcje dyrektora instytutu określone są w art. 26 ust. 3</w:t>
      </w:r>
      <w:r w:rsidR="00EE3256">
        <w:rPr>
          <w:sz w:val="24"/>
          <w:szCs w:val="24"/>
        </w:rPr>
        <w:t>a</w:t>
      </w:r>
      <w:r w:rsidRPr="004952A9">
        <w:rPr>
          <w:sz w:val="24"/>
          <w:szCs w:val="24"/>
        </w:rPr>
        <w:t xml:space="preserve"> ustawy </w:t>
      </w:r>
      <w:r w:rsidRPr="004952A9">
        <w:rPr>
          <w:i/>
          <w:sz w:val="24"/>
          <w:szCs w:val="24"/>
        </w:rPr>
        <w:t>o instytutach badawczych</w:t>
      </w:r>
      <w:r w:rsidRPr="004952A9">
        <w:rPr>
          <w:sz w:val="24"/>
          <w:szCs w:val="24"/>
        </w:rPr>
        <w:t>.</w:t>
      </w:r>
    </w:p>
    <w:p w14:paraId="16DE4568" w14:textId="77777777" w:rsidR="000D5BEB" w:rsidRPr="004952A9" w:rsidRDefault="000D5BEB" w:rsidP="00043226">
      <w:pPr>
        <w:jc w:val="both"/>
        <w:rPr>
          <w:b/>
          <w:bCs/>
          <w:sz w:val="24"/>
          <w:szCs w:val="24"/>
        </w:rPr>
      </w:pPr>
    </w:p>
    <w:p w14:paraId="6819548F" w14:textId="77777777" w:rsidR="00EC67CD" w:rsidRPr="004952A9" w:rsidRDefault="00EC67CD" w:rsidP="0004322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2A9">
        <w:rPr>
          <w:rFonts w:ascii="Times New Roman" w:hAnsi="Times New Roman" w:cs="Times New Roman"/>
          <w:b/>
          <w:bCs/>
          <w:sz w:val="24"/>
          <w:szCs w:val="24"/>
        </w:rPr>
        <w:t xml:space="preserve">Zasady i tryb sporządzania oceny okresowej dyrektora instytutu </w:t>
      </w:r>
    </w:p>
    <w:p w14:paraId="2ECDF17B" w14:textId="77777777" w:rsidR="0058092E" w:rsidRPr="004952A9" w:rsidRDefault="0058092E" w:rsidP="00043226">
      <w:pPr>
        <w:ind w:left="360"/>
        <w:jc w:val="both"/>
        <w:rPr>
          <w:sz w:val="24"/>
          <w:szCs w:val="24"/>
        </w:rPr>
      </w:pPr>
    </w:p>
    <w:p w14:paraId="2DB5B501" w14:textId="2ACD0BF3" w:rsidR="00EC67CD" w:rsidRPr="004952A9" w:rsidRDefault="0058092E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1) </w:t>
      </w:r>
      <w:r w:rsidR="00EC67CD" w:rsidRPr="004952A9">
        <w:rPr>
          <w:sz w:val="24"/>
          <w:szCs w:val="24"/>
        </w:rPr>
        <w:t>Ocenę okresową dyrektora instytutu, dotyczącą pracy w danym roku kalendarzowym, sporządza właściwy członek kierownictwa resortu</w:t>
      </w:r>
      <w:r w:rsidR="00EE7C90">
        <w:rPr>
          <w:sz w:val="24"/>
          <w:szCs w:val="24"/>
        </w:rPr>
        <w:t>, w kompetencjach</w:t>
      </w:r>
      <w:r w:rsidR="002C00FB">
        <w:rPr>
          <w:sz w:val="24"/>
          <w:szCs w:val="24"/>
        </w:rPr>
        <w:t xml:space="preserve"> któremu powierzono wykonywanie </w:t>
      </w:r>
      <w:r w:rsidR="00C41286">
        <w:rPr>
          <w:sz w:val="24"/>
          <w:szCs w:val="24"/>
        </w:rPr>
        <w:t xml:space="preserve">nadzoru </w:t>
      </w:r>
      <w:r w:rsidR="002C00FB">
        <w:rPr>
          <w:sz w:val="24"/>
          <w:szCs w:val="24"/>
        </w:rPr>
        <w:t>w stosunku do I</w:t>
      </w:r>
      <w:r w:rsidR="00C41286">
        <w:rPr>
          <w:sz w:val="24"/>
          <w:szCs w:val="24"/>
        </w:rPr>
        <w:t>O</w:t>
      </w:r>
      <w:r w:rsidR="002C00FB">
        <w:rPr>
          <w:sz w:val="24"/>
          <w:szCs w:val="24"/>
        </w:rPr>
        <w:t>Ś-P</w:t>
      </w:r>
      <w:r w:rsidR="00C41286">
        <w:rPr>
          <w:sz w:val="24"/>
          <w:szCs w:val="24"/>
        </w:rPr>
        <w:t>IB</w:t>
      </w:r>
      <w:r w:rsidR="0085415C">
        <w:rPr>
          <w:sz w:val="24"/>
          <w:szCs w:val="24"/>
        </w:rPr>
        <w:t>.</w:t>
      </w:r>
      <w:r w:rsidR="002C00FB">
        <w:rPr>
          <w:sz w:val="24"/>
          <w:szCs w:val="24"/>
        </w:rPr>
        <w:t xml:space="preserve"> </w:t>
      </w:r>
    </w:p>
    <w:p w14:paraId="2EEDBF7B" w14:textId="17503628" w:rsidR="00EC67CD" w:rsidRPr="004952A9" w:rsidRDefault="0058092E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2) </w:t>
      </w:r>
      <w:r w:rsidR="00EC67CD" w:rsidRPr="004952A9">
        <w:rPr>
          <w:sz w:val="24"/>
          <w:szCs w:val="24"/>
        </w:rPr>
        <w:t xml:space="preserve">Ocenę okresową </w:t>
      </w:r>
      <w:r w:rsidR="000330A2" w:rsidRPr="004952A9">
        <w:rPr>
          <w:sz w:val="24"/>
          <w:szCs w:val="24"/>
        </w:rPr>
        <w:t xml:space="preserve">dyrektora instytutu </w:t>
      </w:r>
      <w:r w:rsidR="00EC67CD" w:rsidRPr="004952A9">
        <w:rPr>
          <w:sz w:val="24"/>
          <w:szCs w:val="24"/>
        </w:rPr>
        <w:t>sporządza się, jeżeli w roku którego dotyczy ocena</w:t>
      </w:r>
      <w:r w:rsidR="00943923">
        <w:rPr>
          <w:sz w:val="24"/>
          <w:szCs w:val="24"/>
        </w:rPr>
        <w:t>,</w:t>
      </w:r>
      <w:r w:rsidR="00EC67CD" w:rsidRPr="004952A9">
        <w:rPr>
          <w:sz w:val="24"/>
          <w:szCs w:val="24"/>
        </w:rPr>
        <w:t xml:space="preserve"> dyrektor instytutu lub osoba wyznaczona do pełnienia funkcji dyrektora instytutu pełnili funkcję przez okres co najmniej 6 miesięcy.</w:t>
      </w:r>
    </w:p>
    <w:p w14:paraId="71D79C89" w14:textId="40C0CBB9" w:rsidR="00EC67CD" w:rsidRPr="004952A9" w:rsidRDefault="0058092E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3) </w:t>
      </w:r>
      <w:r w:rsidR="00EC67CD" w:rsidRPr="004952A9">
        <w:rPr>
          <w:sz w:val="24"/>
          <w:szCs w:val="24"/>
        </w:rPr>
        <w:t xml:space="preserve">Ocena okresowa </w:t>
      </w:r>
      <w:r w:rsidR="000330A2" w:rsidRPr="004952A9">
        <w:rPr>
          <w:sz w:val="24"/>
          <w:szCs w:val="24"/>
        </w:rPr>
        <w:t xml:space="preserve">dyrektora instytutu </w:t>
      </w:r>
      <w:r w:rsidR="00EC67CD" w:rsidRPr="004952A9">
        <w:rPr>
          <w:sz w:val="24"/>
          <w:szCs w:val="24"/>
        </w:rPr>
        <w:t>ma na celu w szczególności przekazanie dyrektorowi instytutu informacji na temat skuteczności, jakości i celowości podejmowanych przez niego działań, oczekiwań dotyczących efektów i jakości pracy oraz preferowanych kierunków rozwoju.</w:t>
      </w:r>
    </w:p>
    <w:p w14:paraId="779D1F37" w14:textId="7E55C81B" w:rsidR="00EC67CD" w:rsidRPr="004952A9" w:rsidRDefault="0058092E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4) </w:t>
      </w:r>
      <w:r w:rsidR="00EC67CD" w:rsidRPr="004952A9">
        <w:rPr>
          <w:sz w:val="24"/>
          <w:szCs w:val="24"/>
        </w:rPr>
        <w:t>Ocenę okresową dyrektora instytutu sporządza się w szczególności w oparciu o</w:t>
      </w:r>
      <w:r w:rsidR="000330A2">
        <w:rPr>
          <w:sz w:val="24"/>
          <w:szCs w:val="24"/>
        </w:rPr>
        <w:t>:</w:t>
      </w:r>
      <w:r w:rsidR="00EC67CD" w:rsidRPr="004952A9">
        <w:rPr>
          <w:sz w:val="24"/>
          <w:szCs w:val="24"/>
        </w:rPr>
        <w:t xml:space="preserve"> informacje zawarte </w:t>
      </w:r>
      <w:r w:rsidR="00943923" w:rsidRPr="004952A9">
        <w:rPr>
          <w:sz w:val="24"/>
          <w:szCs w:val="24"/>
        </w:rPr>
        <w:t>w okresowej</w:t>
      </w:r>
      <w:r w:rsidR="00EC67CD" w:rsidRPr="004952A9">
        <w:rPr>
          <w:sz w:val="24"/>
          <w:szCs w:val="24"/>
        </w:rPr>
        <w:t xml:space="preserve"> ocenie </w:t>
      </w:r>
      <w:r w:rsidR="000330A2">
        <w:rPr>
          <w:sz w:val="24"/>
          <w:szCs w:val="24"/>
        </w:rPr>
        <w:t xml:space="preserve">funkcjonowania </w:t>
      </w:r>
      <w:r w:rsidR="00EC67CD" w:rsidRPr="004952A9">
        <w:rPr>
          <w:sz w:val="24"/>
          <w:szCs w:val="24"/>
        </w:rPr>
        <w:t xml:space="preserve">jednostki oraz stanowisko dyrektora instytutu w sprawie </w:t>
      </w:r>
      <w:r w:rsidR="000330A2">
        <w:rPr>
          <w:sz w:val="24"/>
          <w:szCs w:val="24"/>
        </w:rPr>
        <w:t>okresowej</w:t>
      </w:r>
      <w:r w:rsidR="000330A2" w:rsidRPr="004952A9">
        <w:rPr>
          <w:sz w:val="24"/>
          <w:szCs w:val="24"/>
        </w:rPr>
        <w:t xml:space="preserve"> </w:t>
      </w:r>
      <w:r w:rsidR="00EC67CD" w:rsidRPr="004952A9">
        <w:rPr>
          <w:sz w:val="24"/>
          <w:szCs w:val="24"/>
        </w:rPr>
        <w:t>oceny</w:t>
      </w:r>
      <w:r w:rsidR="00E368C9">
        <w:rPr>
          <w:sz w:val="24"/>
          <w:szCs w:val="24"/>
        </w:rPr>
        <w:t xml:space="preserve"> funkcjonowania</w:t>
      </w:r>
      <w:r w:rsidR="00EC67CD" w:rsidRPr="004952A9">
        <w:rPr>
          <w:sz w:val="24"/>
          <w:szCs w:val="24"/>
        </w:rPr>
        <w:t xml:space="preserve"> jednostki.</w:t>
      </w:r>
    </w:p>
    <w:p w14:paraId="61C36D1A" w14:textId="3BEAA15B" w:rsidR="00EC67CD" w:rsidRPr="004952A9" w:rsidRDefault="0058092E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5) </w:t>
      </w:r>
      <w:r w:rsidR="00EC67CD" w:rsidRPr="004952A9">
        <w:rPr>
          <w:sz w:val="24"/>
          <w:szCs w:val="24"/>
        </w:rPr>
        <w:t xml:space="preserve">Ocenę okresową </w:t>
      </w:r>
      <w:r w:rsidR="00E368C9" w:rsidRPr="004952A9">
        <w:rPr>
          <w:sz w:val="24"/>
          <w:szCs w:val="24"/>
        </w:rPr>
        <w:t xml:space="preserve">dyrektora instytutu </w:t>
      </w:r>
      <w:r w:rsidR="00EC67CD" w:rsidRPr="004952A9">
        <w:rPr>
          <w:sz w:val="24"/>
          <w:szCs w:val="24"/>
        </w:rPr>
        <w:t xml:space="preserve">sporządza się na piśmie, w ciągu trzech miesięcy od zatwierdzenia przez właściwego członka kierownictwa resortu </w:t>
      </w:r>
      <w:r w:rsidR="00E368C9">
        <w:rPr>
          <w:sz w:val="24"/>
          <w:szCs w:val="24"/>
        </w:rPr>
        <w:t>okresowej</w:t>
      </w:r>
      <w:r w:rsidR="00E368C9" w:rsidRPr="004952A9">
        <w:rPr>
          <w:sz w:val="24"/>
          <w:szCs w:val="24"/>
        </w:rPr>
        <w:t xml:space="preserve"> </w:t>
      </w:r>
      <w:r w:rsidR="00EC67CD" w:rsidRPr="004952A9">
        <w:rPr>
          <w:sz w:val="24"/>
          <w:szCs w:val="24"/>
        </w:rPr>
        <w:t xml:space="preserve">oceny </w:t>
      </w:r>
      <w:r w:rsidR="00F647FA">
        <w:rPr>
          <w:sz w:val="24"/>
          <w:szCs w:val="24"/>
        </w:rPr>
        <w:t xml:space="preserve">funkcjonowania </w:t>
      </w:r>
      <w:r w:rsidR="00EC67CD" w:rsidRPr="004952A9">
        <w:rPr>
          <w:sz w:val="24"/>
          <w:szCs w:val="24"/>
        </w:rPr>
        <w:t xml:space="preserve">jednostki. </w:t>
      </w:r>
    </w:p>
    <w:p w14:paraId="213D5C7C" w14:textId="333CE91D" w:rsidR="00EC67CD" w:rsidRPr="004952A9" w:rsidRDefault="0058092E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6) </w:t>
      </w:r>
      <w:r w:rsidR="00EC67CD" w:rsidRPr="004952A9">
        <w:rPr>
          <w:sz w:val="24"/>
          <w:szCs w:val="24"/>
        </w:rPr>
        <w:t xml:space="preserve">Zatwierdzona </w:t>
      </w:r>
      <w:r w:rsidR="00E368C9" w:rsidRPr="004952A9">
        <w:rPr>
          <w:sz w:val="24"/>
          <w:szCs w:val="24"/>
        </w:rPr>
        <w:t>okresow</w:t>
      </w:r>
      <w:r w:rsidR="00E368C9">
        <w:rPr>
          <w:sz w:val="24"/>
          <w:szCs w:val="24"/>
        </w:rPr>
        <w:t>a ocena</w:t>
      </w:r>
      <w:r w:rsidR="00E368C9" w:rsidRPr="004952A9">
        <w:rPr>
          <w:sz w:val="24"/>
          <w:szCs w:val="24"/>
        </w:rPr>
        <w:t xml:space="preserve"> dyrektora instytutu </w:t>
      </w:r>
      <w:r w:rsidR="00EC67CD" w:rsidRPr="004952A9">
        <w:rPr>
          <w:sz w:val="24"/>
          <w:szCs w:val="24"/>
        </w:rPr>
        <w:t>jest przekazywana dyrektorowi instytutu w celu zajęcia przez niego stanowiska.</w:t>
      </w:r>
    </w:p>
    <w:p w14:paraId="4A11B2F3" w14:textId="57659FAC" w:rsidR="00EC67CD" w:rsidRPr="004952A9" w:rsidRDefault="0058092E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7) </w:t>
      </w:r>
      <w:r w:rsidR="00EC67CD" w:rsidRPr="004952A9">
        <w:rPr>
          <w:sz w:val="24"/>
          <w:szCs w:val="24"/>
        </w:rPr>
        <w:t xml:space="preserve">Dyrektor instytutu przedstawia na piśmie właściwemu członkowi kierownictwa </w:t>
      </w:r>
      <w:r w:rsidR="00497684" w:rsidRPr="004952A9">
        <w:rPr>
          <w:sz w:val="24"/>
          <w:szCs w:val="24"/>
        </w:rPr>
        <w:t>resortu</w:t>
      </w:r>
      <w:r w:rsidR="00497684">
        <w:rPr>
          <w:sz w:val="24"/>
          <w:szCs w:val="24"/>
        </w:rPr>
        <w:t>,</w:t>
      </w:r>
      <w:r w:rsidR="00497684" w:rsidRPr="00497684">
        <w:rPr>
          <w:sz w:val="24"/>
          <w:szCs w:val="24"/>
        </w:rPr>
        <w:t xml:space="preserve"> któremu powierzono wykonywanie nadzoru w stosunku do IOŚ-PIB </w:t>
      </w:r>
      <w:r w:rsidR="00EC67CD" w:rsidRPr="004952A9">
        <w:rPr>
          <w:sz w:val="24"/>
          <w:szCs w:val="24"/>
        </w:rPr>
        <w:t xml:space="preserve">swoje stanowisko, w terminie miesiąca od dnia otrzymania </w:t>
      </w:r>
      <w:r w:rsidR="00F647FA" w:rsidRPr="004952A9">
        <w:rPr>
          <w:sz w:val="24"/>
          <w:szCs w:val="24"/>
        </w:rPr>
        <w:t>okresow</w:t>
      </w:r>
      <w:r w:rsidR="00F647FA">
        <w:rPr>
          <w:sz w:val="24"/>
          <w:szCs w:val="24"/>
        </w:rPr>
        <w:t>ej oceny</w:t>
      </w:r>
      <w:r w:rsidR="00F647FA" w:rsidRPr="004952A9">
        <w:rPr>
          <w:sz w:val="24"/>
          <w:szCs w:val="24"/>
        </w:rPr>
        <w:t xml:space="preserve"> dyrektora instytutu</w:t>
      </w:r>
      <w:r w:rsidR="0085415C">
        <w:rPr>
          <w:sz w:val="24"/>
          <w:szCs w:val="24"/>
        </w:rPr>
        <w:t>.</w:t>
      </w:r>
      <w:r w:rsidR="00F647FA" w:rsidRPr="004952A9">
        <w:rPr>
          <w:sz w:val="24"/>
          <w:szCs w:val="24"/>
        </w:rPr>
        <w:t xml:space="preserve"> </w:t>
      </w:r>
    </w:p>
    <w:p w14:paraId="240AED12" w14:textId="70AB6AD0" w:rsidR="00EC67CD" w:rsidRPr="004952A9" w:rsidRDefault="0058092E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8) </w:t>
      </w:r>
      <w:r w:rsidR="00EC67CD" w:rsidRPr="004952A9">
        <w:rPr>
          <w:sz w:val="24"/>
          <w:szCs w:val="24"/>
        </w:rPr>
        <w:t>Ocena okresowa dyrektora instytutu może być:</w:t>
      </w:r>
    </w:p>
    <w:p w14:paraId="52358861" w14:textId="77777777" w:rsidR="00EC67CD" w:rsidRPr="004952A9" w:rsidRDefault="00EC67CD" w:rsidP="00C928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t xml:space="preserve">pozytywna, </w:t>
      </w:r>
    </w:p>
    <w:p w14:paraId="6ABDDDF5" w14:textId="77777777" w:rsidR="00EC67CD" w:rsidRPr="004952A9" w:rsidRDefault="00EC67CD" w:rsidP="00C928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t>pozytywna z zastrzeżeniami,</w:t>
      </w:r>
    </w:p>
    <w:p w14:paraId="10F8EF5A" w14:textId="77777777" w:rsidR="00EC67CD" w:rsidRPr="004952A9" w:rsidRDefault="00EC67CD" w:rsidP="00C928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t>negatywna.</w:t>
      </w:r>
    </w:p>
    <w:p w14:paraId="39030006" w14:textId="22282D43" w:rsidR="00EC67CD" w:rsidRPr="004952A9" w:rsidRDefault="00F647FA" w:rsidP="0004322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</w:t>
      </w:r>
      <w:r w:rsidR="00EC67CD" w:rsidRPr="004952A9">
        <w:rPr>
          <w:b/>
          <w:bCs/>
          <w:i/>
          <w:iCs/>
          <w:sz w:val="24"/>
          <w:szCs w:val="24"/>
        </w:rPr>
        <w:t>cen</w:t>
      </w:r>
      <w:r>
        <w:rPr>
          <w:b/>
          <w:bCs/>
          <w:i/>
          <w:iCs/>
          <w:sz w:val="24"/>
          <w:szCs w:val="24"/>
        </w:rPr>
        <w:t>ę</w:t>
      </w:r>
      <w:r w:rsidR="00EC67CD" w:rsidRPr="004952A9">
        <w:rPr>
          <w:b/>
          <w:bCs/>
          <w:i/>
          <w:iCs/>
          <w:sz w:val="24"/>
          <w:szCs w:val="24"/>
        </w:rPr>
        <w:t xml:space="preserve"> </w:t>
      </w:r>
      <w:r w:rsidR="00943923">
        <w:rPr>
          <w:b/>
          <w:bCs/>
          <w:i/>
          <w:iCs/>
          <w:sz w:val="24"/>
          <w:szCs w:val="24"/>
        </w:rPr>
        <w:t xml:space="preserve">okresową </w:t>
      </w:r>
      <w:r w:rsidR="00943923" w:rsidRPr="00C928DF">
        <w:rPr>
          <w:b/>
          <w:bCs/>
          <w:i/>
          <w:iCs/>
          <w:sz w:val="24"/>
          <w:szCs w:val="24"/>
        </w:rPr>
        <w:t xml:space="preserve">dyrektora instytutu </w:t>
      </w:r>
      <w:r w:rsidR="00EC67CD" w:rsidRPr="004952A9">
        <w:rPr>
          <w:b/>
          <w:bCs/>
          <w:i/>
          <w:iCs/>
          <w:sz w:val="24"/>
          <w:szCs w:val="24"/>
        </w:rPr>
        <w:t>należy uzasadnić na piśmie.</w:t>
      </w:r>
    </w:p>
    <w:p w14:paraId="4324C617" w14:textId="7A5D1850" w:rsidR="00EC67CD" w:rsidRPr="004952A9" w:rsidRDefault="0058092E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9) </w:t>
      </w:r>
      <w:r w:rsidR="00EC67CD" w:rsidRPr="004952A9">
        <w:rPr>
          <w:sz w:val="24"/>
          <w:szCs w:val="24"/>
        </w:rPr>
        <w:t xml:space="preserve">Ocenę okresową </w:t>
      </w:r>
      <w:r w:rsidR="00A35904" w:rsidRPr="004952A9">
        <w:rPr>
          <w:sz w:val="24"/>
          <w:szCs w:val="24"/>
        </w:rPr>
        <w:t xml:space="preserve">dyrektora instytutu </w:t>
      </w:r>
      <w:r w:rsidR="00EC67CD" w:rsidRPr="004952A9">
        <w:rPr>
          <w:sz w:val="24"/>
          <w:szCs w:val="24"/>
        </w:rPr>
        <w:t xml:space="preserve">należy niezwłocznie przekazać dyrektorowi instytutu. </w:t>
      </w:r>
      <w:r w:rsidR="00BF2EFD">
        <w:rPr>
          <w:sz w:val="24"/>
          <w:szCs w:val="24"/>
        </w:rPr>
        <w:t>C</w:t>
      </w:r>
      <w:r w:rsidR="00EC67CD" w:rsidRPr="004952A9">
        <w:rPr>
          <w:sz w:val="24"/>
          <w:szCs w:val="24"/>
        </w:rPr>
        <w:t>złonek kierownictwa resortu</w:t>
      </w:r>
      <w:r w:rsidR="00497684">
        <w:rPr>
          <w:sz w:val="24"/>
          <w:szCs w:val="24"/>
        </w:rPr>
        <w:t>,</w:t>
      </w:r>
      <w:r w:rsidR="00EC67CD" w:rsidRPr="004952A9">
        <w:rPr>
          <w:sz w:val="24"/>
          <w:szCs w:val="24"/>
        </w:rPr>
        <w:t xml:space="preserve"> </w:t>
      </w:r>
      <w:r w:rsidR="00497684" w:rsidRPr="00497684">
        <w:rPr>
          <w:sz w:val="24"/>
          <w:szCs w:val="24"/>
        </w:rPr>
        <w:t xml:space="preserve">któremu powierzono wykonywanie nadzoru w stosunku do IOŚ-PIB </w:t>
      </w:r>
      <w:r w:rsidR="00BF2EFD" w:rsidRPr="004952A9">
        <w:rPr>
          <w:sz w:val="24"/>
          <w:szCs w:val="24"/>
        </w:rPr>
        <w:t xml:space="preserve"> </w:t>
      </w:r>
      <w:r w:rsidR="00EC67CD" w:rsidRPr="004952A9">
        <w:rPr>
          <w:sz w:val="24"/>
          <w:szCs w:val="24"/>
        </w:rPr>
        <w:t>może przeprowadzić rozmowę oceniającą w dyrektorem instytutu.</w:t>
      </w:r>
    </w:p>
    <w:p w14:paraId="74D02703" w14:textId="03C14A5D" w:rsidR="00EC67CD" w:rsidRPr="004952A9" w:rsidRDefault="0058092E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10) </w:t>
      </w:r>
      <w:r w:rsidR="00EC67CD" w:rsidRPr="004952A9">
        <w:rPr>
          <w:sz w:val="24"/>
          <w:szCs w:val="24"/>
        </w:rPr>
        <w:t xml:space="preserve">Kopię oceny okresowej </w:t>
      </w:r>
      <w:r w:rsidR="00BF2EFD" w:rsidRPr="004952A9">
        <w:rPr>
          <w:sz w:val="24"/>
          <w:szCs w:val="24"/>
        </w:rPr>
        <w:t xml:space="preserve">dyrektora instytutu </w:t>
      </w:r>
      <w:r w:rsidR="00EC67CD" w:rsidRPr="004952A9">
        <w:rPr>
          <w:sz w:val="24"/>
          <w:szCs w:val="24"/>
        </w:rPr>
        <w:t xml:space="preserve">umieszcza się w aktach osobowych dyrektora instytutu, znajdujących się w komórce właściwej do spraw kadr. </w:t>
      </w:r>
    </w:p>
    <w:p w14:paraId="707582F1" w14:textId="607A9F02" w:rsidR="00EC67CD" w:rsidRPr="004952A9" w:rsidRDefault="0058092E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11) </w:t>
      </w:r>
      <w:r w:rsidR="00EC67CD" w:rsidRPr="004952A9">
        <w:rPr>
          <w:sz w:val="24"/>
          <w:szCs w:val="24"/>
        </w:rPr>
        <w:t xml:space="preserve">Proces sporządzania oceny okresowej </w:t>
      </w:r>
      <w:r w:rsidR="00BF2EFD" w:rsidRPr="004952A9">
        <w:rPr>
          <w:sz w:val="24"/>
          <w:szCs w:val="24"/>
        </w:rPr>
        <w:t xml:space="preserve">dyrektora instytutu </w:t>
      </w:r>
      <w:r w:rsidR="00EC67CD" w:rsidRPr="004952A9">
        <w:rPr>
          <w:sz w:val="24"/>
          <w:szCs w:val="24"/>
        </w:rPr>
        <w:t>koordynuje komórka organizacyjna</w:t>
      </w:r>
      <w:r w:rsidR="00BF2EFD">
        <w:rPr>
          <w:sz w:val="24"/>
          <w:szCs w:val="24"/>
        </w:rPr>
        <w:t xml:space="preserve"> </w:t>
      </w:r>
      <w:r w:rsidR="00BF2EFD">
        <w:rPr>
          <w:sz w:val="24"/>
          <w:szCs w:val="24"/>
          <w:lang w:eastAsia="en-US"/>
        </w:rPr>
        <w:t>mająca nadzór nad IOŚ-PIB</w:t>
      </w:r>
      <w:r w:rsidR="00EC67CD" w:rsidRPr="004952A9">
        <w:rPr>
          <w:sz w:val="24"/>
          <w:szCs w:val="24"/>
        </w:rPr>
        <w:t>.</w:t>
      </w:r>
    </w:p>
    <w:p w14:paraId="672D4445" w14:textId="77777777" w:rsidR="00EC67CD" w:rsidRPr="004952A9" w:rsidRDefault="00EC67CD" w:rsidP="0004322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0FA7C" w14:textId="77777777" w:rsidR="00EC67CD" w:rsidRPr="004952A9" w:rsidRDefault="00EC67CD" w:rsidP="0004322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2A9">
        <w:rPr>
          <w:rFonts w:ascii="Times New Roman" w:hAnsi="Times New Roman" w:cs="Times New Roman"/>
          <w:b/>
          <w:bCs/>
          <w:sz w:val="24"/>
          <w:szCs w:val="24"/>
        </w:rPr>
        <w:t>Współpraca w sytuacji sporów sądowych związanych ze stosunkiem pracy dyrektorów instytutów</w:t>
      </w:r>
    </w:p>
    <w:p w14:paraId="10B644B6" w14:textId="77777777" w:rsidR="0058092E" w:rsidRPr="004952A9" w:rsidRDefault="0058092E" w:rsidP="00043226">
      <w:pPr>
        <w:jc w:val="both"/>
        <w:rPr>
          <w:sz w:val="24"/>
          <w:szCs w:val="24"/>
        </w:rPr>
      </w:pPr>
    </w:p>
    <w:p w14:paraId="3B76AF8B" w14:textId="5B3309EF" w:rsidR="00EC67CD" w:rsidRPr="004952A9" w:rsidRDefault="00EC67CD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W przypadku sporów sądowych związanych ze stosunkiem pracy dyrektora instytutu, gdy spór dotyczy czynności należących do właściwości Ministra Środowiska, komórka organizacyjna </w:t>
      </w:r>
      <w:r w:rsidR="00C41286" w:rsidRPr="00C41286">
        <w:rPr>
          <w:sz w:val="24"/>
          <w:szCs w:val="24"/>
        </w:rPr>
        <w:t>prowadzącego sprawy z zakresu nadzoru nad IOŚ-PIB,</w:t>
      </w:r>
      <w:r w:rsidR="00563345" w:rsidRPr="00563345">
        <w:rPr>
          <w:sz w:val="24"/>
          <w:szCs w:val="24"/>
        </w:rPr>
        <w:t xml:space="preserve"> </w:t>
      </w:r>
      <w:r w:rsidRPr="004952A9">
        <w:rPr>
          <w:sz w:val="24"/>
          <w:szCs w:val="24"/>
        </w:rPr>
        <w:t xml:space="preserve">współpracuje z komórką właściwą do spraw kadr. </w:t>
      </w:r>
    </w:p>
    <w:p w14:paraId="53392E87" w14:textId="77777777" w:rsidR="000D5BEB" w:rsidRPr="004952A9" w:rsidRDefault="000D5BEB" w:rsidP="00043226">
      <w:pPr>
        <w:jc w:val="both"/>
        <w:rPr>
          <w:b/>
          <w:bCs/>
          <w:sz w:val="24"/>
          <w:szCs w:val="24"/>
        </w:rPr>
      </w:pPr>
    </w:p>
    <w:p w14:paraId="53BAD260" w14:textId="77777777" w:rsidR="00EC67CD" w:rsidRPr="004952A9" w:rsidRDefault="00EC67CD" w:rsidP="0004322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2A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Zasady współpracy przy tworzeniu aktów prawnych regulujących kwestie związane ze stosunkiem pracy dyrektorów instytutów</w:t>
      </w:r>
    </w:p>
    <w:p w14:paraId="412584D7" w14:textId="77777777" w:rsidR="0058092E" w:rsidRPr="004952A9" w:rsidRDefault="0058092E" w:rsidP="0004322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60F62" w14:textId="5010F97A" w:rsidR="00EC67CD" w:rsidRPr="004952A9" w:rsidRDefault="0058092E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1) </w:t>
      </w:r>
      <w:r w:rsidR="00EC67CD" w:rsidRPr="004952A9">
        <w:rPr>
          <w:sz w:val="24"/>
          <w:szCs w:val="24"/>
        </w:rPr>
        <w:t xml:space="preserve">Komórka do spraw kadr przekazuje do komórki organizacyjnej </w:t>
      </w:r>
      <w:r w:rsidR="00C230BA" w:rsidRPr="00C41286">
        <w:rPr>
          <w:sz w:val="24"/>
          <w:szCs w:val="24"/>
        </w:rPr>
        <w:t>prowadzące</w:t>
      </w:r>
      <w:r w:rsidR="00C230BA">
        <w:rPr>
          <w:sz w:val="24"/>
          <w:szCs w:val="24"/>
        </w:rPr>
        <w:t>j</w:t>
      </w:r>
      <w:r w:rsidR="00C230BA" w:rsidRPr="00C41286">
        <w:rPr>
          <w:sz w:val="24"/>
          <w:szCs w:val="24"/>
        </w:rPr>
        <w:t xml:space="preserve"> sprawy z zakresu nadzoru nad IOŚ-PIB,</w:t>
      </w:r>
      <w:r w:rsidR="006B6803" w:rsidRPr="00563345">
        <w:rPr>
          <w:sz w:val="24"/>
          <w:szCs w:val="24"/>
        </w:rPr>
        <w:t xml:space="preserve"> </w:t>
      </w:r>
      <w:r w:rsidR="00EC67CD" w:rsidRPr="004952A9">
        <w:rPr>
          <w:sz w:val="24"/>
          <w:szCs w:val="24"/>
        </w:rPr>
        <w:t>informację w zakresie potrzeb uregulowania lub zmian obowiązujących regulacji związanych ze stosunkiem pracy dyrektorów instytutów.</w:t>
      </w:r>
    </w:p>
    <w:p w14:paraId="0169164C" w14:textId="363FAD7D" w:rsidR="00EC67CD" w:rsidRPr="004952A9" w:rsidRDefault="0058092E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2) </w:t>
      </w:r>
      <w:r w:rsidR="00EC67CD" w:rsidRPr="004952A9">
        <w:rPr>
          <w:sz w:val="24"/>
          <w:szCs w:val="24"/>
        </w:rPr>
        <w:t>Projekty aktów prawnych, w których mają być regulowane kwestie związane ze stosunkiem pracy dyrektora instytutu, komórka organizacyjna</w:t>
      </w:r>
      <w:r w:rsidR="006B6803" w:rsidRPr="006B6803">
        <w:rPr>
          <w:sz w:val="24"/>
          <w:szCs w:val="24"/>
        </w:rPr>
        <w:t xml:space="preserve"> </w:t>
      </w:r>
      <w:r w:rsidR="00C230BA" w:rsidRPr="00C41286">
        <w:rPr>
          <w:sz w:val="24"/>
          <w:szCs w:val="24"/>
        </w:rPr>
        <w:t>prowadząc</w:t>
      </w:r>
      <w:r w:rsidR="00C230BA">
        <w:rPr>
          <w:sz w:val="24"/>
          <w:szCs w:val="24"/>
        </w:rPr>
        <w:t>a</w:t>
      </w:r>
      <w:r w:rsidR="00C230BA" w:rsidRPr="00C41286">
        <w:rPr>
          <w:sz w:val="24"/>
          <w:szCs w:val="24"/>
        </w:rPr>
        <w:t xml:space="preserve"> sprawy z zakresu nadzoru nad IOŚ-PIB,</w:t>
      </w:r>
      <w:r w:rsidR="00C230BA" w:rsidRPr="00563345">
        <w:rPr>
          <w:sz w:val="24"/>
          <w:szCs w:val="24"/>
        </w:rPr>
        <w:t xml:space="preserve"> </w:t>
      </w:r>
      <w:r w:rsidR="007376A1">
        <w:rPr>
          <w:sz w:val="24"/>
          <w:szCs w:val="24"/>
        </w:rPr>
        <w:t>we współpracy z Departamentem Prawnym</w:t>
      </w:r>
      <w:r w:rsidR="006B6803">
        <w:rPr>
          <w:sz w:val="24"/>
          <w:szCs w:val="24"/>
        </w:rPr>
        <w:t>,</w:t>
      </w:r>
      <w:r w:rsidR="00EC67CD" w:rsidRPr="004952A9">
        <w:rPr>
          <w:sz w:val="24"/>
          <w:szCs w:val="24"/>
        </w:rPr>
        <w:t xml:space="preserve"> przekazuje do komórki właściwej do spraw kadr w celu zaopiniowania.</w:t>
      </w:r>
    </w:p>
    <w:p w14:paraId="3789001B" w14:textId="77777777" w:rsidR="000D5BEB" w:rsidRPr="004952A9" w:rsidRDefault="000D5BEB" w:rsidP="0004322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5E2E1" w14:textId="77777777" w:rsidR="00EC67CD" w:rsidRPr="004952A9" w:rsidRDefault="00EC67CD" w:rsidP="0004322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952A9">
        <w:rPr>
          <w:rFonts w:ascii="Times New Roman" w:hAnsi="Times New Roman" w:cs="Times New Roman"/>
          <w:b/>
          <w:bCs/>
          <w:sz w:val="24"/>
          <w:szCs w:val="24"/>
        </w:rPr>
        <w:t>Współpraca w zakresie oświadczeń lustracyjnych i majątkowych dyrektorów instytutów</w:t>
      </w:r>
    </w:p>
    <w:p w14:paraId="316D933A" w14:textId="77777777" w:rsidR="0058092E" w:rsidRPr="004952A9" w:rsidRDefault="0058092E" w:rsidP="0004322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B5E878" w14:textId="0CE4DC2B" w:rsidR="002D09BB" w:rsidRPr="004952A9" w:rsidRDefault="00EC67CD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Komórka właściwa do spraw kadr przedstawia komórce organizacyjnej </w:t>
      </w:r>
      <w:r w:rsidR="00C230BA" w:rsidRPr="00C41286">
        <w:rPr>
          <w:sz w:val="24"/>
          <w:szCs w:val="24"/>
        </w:rPr>
        <w:t>prowadzące</w:t>
      </w:r>
      <w:r w:rsidR="00C230BA">
        <w:rPr>
          <w:sz w:val="24"/>
          <w:szCs w:val="24"/>
        </w:rPr>
        <w:t>j</w:t>
      </w:r>
      <w:r w:rsidR="00C230BA" w:rsidRPr="00C41286">
        <w:rPr>
          <w:sz w:val="24"/>
          <w:szCs w:val="24"/>
        </w:rPr>
        <w:t xml:space="preserve"> sprawy z zakresu nadzoru nad IOŚ-PIB,</w:t>
      </w:r>
      <w:r w:rsidR="006B6803" w:rsidRPr="00563345">
        <w:rPr>
          <w:sz w:val="24"/>
          <w:szCs w:val="24"/>
        </w:rPr>
        <w:t xml:space="preserve"> </w:t>
      </w:r>
      <w:r w:rsidRPr="004952A9">
        <w:rPr>
          <w:sz w:val="24"/>
          <w:szCs w:val="24"/>
        </w:rPr>
        <w:t xml:space="preserve">informacje dotyczące obowiązków dyrektora instytutu wynikających z ustawy z dnia 18 października 2006 r. </w:t>
      </w:r>
      <w:r w:rsidRPr="004952A9">
        <w:rPr>
          <w:i/>
          <w:sz w:val="24"/>
          <w:szCs w:val="24"/>
        </w:rPr>
        <w:t>o ujawnianiu informacji o dokumentach organów bezpieczeństwa państwa z lat 1944-1990 oraz treści tych dokumentów</w:t>
      </w:r>
      <w:r w:rsidRPr="004952A9">
        <w:rPr>
          <w:sz w:val="24"/>
          <w:szCs w:val="24"/>
        </w:rPr>
        <w:t xml:space="preserve"> </w:t>
      </w:r>
      <w:r w:rsidR="00E6688B" w:rsidRPr="004952A9">
        <w:rPr>
          <w:sz w:val="24"/>
          <w:szCs w:val="24"/>
        </w:rPr>
        <w:t>(</w:t>
      </w:r>
      <w:r w:rsidRPr="004952A9">
        <w:rPr>
          <w:sz w:val="24"/>
          <w:szCs w:val="24"/>
        </w:rPr>
        <w:t>Dz. U. z 20</w:t>
      </w:r>
      <w:r w:rsidR="00FE1CF8">
        <w:rPr>
          <w:sz w:val="24"/>
          <w:szCs w:val="24"/>
        </w:rPr>
        <w:t>16</w:t>
      </w:r>
      <w:r w:rsidR="003B0BF9" w:rsidRPr="004952A9">
        <w:rPr>
          <w:sz w:val="24"/>
          <w:szCs w:val="24"/>
        </w:rPr>
        <w:t xml:space="preserve"> </w:t>
      </w:r>
      <w:r w:rsidRPr="004952A9">
        <w:rPr>
          <w:sz w:val="24"/>
          <w:szCs w:val="24"/>
        </w:rPr>
        <w:t xml:space="preserve">r. poz. </w:t>
      </w:r>
      <w:r w:rsidR="00FE1CF8">
        <w:rPr>
          <w:sz w:val="24"/>
          <w:szCs w:val="24"/>
        </w:rPr>
        <w:t>1721</w:t>
      </w:r>
      <w:r w:rsidR="00424E40">
        <w:rPr>
          <w:sz w:val="24"/>
          <w:szCs w:val="24"/>
        </w:rPr>
        <w:t>,</w:t>
      </w:r>
      <w:r w:rsidR="00965F62">
        <w:rPr>
          <w:sz w:val="24"/>
          <w:szCs w:val="24"/>
        </w:rPr>
        <w:t xml:space="preserve"> z </w:t>
      </w:r>
      <w:proofErr w:type="spellStart"/>
      <w:r w:rsidR="00965F62">
        <w:rPr>
          <w:sz w:val="24"/>
          <w:szCs w:val="24"/>
        </w:rPr>
        <w:t>późn</w:t>
      </w:r>
      <w:proofErr w:type="spellEnd"/>
      <w:r w:rsidR="00965F62">
        <w:rPr>
          <w:sz w:val="24"/>
          <w:szCs w:val="24"/>
        </w:rPr>
        <w:t>. zm.</w:t>
      </w:r>
      <w:r w:rsidR="00E6688B" w:rsidRPr="004952A9">
        <w:rPr>
          <w:sz w:val="24"/>
          <w:szCs w:val="24"/>
        </w:rPr>
        <w:t xml:space="preserve">). </w:t>
      </w:r>
      <w:r w:rsidR="002D09BB" w:rsidRPr="004952A9">
        <w:rPr>
          <w:sz w:val="24"/>
          <w:szCs w:val="24"/>
        </w:rPr>
        <w:t>Komórka właściwa do spraw kadr koordynuje</w:t>
      </w:r>
      <w:r w:rsidR="003D7196" w:rsidRPr="004952A9">
        <w:rPr>
          <w:sz w:val="24"/>
          <w:szCs w:val="24"/>
        </w:rPr>
        <w:t xml:space="preserve"> re</w:t>
      </w:r>
      <w:r w:rsidR="002D09BB" w:rsidRPr="004952A9">
        <w:rPr>
          <w:sz w:val="24"/>
          <w:szCs w:val="24"/>
        </w:rPr>
        <w:t>alizację</w:t>
      </w:r>
      <w:r w:rsidR="003D7196" w:rsidRPr="004952A9">
        <w:rPr>
          <w:sz w:val="24"/>
          <w:szCs w:val="24"/>
        </w:rPr>
        <w:t xml:space="preserve"> </w:t>
      </w:r>
      <w:r w:rsidR="002D09BB" w:rsidRPr="004952A9">
        <w:rPr>
          <w:sz w:val="24"/>
          <w:szCs w:val="24"/>
        </w:rPr>
        <w:t>obowiązków</w:t>
      </w:r>
      <w:r w:rsidR="003D7196" w:rsidRPr="004952A9">
        <w:rPr>
          <w:sz w:val="24"/>
          <w:szCs w:val="24"/>
        </w:rPr>
        <w:t xml:space="preserve"> </w:t>
      </w:r>
      <w:r w:rsidR="002D09BB" w:rsidRPr="004952A9">
        <w:rPr>
          <w:sz w:val="24"/>
          <w:szCs w:val="24"/>
        </w:rPr>
        <w:t>wynikających</w:t>
      </w:r>
      <w:r w:rsidR="003D7196" w:rsidRPr="004952A9">
        <w:rPr>
          <w:sz w:val="24"/>
          <w:szCs w:val="24"/>
        </w:rPr>
        <w:t xml:space="preserve"> </w:t>
      </w:r>
      <w:r w:rsidR="002D09BB" w:rsidRPr="004952A9">
        <w:rPr>
          <w:sz w:val="24"/>
          <w:szCs w:val="24"/>
        </w:rPr>
        <w:t>z tej ustawy.</w:t>
      </w:r>
    </w:p>
    <w:p w14:paraId="04A4199E" w14:textId="77777777" w:rsidR="003D7196" w:rsidRPr="004952A9" w:rsidRDefault="003D7196" w:rsidP="0004322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776398" w14:textId="77777777" w:rsidR="002D09BB" w:rsidRPr="004952A9" w:rsidRDefault="002D09BB" w:rsidP="0004322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2A9">
        <w:rPr>
          <w:rFonts w:ascii="Times New Roman" w:hAnsi="Times New Roman" w:cs="Times New Roman"/>
          <w:b/>
          <w:bCs/>
          <w:sz w:val="24"/>
          <w:szCs w:val="24"/>
        </w:rPr>
        <w:t>Zasady obiegu dokumentów kadrowych</w:t>
      </w:r>
    </w:p>
    <w:p w14:paraId="4D34839A" w14:textId="77777777" w:rsidR="0058092E" w:rsidRPr="004952A9" w:rsidRDefault="0058092E" w:rsidP="00043226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2A98C6D" w14:textId="3724E428" w:rsidR="00EC67CD" w:rsidRPr="004952A9" w:rsidRDefault="0058092E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1) </w:t>
      </w:r>
      <w:r w:rsidR="004E5E7E">
        <w:rPr>
          <w:sz w:val="24"/>
          <w:szCs w:val="24"/>
        </w:rPr>
        <w:t>K</w:t>
      </w:r>
      <w:r w:rsidR="00EC67CD" w:rsidRPr="004952A9">
        <w:rPr>
          <w:sz w:val="24"/>
          <w:szCs w:val="24"/>
        </w:rPr>
        <w:t xml:space="preserve">omórka organizacyjna </w:t>
      </w:r>
      <w:r w:rsidR="00C230BA">
        <w:rPr>
          <w:sz w:val="24"/>
          <w:szCs w:val="24"/>
        </w:rPr>
        <w:t>prowadząca</w:t>
      </w:r>
      <w:r w:rsidR="00C230BA" w:rsidRPr="00C41286">
        <w:rPr>
          <w:sz w:val="24"/>
          <w:szCs w:val="24"/>
        </w:rPr>
        <w:t xml:space="preserve"> sprawy z zakresu nadzoru nad IOŚ-PIB,</w:t>
      </w:r>
      <w:r w:rsidR="00C230BA">
        <w:rPr>
          <w:sz w:val="24"/>
          <w:szCs w:val="24"/>
        </w:rPr>
        <w:t xml:space="preserve"> </w:t>
      </w:r>
      <w:r w:rsidR="00EC67CD" w:rsidRPr="004952A9">
        <w:rPr>
          <w:sz w:val="24"/>
          <w:szCs w:val="24"/>
        </w:rPr>
        <w:t>ustala z członkiem kierownictwa resortu</w:t>
      </w:r>
      <w:r w:rsidR="00497684">
        <w:rPr>
          <w:sz w:val="24"/>
          <w:szCs w:val="24"/>
        </w:rPr>
        <w:t>,</w:t>
      </w:r>
      <w:r w:rsidR="00EC67CD" w:rsidRPr="004952A9">
        <w:rPr>
          <w:sz w:val="24"/>
          <w:szCs w:val="24"/>
        </w:rPr>
        <w:t xml:space="preserve"> </w:t>
      </w:r>
      <w:r w:rsidR="00497684">
        <w:rPr>
          <w:sz w:val="24"/>
          <w:szCs w:val="24"/>
        </w:rPr>
        <w:t>któremu powierzono wykonywanie nadzoru w stosunku do IOŚ-PIB</w:t>
      </w:r>
      <w:r w:rsidR="004E5E7E">
        <w:rPr>
          <w:sz w:val="24"/>
          <w:szCs w:val="24"/>
        </w:rPr>
        <w:t xml:space="preserve">, </w:t>
      </w:r>
      <w:r w:rsidR="00EC67CD" w:rsidRPr="004952A9">
        <w:rPr>
          <w:sz w:val="24"/>
          <w:szCs w:val="24"/>
        </w:rPr>
        <w:t>wszelkie kwestie związane ze stosunkiem pracy dyrektora instytutu lub pełni</w:t>
      </w:r>
      <w:r w:rsidR="006B6803">
        <w:rPr>
          <w:sz w:val="24"/>
          <w:szCs w:val="24"/>
        </w:rPr>
        <w:t>ącego obowiązki</w:t>
      </w:r>
      <w:r w:rsidR="00EC67CD" w:rsidRPr="004952A9">
        <w:rPr>
          <w:sz w:val="24"/>
          <w:szCs w:val="24"/>
        </w:rPr>
        <w:t xml:space="preserve"> dyrektora instytutu.</w:t>
      </w:r>
    </w:p>
    <w:p w14:paraId="6D7D177F" w14:textId="60D2EFBE" w:rsidR="00EC67CD" w:rsidRPr="004952A9" w:rsidRDefault="0058092E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2) </w:t>
      </w:r>
      <w:r w:rsidR="004E5E7E">
        <w:rPr>
          <w:sz w:val="24"/>
          <w:szCs w:val="24"/>
        </w:rPr>
        <w:t>K</w:t>
      </w:r>
      <w:r w:rsidR="00EC67CD" w:rsidRPr="004952A9">
        <w:rPr>
          <w:sz w:val="24"/>
          <w:szCs w:val="24"/>
        </w:rPr>
        <w:t xml:space="preserve">omórka organizacyjna </w:t>
      </w:r>
      <w:r w:rsidR="00C230BA">
        <w:rPr>
          <w:sz w:val="24"/>
          <w:szCs w:val="24"/>
        </w:rPr>
        <w:t>prowadząca</w:t>
      </w:r>
      <w:r w:rsidR="00C230BA" w:rsidRPr="00C41286">
        <w:rPr>
          <w:sz w:val="24"/>
          <w:szCs w:val="24"/>
        </w:rPr>
        <w:t xml:space="preserve"> sprawy z zakresu nadzoru nad IOŚ-PIB,</w:t>
      </w:r>
      <w:r w:rsidR="004E5E7E">
        <w:rPr>
          <w:sz w:val="24"/>
          <w:szCs w:val="24"/>
        </w:rPr>
        <w:t xml:space="preserve"> </w:t>
      </w:r>
      <w:r w:rsidR="00EC67CD" w:rsidRPr="004952A9">
        <w:rPr>
          <w:sz w:val="24"/>
          <w:szCs w:val="24"/>
        </w:rPr>
        <w:t>przekazuje do komórki właściwej do spraw kadr informacje niezbędne do przygotowania dokumentów kadrowych, w szczególności:</w:t>
      </w:r>
    </w:p>
    <w:p w14:paraId="72FB6489" w14:textId="77777777" w:rsidR="00EC67CD" w:rsidRPr="004952A9" w:rsidRDefault="00EC67CD" w:rsidP="00043226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t>proponowaną datę m.in. powołania, odwołania, zmiany wynagrodzenia,</w:t>
      </w:r>
    </w:p>
    <w:p w14:paraId="314CD049" w14:textId="22850C5A" w:rsidR="00EC67CD" w:rsidRPr="004952A9" w:rsidRDefault="00EC67CD" w:rsidP="00043226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t xml:space="preserve">informację o okresie, na jaki ma być </w:t>
      </w:r>
      <w:r w:rsidR="006B6803" w:rsidRPr="004952A9">
        <w:rPr>
          <w:rFonts w:ascii="Times New Roman" w:hAnsi="Times New Roman" w:cs="Times New Roman"/>
          <w:sz w:val="24"/>
          <w:szCs w:val="24"/>
        </w:rPr>
        <w:t>wyznaczon</w:t>
      </w:r>
      <w:r w:rsidR="006B6803">
        <w:rPr>
          <w:rFonts w:ascii="Times New Roman" w:hAnsi="Times New Roman" w:cs="Times New Roman"/>
          <w:sz w:val="24"/>
          <w:szCs w:val="24"/>
        </w:rPr>
        <w:t>y</w:t>
      </w:r>
      <w:r w:rsidR="006B6803" w:rsidRPr="004952A9">
        <w:rPr>
          <w:rFonts w:ascii="Times New Roman" w:hAnsi="Times New Roman" w:cs="Times New Roman"/>
          <w:sz w:val="24"/>
          <w:szCs w:val="24"/>
        </w:rPr>
        <w:t xml:space="preserve"> </w:t>
      </w:r>
      <w:r w:rsidR="00EC3CAA" w:rsidRPr="004952A9">
        <w:rPr>
          <w:rFonts w:ascii="Times New Roman" w:hAnsi="Times New Roman" w:cs="Times New Roman"/>
          <w:sz w:val="24"/>
          <w:szCs w:val="24"/>
        </w:rPr>
        <w:t>pełni</w:t>
      </w:r>
      <w:r w:rsidR="00EC3CAA">
        <w:rPr>
          <w:rFonts w:ascii="Times New Roman" w:hAnsi="Times New Roman" w:cs="Times New Roman"/>
          <w:sz w:val="24"/>
          <w:szCs w:val="24"/>
        </w:rPr>
        <w:t>ący obowiązki</w:t>
      </w:r>
      <w:r w:rsidR="00EC3CAA" w:rsidRPr="004952A9">
        <w:rPr>
          <w:rFonts w:ascii="Times New Roman" w:hAnsi="Times New Roman" w:cs="Times New Roman"/>
          <w:sz w:val="24"/>
          <w:szCs w:val="24"/>
        </w:rPr>
        <w:t xml:space="preserve"> </w:t>
      </w:r>
      <w:r w:rsidRPr="004952A9">
        <w:rPr>
          <w:rFonts w:ascii="Times New Roman" w:hAnsi="Times New Roman" w:cs="Times New Roman"/>
          <w:sz w:val="24"/>
          <w:szCs w:val="24"/>
        </w:rPr>
        <w:t>dyrektora instytutu,</w:t>
      </w:r>
    </w:p>
    <w:p w14:paraId="6ADF4560" w14:textId="79B8C6F4" w:rsidR="00EC67CD" w:rsidRPr="004952A9" w:rsidRDefault="00EC67CD" w:rsidP="00043226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t>dane osobowe osoby, która ma być powołana na funkcję dyrektora instytutu lub </w:t>
      </w:r>
      <w:r w:rsidR="00C051B2">
        <w:rPr>
          <w:rFonts w:ascii="Times New Roman" w:hAnsi="Times New Roman" w:cs="Times New Roman"/>
          <w:sz w:val="24"/>
          <w:szCs w:val="24"/>
        </w:rPr>
        <w:t>pełniącego</w:t>
      </w:r>
      <w:r w:rsidR="00EC3CAA">
        <w:rPr>
          <w:rFonts w:ascii="Times New Roman" w:hAnsi="Times New Roman" w:cs="Times New Roman"/>
          <w:sz w:val="24"/>
          <w:szCs w:val="24"/>
        </w:rPr>
        <w:t xml:space="preserve"> obowiązki</w:t>
      </w:r>
      <w:r w:rsidRPr="004952A9">
        <w:rPr>
          <w:rFonts w:ascii="Times New Roman" w:hAnsi="Times New Roman" w:cs="Times New Roman"/>
          <w:sz w:val="24"/>
          <w:szCs w:val="24"/>
        </w:rPr>
        <w:t xml:space="preserve"> dyrektora instytutu,</w:t>
      </w:r>
    </w:p>
    <w:p w14:paraId="1275714F" w14:textId="77777777" w:rsidR="00EC67CD" w:rsidRPr="004952A9" w:rsidRDefault="00EC67CD" w:rsidP="00043226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t>informację o wpływie proponowanych działań dotyczących zmiany wysokości wynagrodzenia lub przyznania nagrody na sytuację finansową instytutu.</w:t>
      </w:r>
    </w:p>
    <w:p w14:paraId="3E8899DF" w14:textId="0C8B24E8" w:rsidR="00EC67CD" w:rsidRPr="004952A9" w:rsidRDefault="0058092E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3) </w:t>
      </w:r>
      <w:r w:rsidR="00EC67CD" w:rsidRPr="004952A9">
        <w:rPr>
          <w:sz w:val="24"/>
          <w:szCs w:val="24"/>
        </w:rPr>
        <w:t xml:space="preserve">Na podstawie przekazanych przez komórkę organizacyjną </w:t>
      </w:r>
      <w:r w:rsidR="00C230BA">
        <w:rPr>
          <w:sz w:val="24"/>
          <w:szCs w:val="24"/>
        </w:rPr>
        <w:t>prowadzącą</w:t>
      </w:r>
      <w:r w:rsidR="00C230BA" w:rsidRPr="00C41286">
        <w:rPr>
          <w:sz w:val="24"/>
          <w:szCs w:val="24"/>
        </w:rPr>
        <w:t xml:space="preserve"> sprawy z zakresu nadzoru nad IOŚ-PIB</w:t>
      </w:r>
      <w:r w:rsidR="004E5E7E">
        <w:rPr>
          <w:sz w:val="24"/>
          <w:szCs w:val="24"/>
        </w:rPr>
        <w:t xml:space="preserve"> </w:t>
      </w:r>
      <w:r w:rsidR="00EC67CD" w:rsidRPr="004952A9">
        <w:rPr>
          <w:sz w:val="24"/>
          <w:szCs w:val="24"/>
        </w:rPr>
        <w:t>informacji</w:t>
      </w:r>
      <w:r w:rsidR="0085415C" w:rsidRPr="00C41286">
        <w:rPr>
          <w:sz w:val="24"/>
          <w:szCs w:val="24"/>
        </w:rPr>
        <w:t>,</w:t>
      </w:r>
      <w:r w:rsidR="00EC67CD" w:rsidRPr="004952A9">
        <w:rPr>
          <w:sz w:val="24"/>
          <w:szCs w:val="24"/>
        </w:rPr>
        <w:t xml:space="preserve"> komórka właściwa do spraw kadr</w:t>
      </w:r>
      <w:r w:rsidR="004E5E7E">
        <w:rPr>
          <w:sz w:val="24"/>
          <w:szCs w:val="24"/>
        </w:rPr>
        <w:t>,</w:t>
      </w:r>
      <w:r w:rsidR="00EC67CD" w:rsidRPr="004952A9">
        <w:rPr>
          <w:sz w:val="24"/>
          <w:szCs w:val="24"/>
        </w:rPr>
        <w:t xml:space="preserve"> przygotowuje dokumenty dotyczące stosunku pracy dyrektora instytutu lub </w:t>
      </w:r>
      <w:r w:rsidR="004E5E7E">
        <w:rPr>
          <w:sz w:val="24"/>
          <w:szCs w:val="24"/>
        </w:rPr>
        <w:t>pełniącego obowiązki</w:t>
      </w:r>
      <w:r w:rsidR="00EC67CD" w:rsidRPr="004952A9">
        <w:rPr>
          <w:sz w:val="24"/>
          <w:szCs w:val="24"/>
        </w:rPr>
        <w:t xml:space="preserve"> dyrektora instytutu, w szczególności dotyczące:</w:t>
      </w:r>
    </w:p>
    <w:p w14:paraId="1983E65E" w14:textId="6B0E849A" w:rsidR="00EC67CD" w:rsidRPr="004952A9" w:rsidRDefault="00EC67CD" w:rsidP="0068587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t>ustalenia warunków wynagrodzenia,</w:t>
      </w:r>
    </w:p>
    <w:p w14:paraId="74295C44" w14:textId="270200E2" w:rsidR="00EC67CD" w:rsidRPr="004952A9" w:rsidRDefault="00EC67CD" w:rsidP="0068587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t>udzielenia urlopu macierzyńskiego lub wychowawczego,</w:t>
      </w:r>
    </w:p>
    <w:p w14:paraId="71C59EC7" w14:textId="12E8982D" w:rsidR="00EC67CD" w:rsidRPr="004952A9" w:rsidRDefault="00EC67CD" w:rsidP="0068587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t xml:space="preserve">przyznania nagrody jubileuszowej, </w:t>
      </w:r>
    </w:p>
    <w:p w14:paraId="45691EB8" w14:textId="0022A110" w:rsidR="00EC67CD" w:rsidRPr="004952A9" w:rsidRDefault="00EC67CD" w:rsidP="0068587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t xml:space="preserve">przyznania nagrody rocznej, </w:t>
      </w:r>
    </w:p>
    <w:p w14:paraId="6CCC5E5F" w14:textId="29B089ED" w:rsidR="00EC67CD" w:rsidRPr="004952A9" w:rsidRDefault="00EC67CD" w:rsidP="0068587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t xml:space="preserve">powołania do pełnienia obowiązków </w:t>
      </w:r>
      <w:r w:rsidR="004E5E7E">
        <w:rPr>
          <w:rFonts w:ascii="Times New Roman" w:hAnsi="Times New Roman" w:cs="Times New Roman"/>
          <w:sz w:val="24"/>
          <w:szCs w:val="24"/>
        </w:rPr>
        <w:t xml:space="preserve">dyrektora </w:t>
      </w:r>
      <w:r w:rsidRPr="004952A9">
        <w:rPr>
          <w:rFonts w:ascii="Times New Roman" w:hAnsi="Times New Roman" w:cs="Times New Roman"/>
          <w:sz w:val="24"/>
          <w:szCs w:val="24"/>
        </w:rPr>
        <w:t>jednego z zastępców dyrektora, w przypadku niepowołania dyrektora w wyniku konkursu lub odwołania dyrektora instytutu,</w:t>
      </w:r>
    </w:p>
    <w:p w14:paraId="774D4111" w14:textId="75AB4555" w:rsidR="00EC67CD" w:rsidRPr="004952A9" w:rsidRDefault="00EC67CD" w:rsidP="0068587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t>powołania dyrektora,</w:t>
      </w:r>
    </w:p>
    <w:p w14:paraId="69C6325E" w14:textId="51139E90" w:rsidR="00EC67CD" w:rsidRPr="004952A9" w:rsidRDefault="00EC67CD" w:rsidP="0068587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t>odwołania dyrektora,</w:t>
      </w:r>
    </w:p>
    <w:p w14:paraId="73873077" w14:textId="157A5209" w:rsidR="00EC67CD" w:rsidRPr="004952A9" w:rsidRDefault="00EC67CD" w:rsidP="0068587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lastRenderedPageBreak/>
        <w:t xml:space="preserve">wygaśnięcia powołania, </w:t>
      </w:r>
    </w:p>
    <w:p w14:paraId="245B29C9" w14:textId="78B6E2AF" w:rsidR="00EC67CD" w:rsidRPr="004952A9" w:rsidRDefault="00EC67CD" w:rsidP="0068587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t xml:space="preserve">mianowania </w:t>
      </w:r>
      <w:r w:rsidR="007376A1">
        <w:rPr>
          <w:rFonts w:ascii="Times New Roman" w:hAnsi="Times New Roman" w:cs="Times New Roman"/>
          <w:sz w:val="24"/>
          <w:szCs w:val="24"/>
        </w:rPr>
        <w:t>pełniącego</w:t>
      </w:r>
      <w:r w:rsidR="00C36DA2">
        <w:rPr>
          <w:rFonts w:ascii="Times New Roman" w:hAnsi="Times New Roman" w:cs="Times New Roman"/>
          <w:sz w:val="24"/>
          <w:szCs w:val="24"/>
        </w:rPr>
        <w:t xml:space="preserve"> obowiązki</w:t>
      </w:r>
      <w:r w:rsidRPr="004952A9">
        <w:rPr>
          <w:rFonts w:ascii="Times New Roman" w:hAnsi="Times New Roman" w:cs="Times New Roman"/>
          <w:sz w:val="24"/>
          <w:szCs w:val="24"/>
        </w:rPr>
        <w:t xml:space="preserve"> dyrektora na stanowisko profesora,</w:t>
      </w:r>
    </w:p>
    <w:p w14:paraId="585ED4DE" w14:textId="0B5A9930" w:rsidR="00EC67CD" w:rsidRPr="004952A9" w:rsidRDefault="00EC67CD" w:rsidP="0068587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t>zakazu prowadzenia działalności konkurencyjnej.</w:t>
      </w:r>
    </w:p>
    <w:p w14:paraId="4919221D" w14:textId="596BB4F5" w:rsidR="00EC67CD" w:rsidRPr="004952A9" w:rsidRDefault="0058092E" w:rsidP="00043226">
      <w:pPr>
        <w:ind w:left="426"/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4) </w:t>
      </w:r>
      <w:r w:rsidR="00EC67CD" w:rsidRPr="004952A9">
        <w:rPr>
          <w:sz w:val="24"/>
          <w:szCs w:val="24"/>
        </w:rPr>
        <w:t xml:space="preserve">Przygotowane i parafowane w komórce właściwej do spraw kadr dokumenty są przekazywane do komórki organizacyjnej </w:t>
      </w:r>
      <w:r w:rsidR="008433F7" w:rsidRPr="00C41286">
        <w:rPr>
          <w:sz w:val="24"/>
          <w:szCs w:val="24"/>
        </w:rPr>
        <w:t>prowadzące</w:t>
      </w:r>
      <w:r w:rsidR="008433F7">
        <w:rPr>
          <w:sz w:val="24"/>
          <w:szCs w:val="24"/>
        </w:rPr>
        <w:t>j</w:t>
      </w:r>
      <w:r w:rsidR="008433F7" w:rsidRPr="00C41286">
        <w:rPr>
          <w:sz w:val="24"/>
          <w:szCs w:val="24"/>
        </w:rPr>
        <w:t xml:space="preserve"> sprawy z zakresu nadzoru nad IOŚ-PIB,</w:t>
      </w:r>
      <w:r w:rsidR="008433F7">
        <w:rPr>
          <w:sz w:val="24"/>
          <w:szCs w:val="24"/>
        </w:rPr>
        <w:t xml:space="preserve"> </w:t>
      </w:r>
      <w:r w:rsidR="00EC67CD" w:rsidRPr="004952A9">
        <w:rPr>
          <w:sz w:val="24"/>
          <w:szCs w:val="24"/>
        </w:rPr>
        <w:t xml:space="preserve">w celu uzyskania akceptacji </w:t>
      </w:r>
      <w:r w:rsidR="007F774F">
        <w:rPr>
          <w:sz w:val="24"/>
          <w:szCs w:val="24"/>
        </w:rPr>
        <w:t>i</w:t>
      </w:r>
      <w:r w:rsidR="007F774F" w:rsidRPr="004952A9">
        <w:rPr>
          <w:sz w:val="24"/>
          <w:szCs w:val="24"/>
        </w:rPr>
        <w:t xml:space="preserve"> </w:t>
      </w:r>
      <w:r w:rsidR="00EC67CD" w:rsidRPr="004952A9">
        <w:rPr>
          <w:sz w:val="24"/>
          <w:szCs w:val="24"/>
        </w:rPr>
        <w:t>podpisu członka kierownictwa resortu</w:t>
      </w:r>
      <w:r w:rsidR="00E00B3B">
        <w:rPr>
          <w:sz w:val="24"/>
          <w:szCs w:val="24"/>
        </w:rPr>
        <w:t xml:space="preserve"> </w:t>
      </w:r>
      <w:r w:rsidR="00497684" w:rsidRPr="00497684">
        <w:rPr>
          <w:sz w:val="24"/>
          <w:szCs w:val="24"/>
        </w:rPr>
        <w:t>któremu powierzono wykonywanie nadzoru w stosunku do IOŚ-PIB</w:t>
      </w:r>
      <w:r w:rsidR="00EC67CD" w:rsidRPr="004952A9">
        <w:rPr>
          <w:sz w:val="24"/>
          <w:szCs w:val="24"/>
        </w:rPr>
        <w:t xml:space="preserve">. </w:t>
      </w:r>
    </w:p>
    <w:p w14:paraId="643E87BA" w14:textId="60C8BFB0" w:rsidR="00EC67CD" w:rsidRPr="004952A9" w:rsidRDefault="0058092E" w:rsidP="00043226">
      <w:pPr>
        <w:ind w:left="426"/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5) </w:t>
      </w:r>
      <w:r w:rsidR="00EC67CD" w:rsidRPr="004952A9">
        <w:rPr>
          <w:sz w:val="24"/>
          <w:szCs w:val="24"/>
        </w:rPr>
        <w:t xml:space="preserve">Komórka właściwa do spraw kadr prowadzi akta osobowe oraz inną dokumentację kadrową dotyczącą dyrektora instytutu oraz </w:t>
      </w:r>
      <w:r w:rsidR="00E00B3B">
        <w:rPr>
          <w:sz w:val="24"/>
          <w:szCs w:val="24"/>
        </w:rPr>
        <w:t xml:space="preserve">pełniącego obowiązki </w:t>
      </w:r>
      <w:r w:rsidR="00EC67CD" w:rsidRPr="004952A9">
        <w:rPr>
          <w:sz w:val="24"/>
          <w:szCs w:val="24"/>
        </w:rPr>
        <w:t>dyrektora instytutu, w zakresie niezbędnym do realizacji zadań związanych z</w:t>
      </w:r>
      <w:r w:rsidR="003D5891" w:rsidRPr="004952A9">
        <w:rPr>
          <w:sz w:val="24"/>
          <w:szCs w:val="24"/>
        </w:rPr>
        <w:t> </w:t>
      </w:r>
      <w:r w:rsidR="00EC67CD" w:rsidRPr="004952A9">
        <w:rPr>
          <w:sz w:val="24"/>
          <w:szCs w:val="24"/>
        </w:rPr>
        <w:t>nadzorem Ministra Środowiska. Dokumenty związane ze stosunkiem pracy dyrektora instytutu należy przekazywać do komórki właściwej do spraw kadr, w celu uzupełnienia dokumentacji kadrowej.</w:t>
      </w:r>
    </w:p>
    <w:p w14:paraId="4DE9D891" w14:textId="39BFE9F1" w:rsidR="00EC67CD" w:rsidRPr="004952A9" w:rsidRDefault="0058092E" w:rsidP="00043226">
      <w:pPr>
        <w:ind w:left="426"/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6) </w:t>
      </w:r>
      <w:r w:rsidR="00EC67CD" w:rsidRPr="004952A9">
        <w:rPr>
          <w:sz w:val="24"/>
          <w:szCs w:val="24"/>
        </w:rPr>
        <w:t xml:space="preserve">Komórka właściwa do spraw kadr współpracuje w zakresie spraw kadrowych dyrektora </w:t>
      </w:r>
      <w:r w:rsidR="00E00B3B">
        <w:rPr>
          <w:sz w:val="24"/>
          <w:szCs w:val="24"/>
        </w:rPr>
        <w:t xml:space="preserve">instytutu </w:t>
      </w:r>
      <w:r w:rsidR="00EC67CD" w:rsidRPr="004952A9">
        <w:rPr>
          <w:sz w:val="24"/>
          <w:szCs w:val="24"/>
        </w:rPr>
        <w:t>z komórką do spraw kadr we właściwym instytucie, w szczególności:</w:t>
      </w:r>
    </w:p>
    <w:p w14:paraId="1F25FF08" w14:textId="2DB375B8" w:rsidR="00EC67CD" w:rsidRPr="004952A9" w:rsidRDefault="00EC67CD" w:rsidP="00685872">
      <w:pPr>
        <w:pStyle w:val="Akapitzlist"/>
        <w:numPr>
          <w:ilvl w:val="0"/>
          <w:numId w:val="30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t>przekazuje dokumenty niezbędne do ustalenia uprawnień pracowniczych dyrektora,</w:t>
      </w:r>
    </w:p>
    <w:p w14:paraId="0FB58CE8" w14:textId="58B7DEEC" w:rsidR="00EC67CD" w:rsidRPr="004952A9" w:rsidRDefault="00EC67CD" w:rsidP="00685872">
      <w:pPr>
        <w:pStyle w:val="Akapitzlist"/>
        <w:numPr>
          <w:ilvl w:val="0"/>
          <w:numId w:val="30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t>wnioskuje o przekazanie niezbędnych dokumentów i informacji kadrowych.</w:t>
      </w:r>
    </w:p>
    <w:p w14:paraId="42EB6032" w14:textId="6537947C" w:rsidR="00EC67CD" w:rsidRPr="004952A9" w:rsidRDefault="0058092E" w:rsidP="00043226">
      <w:pPr>
        <w:ind w:left="426"/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7) </w:t>
      </w:r>
      <w:r w:rsidR="00E00B3B">
        <w:rPr>
          <w:sz w:val="24"/>
          <w:szCs w:val="24"/>
        </w:rPr>
        <w:t>K</w:t>
      </w:r>
      <w:r w:rsidR="00EC67CD" w:rsidRPr="004952A9">
        <w:rPr>
          <w:sz w:val="24"/>
          <w:szCs w:val="24"/>
        </w:rPr>
        <w:t xml:space="preserve">omórka organizacyjna </w:t>
      </w:r>
      <w:r w:rsidR="0087087E">
        <w:rPr>
          <w:sz w:val="24"/>
          <w:szCs w:val="24"/>
        </w:rPr>
        <w:t>prowadzącą</w:t>
      </w:r>
      <w:r w:rsidR="0087087E" w:rsidRPr="00C41286">
        <w:rPr>
          <w:sz w:val="24"/>
          <w:szCs w:val="24"/>
        </w:rPr>
        <w:t xml:space="preserve"> sprawy z zakresu nadzoru nad IOŚ-PIB</w:t>
      </w:r>
      <w:r w:rsidR="008433F7" w:rsidRPr="00C41286">
        <w:rPr>
          <w:sz w:val="24"/>
          <w:szCs w:val="24"/>
        </w:rPr>
        <w:t>,</w:t>
      </w:r>
      <w:r w:rsidR="008433F7">
        <w:rPr>
          <w:sz w:val="24"/>
          <w:szCs w:val="24"/>
        </w:rPr>
        <w:t xml:space="preserve"> </w:t>
      </w:r>
      <w:r w:rsidR="00EC67CD" w:rsidRPr="004952A9">
        <w:rPr>
          <w:sz w:val="24"/>
          <w:szCs w:val="24"/>
        </w:rPr>
        <w:t>realizuje czynności związane, w szczególności z</w:t>
      </w:r>
    </w:p>
    <w:p w14:paraId="44E65A13" w14:textId="10909902" w:rsidR="00EC67CD" w:rsidRPr="004952A9" w:rsidRDefault="00EC67CD" w:rsidP="00922A36">
      <w:pPr>
        <w:pStyle w:val="Akapitzlist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t>dodatkowym zatrudnieniem lub prowadzeniem działalności gospodarczej przez dyrektora instytutu.</w:t>
      </w:r>
    </w:p>
    <w:p w14:paraId="541A6FD4" w14:textId="3737C914" w:rsidR="00EC67CD" w:rsidRPr="004952A9" w:rsidRDefault="00835E4D" w:rsidP="00043226">
      <w:pPr>
        <w:ind w:left="426"/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8) </w:t>
      </w:r>
      <w:r w:rsidR="00EC67CD" w:rsidRPr="004952A9">
        <w:rPr>
          <w:sz w:val="24"/>
          <w:szCs w:val="24"/>
        </w:rPr>
        <w:t xml:space="preserve">Komórka właściwa do spraw kadr na wniosek komórki organizacyjnej </w:t>
      </w:r>
      <w:r w:rsidR="0087087E">
        <w:rPr>
          <w:sz w:val="24"/>
          <w:szCs w:val="24"/>
        </w:rPr>
        <w:t>prowadzącej</w:t>
      </w:r>
      <w:r w:rsidR="0087087E" w:rsidRPr="00C41286">
        <w:rPr>
          <w:sz w:val="24"/>
          <w:szCs w:val="24"/>
        </w:rPr>
        <w:t xml:space="preserve"> sprawy z zakresu nadzoru nad IOŚ-PIB</w:t>
      </w:r>
      <w:r w:rsidR="0087087E" w:rsidRPr="004952A9">
        <w:rPr>
          <w:sz w:val="24"/>
          <w:szCs w:val="24"/>
        </w:rPr>
        <w:t xml:space="preserve"> </w:t>
      </w:r>
      <w:r w:rsidR="00EC67CD" w:rsidRPr="004952A9">
        <w:rPr>
          <w:sz w:val="24"/>
          <w:szCs w:val="24"/>
        </w:rPr>
        <w:t xml:space="preserve">lub członka kierownictwa </w:t>
      </w:r>
      <w:r w:rsidR="007F774F">
        <w:rPr>
          <w:sz w:val="24"/>
          <w:szCs w:val="24"/>
        </w:rPr>
        <w:t>resortu,</w:t>
      </w:r>
      <w:r w:rsidR="007F774F" w:rsidRPr="004952A9">
        <w:rPr>
          <w:sz w:val="24"/>
          <w:szCs w:val="24"/>
        </w:rPr>
        <w:t xml:space="preserve"> </w:t>
      </w:r>
      <w:r w:rsidR="007F774F" w:rsidRPr="007F774F">
        <w:rPr>
          <w:sz w:val="24"/>
          <w:szCs w:val="24"/>
        </w:rPr>
        <w:t>któremu powierzono wykonywanie nadzoru w stosunku do IOŚ-PIB</w:t>
      </w:r>
      <w:r w:rsidR="0087087E">
        <w:rPr>
          <w:sz w:val="24"/>
          <w:szCs w:val="24"/>
        </w:rPr>
        <w:t>,</w:t>
      </w:r>
      <w:r w:rsidR="007F774F" w:rsidRPr="007F774F">
        <w:rPr>
          <w:sz w:val="24"/>
          <w:szCs w:val="24"/>
        </w:rPr>
        <w:t xml:space="preserve"> </w:t>
      </w:r>
      <w:r w:rsidR="00EC67CD" w:rsidRPr="004952A9">
        <w:rPr>
          <w:sz w:val="24"/>
          <w:szCs w:val="24"/>
        </w:rPr>
        <w:t>może przedstawić swoją opinię, w szczególności w zakresie:</w:t>
      </w:r>
    </w:p>
    <w:p w14:paraId="0425826E" w14:textId="6C3035B4" w:rsidR="00EC67CD" w:rsidRPr="004952A9" w:rsidRDefault="00EC67CD" w:rsidP="00685872">
      <w:pPr>
        <w:pStyle w:val="Akapitzlist"/>
        <w:numPr>
          <w:ilvl w:val="0"/>
          <w:numId w:val="3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t>dodatkowego zatrudnienia lub prowadzenia działalności gospodarczej przez dyrektora instytutu,</w:t>
      </w:r>
    </w:p>
    <w:p w14:paraId="2E096F22" w14:textId="10891907" w:rsidR="00EC67CD" w:rsidRPr="004952A9" w:rsidRDefault="00EC67CD" w:rsidP="00685872">
      <w:pPr>
        <w:pStyle w:val="Akapitzlist"/>
        <w:numPr>
          <w:ilvl w:val="0"/>
          <w:numId w:val="32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952A9">
        <w:rPr>
          <w:rFonts w:ascii="Times New Roman" w:hAnsi="Times New Roman" w:cs="Times New Roman"/>
          <w:sz w:val="24"/>
          <w:szCs w:val="24"/>
        </w:rPr>
        <w:t>innych kwestii związanych z prawem pracy.</w:t>
      </w:r>
    </w:p>
    <w:p w14:paraId="46308FFD" w14:textId="77777777" w:rsidR="00043226" w:rsidRPr="004952A9" w:rsidRDefault="00043226" w:rsidP="00043226">
      <w:pPr>
        <w:jc w:val="both"/>
        <w:rPr>
          <w:sz w:val="24"/>
          <w:szCs w:val="24"/>
        </w:rPr>
      </w:pPr>
    </w:p>
    <w:p w14:paraId="05877581" w14:textId="77777777" w:rsidR="00EC67CD" w:rsidRPr="004952A9" w:rsidRDefault="00EC67CD" w:rsidP="00043226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2A9">
        <w:rPr>
          <w:rFonts w:ascii="Times New Roman" w:hAnsi="Times New Roman" w:cs="Times New Roman"/>
          <w:b/>
          <w:bCs/>
          <w:sz w:val="24"/>
          <w:szCs w:val="24"/>
        </w:rPr>
        <w:t>Nadzór w obszarze finansowym</w:t>
      </w:r>
    </w:p>
    <w:p w14:paraId="38B39A33" w14:textId="77777777" w:rsidR="00EC67CD" w:rsidRPr="004952A9" w:rsidRDefault="00EC67CD" w:rsidP="0004322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2F632D" w14:textId="39858CC8" w:rsidR="00EC67CD" w:rsidRPr="004952A9" w:rsidRDefault="00EC67CD" w:rsidP="00043226">
      <w:pPr>
        <w:jc w:val="both"/>
        <w:rPr>
          <w:sz w:val="24"/>
          <w:szCs w:val="24"/>
          <w:lang w:eastAsia="en-US"/>
        </w:rPr>
      </w:pPr>
      <w:r w:rsidRPr="004952A9">
        <w:rPr>
          <w:sz w:val="24"/>
          <w:szCs w:val="24"/>
          <w:lang w:eastAsia="en-US"/>
        </w:rPr>
        <w:t xml:space="preserve">Zgodnie z art. 18 ust. 13 ustawy </w:t>
      </w:r>
      <w:r w:rsidRPr="004952A9">
        <w:rPr>
          <w:i/>
          <w:sz w:val="24"/>
          <w:szCs w:val="24"/>
          <w:lang w:eastAsia="en-US"/>
        </w:rPr>
        <w:t>o instytutach badawczych</w:t>
      </w:r>
      <w:r w:rsidRPr="004952A9">
        <w:rPr>
          <w:sz w:val="24"/>
          <w:szCs w:val="24"/>
          <w:lang w:eastAsia="en-US"/>
        </w:rPr>
        <w:t xml:space="preserve"> sprawozdanie finansowe instytutu zatwierdza minister nadzorujący instytut. W myśl art. 52 ust. 1 ustawy z dnia 29 września 1994 r. </w:t>
      </w:r>
      <w:r w:rsidRPr="004952A9">
        <w:rPr>
          <w:i/>
          <w:sz w:val="24"/>
          <w:szCs w:val="24"/>
          <w:lang w:eastAsia="en-US"/>
        </w:rPr>
        <w:t>o rachunkowości</w:t>
      </w:r>
      <w:r w:rsidRPr="004952A9">
        <w:rPr>
          <w:sz w:val="24"/>
          <w:szCs w:val="24"/>
          <w:lang w:eastAsia="en-US"/>
        </w:rPr>
        <w:t xml:space="preserve"> </w:t>
      </w:r>
      <w:r w:rsidR="00773416" w:rsidRPr="004952A9">
        <w:rPr>
          <w:sz w:val="24"/>
          <w:szCs w:val="24"/>
          <w:lang w:eastAsia="en-US"/>
        </w:rPr>
        <w:t>(</w:t>
      </w:r>
      <w:r w:rsidRPr="004952A9">
        <w:rPr>
          <w:sz w:val="24"/>
          <w:szCs w:val="24"/>
          <w:lang w:eastAsia="en-US"/>
        </w:rPr>
        <w:t>Dz. U.</w:t>
      </w:r>
      <w:r w:rsidR="00FE1CF8">
        <w:rPr>
          <w:sz w:val="24"/>
          <w:szCs w:val="24"/>
          <w:lang w:eastAsia="en-US"/>
        </w:rPr>
        <w:t xml:space="preserve"> z </w:t>
      </w:r>
      <w:r w:rsidRPr="004952A9">
        <w:rPr>
          <w:sz w:val="24"/>
          <w:szCs w:val="24"/>
          <w:lang w:eastAsia="en-US"/>
        </w:rPr>
        <w:t>201</w:t>
      </w:r>
      <w:r w:rsidR="004704FE">
        <w:rPr>
          <w:sz w:val="24"/>
          <w:szCs w:val="24"/>
          <w:lang w:eastAsia="en-US"/>
        </w:rPr>
        <w:t>6</w:t>
      </w:r>
      <w:r w:rsidR="00FE1CF8">
        <w:rPr>
          <w:sz w:val="24"/>
          <w:szCs w:val="24"/>
          <w:lang w:eastAsia="en-US"/>
        </w:rPr>
        <w:t xml:space="preserve"> r</w:t>
      </w:r>
      <w:r w:rsidRPr="004952A9">
        <w:rPr>
          <w:sz w:val="24"/>
          <w:szCs w:val="24"/>
          <w:lang w:eastAsia="en-US"/>
        </w:rPr>
        <w:t>.</w:t>
      </w:r>
      <w:r w:rsidR="00FE1CF8">
        <w:rPr>
          <w:sz w:val="24"/>
          <w:szCs w:val="24"/>
          <w:lang w:eastAsia="en-US"/>
        </w:rPr>
        <w:t xml:space="preserve"> poz</w:t>
      </w:r>
      <w:r w:rsidRPr="004952A9">
        <w:rPr>
          <w:sz w:val="24"/>
          <w:szCs w:val="24"/>
          <w:lang w:eastAsia="en-US"/>
        </w:rPr>
        <w:t>.</w:t>
      </w:r>
      <w:r w:rsidR="00FE1CF8">
        <w:rPr>
          <w:sz w:val="24"/>
          <w:szCs w:val="24"/>
          <w:lang w:eastAsia="en-US"/>
        </w:rPr>
        <w:t xml:space="preserve"> </w:t>
      </w:r>
      <w:r w:rsidR="004704FE">
        <w:rPr>
          <w:sz w:val="24"/>
          <w:szCs w:val="24"/>
          <w:lang w:eastAsia="en-US"/>
        </w:rPr>
        <w:t>1047</w:t>
      </w:r>
      <w:r w:rsidR="00773416" w:rsidRPr="004952A9">
        <w:rPr>
          <w:sz w:val="24"/>
          <w:szCs w:val="24"/>
          <w:lang w:eastAsia="en-US"/>
        </w:rPr>
        <w:t xml:space="preserve">) </w:t>
      </w:r>
      <w:r w:rsidRPr="004952A9">
        <w:rPr>
          <w:sz w:val="24"/>
          <w:szCs w:val="24"/>
          <w:lang w:eastAsia="en-US"/>
        </w:rPr>
        <w:t>kierownik jednostki zapewnia sporządzenie rocznego sprawozdania finansowego nie później niż w ciągu 3 miesięcy od dnia bilansowego i przedstawia je właściwym organom, zgodnie z</w:t>
      </w:r>
      <w:r w:rsidR="00925057">
        <w:rPr>
          <w:sz w:val="24"/>
          <w:szCs w:val="24"/>
          <w:lang w:eastAsia="en-US"/>
        </w:rPr>
        <w:t> </w:t>
      </w:r>
      <w:r w:rsidRPr="004952A9">
        <w:rPr>
          <w:sz w:val="24"/>
          <w:szCs w:val="24"/>
          <w:lang w:eastAsia="en-US"/>
        </w:rPr>
        <w:t>obowiązującymi jednostkę przepisami prawa, postanowieniami statutu lub umowy. Art. 53 ust. 1 tejże ustawy stanowi, że roczne sprawozdanie finansowe jednostki, z zastrzeżeniem ust. 2b, podlega zatwierdzeniu przez organ zatwierdzający, nie później niż 6 miesięcy od dnia bilansowego. Przed zatwierdzeniem roczne sprawozdanie finansowe jednostek, o których mowa w art. 64, podlega badaniu zgodnie z zasadami określonymi w rozdziale 7</w:t>
      </w:r>
      <w:r w:rsidR="00685872">
        <w:rPr>
          <w:sz w:val="24"/>
          <w:szCs w:val="24"/>
          <w:lang w:eastAsia="en-US"/>
        </w:rPr>
        <w:t xml:space="preserve"> ustawy </w:t>
      </w:r>
      <w:r w:rsidR="00685872" w:rsidRPr="00685872">
        <w:rPr>
          <w:i/>
          <w:sz w:val="24"/>
          <w:szCs w:val="24"/>
          <w:lang w:eastAsia="en-US"/>
        </w:rPr>
        <w:t>o rachunkowości</w:t>
      </w:r>
      <w:r w:rsidR="00685872">
        <w:rPr>
          <w:sz w:val="24"/>
          <w:szCs w:val="24"/>
          <w:lang w:eastAsia="en-US"/>
        </w:rPr>
        <w:t>.</w:t>
      </w:r>
    </w:p>
    <w:p w14:paraId="7DFCAE94" w14:textId="5376B3BD" w:rsidR="00EC67CD" w:rsidRPr="004952A9" w:rsidRDefault="00EC67CD" w:rsidP="00043226">
      <w:pPr>
        <w:jc w:val="both"/>
        <w:rPr>
          <w:sz w:val="24"/>
          <w:szCs w:val="24"/>
          <w:lang w:eastAsia="en-US"/>
        </w:rPr>
      </w:pPr>
      <w:r w:rsidRPr="004952A9">
        <w:rPr>
          <w:sz w:val="24"/>
          <w:szCs w:val="24"/>
          <w:lang w:eastAsia="en-US"/>
        </w:rPr>
        <w:t xml:space="preserve">Stosownie do powyższych przepisów prawa Minister Środowiska, jako organ zatwierdzający, jest zobligowany do zatwierdzenia sprawozdania finansowego IOŚ-PIB, do dnia 30 czerwca roku następującego po roku, którego sprawozdanie dotyczy (w drodze postanowienia – art. 69 ust. 1 ustawy </w:t>
      </w:r>
      <w:r w:rsidRPr="004952A9">
        <w:rPr>
          <w:i/>
          <w:sz w:val="24"/>
          <w:szCs w:val="24"/>
          <w:lang w:eastAsia="en-US"/>
        </w:rPr>
        <w:t>o rachunkowości</w:t>
      </w:r>
      <w:r w:rsidRPr="004952A9">
        <w:rPr>
          <w:sz w:val="24"/>
          <w:szCs w:val="24"/>
          <w:lang w:eastAsia="en-US"/>
        </w:rPr>
        <w:t xml:space="preserve">). </w:t>
      </w:r>
    </w:p>
    <w:p w14:paraId="61C25FEC" w14:textId="0BDA46C2" w:rsidR="00EC67CD" w:rsidRPr="004952A9" w:rsidRDefault="00EC67CD" w:rsidP="00043226">
      <w:pPr>
        <w:jc w:val="both"/>
        <w:rPr>
          <w:sz w:val="24"/>
          <w:szCs w:val="24"/>
          <w:lang w:eastAsia="en-US"/>
        </w:rPr>
      </w:pPr>
      <w:r w:rsidRPr="004952A9">
        <w:rPr>
          <w:sz w:val="24"/>
          <w:szCs w:val="24"/>
          <w:lang w:eastAsia="en-US"/>
        </w:rPr>
        <w:t xml:space="preserve">Zapewnienie terminowości i transparentności działania Ministra Środowiska wiąże się z koniecznością wyznaczenia na dzień 31 maja roku następującego po roku, którego sprawozdanie dotyczy, ostatecznego terminu przekazania Ministrowi Środowiska przez IOŚ-PIB sprawozdania finansowego wraz z uchwałą rady naukowej instytutu, którą przedmiotowe sprawozdanie przyjęto. </w:t>
      </w:r>
    </w:p>
    <w:p w14:paraId="78E6B9D2" w14:textId="6FA91007" w:rsidR="00EC67CD" w:rsidRPr="004952A9" w:rsidRDefault="00EC67CD" w:rsidP="00043226">
      <w:pPr>
        <w:jc w:val="both"/>
        <w:rPr>
          <w:sz w:val="24"/>
          <w:szCs w:val="24"/>
          <w:lang w:eastAsia="en-US"/>
        </w:rPr>
      </w:pPr>
      <w:r w:rsidRPr="004952A9">
        <w:rPr>
          <w:sz w:val="24"/>
          <w:szCs w:val="24"/>
          <w:lang w:eastAsia="en-US"/>
        </w:rPr>
        <w:lastRenderedPageBreak/>
        <w:t xml:space="preserve">Przed zatwierdzeniem sprawozdanie podlega zaopiniowaniu pod względem merytorycznym przez Departament Ekonomiczny. Projekt zatwierdzenia sprawozdania finansowego IOŚ-PIB przygotowuje komórka organizacyjna </w:t>
      </w:r>
      <w:r w:rsidR="008433F7" w:rsidRPr="00C41286">
        <w:rPr>
          <w:sz w:val="24"/>
          <w:szCs w:val="24"/>
        </w:rPr>
        <w:t>prowadząc</w:t>
      </w:r>
      <w:r w:rsidR="008433F7">
        <w:rPr>
          <w:sz w:val="24"/>
          <w:szCs w:val="24"/>
        </w:rPr>
        <w:t xml:space="preserve">a </w:t>
      </w:r>
      <w:r w:rsidR="008433F7" w:rsidRPr="00C41286">
        <w:rPr>
          <w:sz w:val="24"/>
          <w:szCs w:val="24"/>
        </w:rPr>
        <w:t>sprawy z zakresu nadzoru nad IOŚ-PIB,</w:t>
      </w:r>
      <w:r w:rsidR="008433F7" w:rsidRPr="004952A9" w:rsidDel="00750160">
        <w:rPr>
          <w:sz w:val="24"/>
          <w:szCs w:val="24"/>
          <w:lang w:eastAsia="en-US"/>
        </w:rPr>
        <w:t xml:space="preserve"> </w:t>
      </w:r>
      <w:r w:rsidRPr="004952A9">
        <w:rPr>
          <w:sz w:val="24"/>
          <w:szCs w:val="24"/>
          <w:lang w:eastAsia="en-US"/>
        </w:rPr>
        <w:t>.</w:t>
      </w:r>
    </w:p>
    <w:p w14:paraId="4673AC5E" w14:textId="77777777" w:rsidR="00395AE1" w:rsidRPr="004952A9" w:rsidRDefault="00395AE1" w:rsidP="00043226">
      <w:pPr>
        <w:jc w:val="both"/>
        <w:rPr>
          <w:sz w:val="24"/>
          <w:szCs w:val="24"/>
          <w:lang w:eastAsia="en-US"/>
        </w:rPr>
      </w:pPr>
    </w:p>
    <w:p w14:paraId="7E9F9671" w14:textId="77777777" w:rsidR="00EC67CD" w:rsidRPr="004952A9" w:rsidRDefault="00EC67CD" w:rsidP="00043226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2A9">
        <w:rPr>
          <w:rFonts w:ascii="Times New Roman" w:hAnsi="Times New Roman" w:cs="Times New Roman"/>
          <w:b/>
          <w:bCs/>
          <w:sz w:val="24"/>
          <w:szCs w:val="24"/>
        </w:rPr>
        <w:t>Nadzór w obszarze pozafinansowym</w:t>
      </w:r>
    </w:p>
    <w:p w14:paraId="4B5B5C05" w14:textId="77777777" w:rsidR="00EC67CD" w:rsidRPr="004952A9" w:rsidRDefault="00EC67CD" w:rsidP="0004322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6061C" w14:textId="6F4EF783" w:rsidR="00EC67CD" w:rsidRPr="004952A9" w:rsidRDefault="00EC67CD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Ze względu na fakt, że IOŚ-PIB jest jednostką, której finansowanie oparte jest </w:t>
      </w:r>
      <w:r w:rsidR="00CF4EE1">
        <w:rPr>
          <w:sz w:val="24"/>
          <w:szCs w:val="24"/>
        </w:rPr>
        <w:t xml:space="preserve">także </w:t>
      </w:r>
      <w:r w:rsidRPr="004952A9">
        <w:rPr>
          <w:sz w:val="24"/>
          <w:szCs w:val="24"/>
        </w:rPr>
        <w:t xml:space="preserve">na środkach pozabudżetowych, działania nadzorcze Ministra Środowiska w obszarze pozafinansowym powinny jednocześnie uwzględniać autonomię funkcjonowania Instytutu, jak również strategiczne kierunki działań i priorytety Ministra Środowiska, w szczególności w zakresie tworzenia i realizacji założeń polityki ekologicznej państwa. </w:t>
      </w:r>
    </w:p>
    <w:p w14:paraId="35850EEE" w14:textId="5FB7D04C" w:rsidR="00EC67CD" w:rsidRPr="004952A9" w:rsidRDefault="00EC67CD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Zasadny jest zatem udział przedstawicieli Ministerstwa Środowiska w pracach związanych z programowaniem działalności instytutu. W tym zakresie najlepszym rozwiązaniem jest organizacja spotkań z przedstawicielami IOŚ-PIB oraz </w:t>
      </w:r>
      <w:r w:rsidR="00CF4EE1" w:rsidRPr="004952A9">
        <w:rPr>
          <w:sz w:val="24"/>
          <w:szCs w:val="24"/>
        </w:rPr>
        <w:t>Ministerstwa Środowiska</w:t>
      </w:r>
      <w:r w:rsidRPr="004952A9">
        <w:rPr>
          <w:sz w:val="24"/>
          <w:szCs w:val="24"/>
        </w:rPr>
        <w:t xml:space="preserve">, podczas których wypracowany </w:t>
      </w:r>
      <w:r w:rsidR="0087087E">
        <w:rPr>
          <w:sz w:val="24"/>
          <w:szCs w:val="24"/>
        </w:rPr>
        <w:t>jest</w:t>
      </w:r>
      <w:r w:rsidR="0087087E" w:rsidRPr="004952A9">
        <w:rPr>
          <w:sz w:val="24"/>
          <w:szCs w:val="24"/>
        </w:rPr>
        <w:t xml:space="preserve"> </w:t>
      </w:r>
      <w:r w:rsidRPr="004952A9">
        <w:rPr>
          <w:sz w:val="24"/>
          <w:szCs w:val="24"/>
        </w:rPr>
        <w:t>zakres współpracy i wsparcia merytorycznego w obszarach priorytetowych dla Ministra Środowiska.</w:t>
      </w:r>
    </w:p>
    <w:p w14:paraId="4C9A8120" w14:textId="08DC58D8" w:rsidR="00EC67CD" w:rsidRPr="004952A9" w:rsidRDefault="00EC67CD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>Jako dobrą praktykę przyj</w:t>
      </w:r>
      <w:r w:rsidR="00242926">
        <w:rPr>
          <w:sz w:val="24"/>
          <w:szCs w:val="24"/>
        </w:rPr>
        <w:t>muje się</w:t>
      </w:r>
      <w:r w:rsidRPr="004952A9">
        <w:rPr>
          <w:sz w:val="24"/>
          <w:szCs w:val="24"/>
        </w:rPr>
        <w:t xml:space="preserve"> uczestnictwo przedstawicieli </w:t>
      </w:r>
      <w:r w:rsidR="00242926">
        <w:rPr>
          <w:sz w:val="24"/>
          <w:szCs w:val="24"/>
        </w:rPr>
        <w:t>k</w:t>
      </w:r>
      <w:r w:rsidR="00242926" w:rsidRPr="004952A9">
        <w:rPr>
          <w:sz w:val="24"/>
          <w:szCs w:val="24"/>
        </w:rPr>
        <w:t>omórk</w:t>
      </w:r>
      <w:r w:rsidR="00242926">
        <w:rPr>
          <w:sz w:val="24"/>
          <w:szCs w:val="24"/>
        </w:rPr>
        <w:t>i</w:t>
      </w:r>
      <w:r w:rsidR="00242926" w:rsidRPr="004952A9">
        <w:rPr>
          <w:sz w:val="24"/>
          <w:szCs w:val="24"/>
        </w:rPr>
        <w:t xml:space="preserve"> organizacyjn</w:t>
      </w:r>
      <w:r w:rsidR="00242926">
        <w:rPr>
          <w:sz w:val="24"/>
          <w:szCs w:val="24"/>
        </w:rPr>
        <w:t>ej</w:t>
      </w:r>
      <w:r w:rsidR="00242926" w:rsidRPr="004952A9">
        <w:rPr>
          <w:sz w:val="24"/>
          <w:szCs w:val="24"/>
        </w:rPr>
        <w:t xml:space="preserve"> </w:t>
      </w:r>
      <w:r w:rsidR="007C3378" w:rsidRPr="00C41286">
        <w:rPr>
          <w:sz w:val="24"/>
          <w:szCs w:val="24"/>
        </w:rPr>
        <w:t>prowadząc</w:t>
      </w:r>
      <w:r w:rsidR="007C3378">
        <w:rPr>
          <w:sz w:val="24"/>
          <w:szCs w:val="24"/>
        </w:rPr>
        <w:t xml:space="preserve">ej </w:t>
      </w:r>
      <w:r w:rsidR="007C3378" w:rsidRPr="00C41286">
        <w:rPr>
          <w:sz w:val="24"/>
          <w:szCs w:val="24"/>
        </w:rPr>
        <w:t>sprawy z zakresu nadzoru nad IOŚ-PIB</w:t>
      </w:r>
      <w:r w:rsidR="007C3378" w:rsidRPr="004952A9" w:rsidDel="00242926">
        <w:rPr>
          <w:sz w:val="24"/>
          <w:szCs w:val="24"/>
        </w:rPr>
        <w:t xml:space="preserve"> </w:t>
      </w:r>
      <w:r w:rsidRPr="004952A9">
        <w:rPr>
          <w:sz w:val="24"/>
          <w:szCs w:val="24"/>
        </w:rPr>
        <w:t xml:space="preserve"> w posiedzeniach Rady Naukowej IOŚ-PIB. Takie działanie </w:t>
      </w:r>
      <w:r w:rsidR="00750160" w:rsidRPr="004952A9">
        <w:rPr>
          <w:sz w:val="24"/>
          <w:szCs w:val="24"/>
        </w:rPr>
        <w:t>pozw</w:t>
      </w:r>
      <w:r w:rsidR="00750160">
        <w:rPr>
          <w:sz w:val="24"/>
          <w:szCs w:val="24"/>
        </w:rPr>
        <w:t>ala</w:t>
      </w:r>
      <w:r w:rsidR="00750160" w:rsidRPr="004952A9">
        <w:rPr>
          <w:sz w:val="24"/>
          <w:szCs w:val="24"/>
        </w:rPr>
        <w:t xml:space="preserve"> </w:t>
      </w:r>
      <w:r w:rsidRPr="004952A9">
        <w:rPr>
          <w:sz w:val="24"/>
          <w:szCs w:val="24"/>
        </w:rPr>
        <w:t xml:space="preserve">na bieżące monitorowanie funkcjonowania </w:t>
      </w:r>
      <w:r w:rsidR="00242926">
        <w:rPr>
          <w:sz w:val="24"/>
          <w:szCs w:val="24"/>
        </w:rPr>
        <w:t>i</w:t>
      </w:r>
      <w:r w:rsidR="00242926" w:rsidRPr="004952A9">
        <w:rPr>
          <w:sz w:val="24"/>
          <w:szCs w:val="24"/>
        </w:rPr>
        <w:t>nstytutu</w:t>
      </w:r>
      <w:r w:rsidRPr="004952A9">
        <w:rPr>
          <w:sz w:val="24"/>
          <w:szCs w:val="24"/>
        </w:rPr>
        <w:t>.</w:t>
      </w:r>
    </w:p>
    <w:p w14:paraId="5E587919" w14:textId="7825D705" w:rsidR="00EC67CD" w:rsidRPr="004952A9" w:rsidRDefault="00EC67CD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IOŚ-PIB przekazuje Ministrowi Środowiska kopie zarządzeń Dyrektora IOŚ-PIB, których zakres i treść pozwalają na ocenę pracy </w:t>
      </w:r>
      <w:r w:rsidR="00242926">
        <w:rPr>
          <w:sz w:val="24"/>
          <w:szCs w:val="24"/>
        </w:rPr>
        <w:t>i</w:t>
      </w:r>
      <w:r w:rsidRPr="004952A9">
        <w:rPr>
          <w:sz w:val="24"/>
          <w:szCs w:val="24"/>
        </w:rPr>
        <w:t xml:space="preserve">nstytutu, jak również zapoznanie się z kierunkiem proponowanych działań. </w:t>
      </w:r>
    </w:p>
    <w:p w14:paraId="032A9112" w14:textId="1D75C538" w:rsidR="00EC67CD" w:rsidRPr="004952A9" w:rsidRDefault="00EC67CD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Ponadto przedstawiciele Ministerstwa Środowiska mają możliwość uczestniczenia w odbiorach prac badawczych realizowanych w ramach działalności statutowej finansowanej z dotacji </w:t>
      </w:r>
      <w:proofErr w:type="spellStart"/>
      <w:r w:rsidRPr="004952A9">
        <w:rPr>
          <w:sz w:val="24"/>
          <w:szCs w:val="24"/>
        </w:rPr>
        <w:t>MNiSW</w:t>
      </w:r>
      <w:proofErr w:type="spellEnd"/>
      <w:r w:rsidRPr="004952A9">
        <w:rPr>
          <w:sz w:val="24"/>
          <w:szCs w:val="24"/>
        </w:rPr>
        <w:t xml:space="preserve">. W przedmiotowym obszarze </w:t>
      </w:r>
      <w:r w:rsidR="00AC09F9">
        <w:rPr>
          <w:sz w:val="24"/>
          <w:szCs w:val="24"/>
        </w:rPr>
        <w:t>stos</w:t>
      </w:r>
      <w:r w:rsidR="00E84290">
        <w:rPr>
          <w:sz w:val="24"/>
          <w:szCs w:val="24"/>
        </w:rPr>
        <w:t>uje się</w:t>
      </w:r>
      <w:r w:rsidR="00AC09F9">
        <w:rPr>
          <w:sz w:val="24"/>
          <w:szCs w:val="24"/>
        </w:rPr>
        <w:t xml:space="preserve"> standardy</w:t>
      </w:r>
      <w:r w:rsidR="00E84290">
        <w:rPr>
          <w:sz w:val="24"/>
          <w:szCs w:val="24"/>
        </w:rPr>
        <w:t xml:space="preserve"> dotyczące przekazywania przez IOŚ-PIB z odpowiednim wyprzedzeniem w drodze elektronicznej informacji do </w:t>
      </w:r>
      <w:r w:rsidR="00E84290" w:rsidRPr="004952A9">
        <w:rPr>
          <w:sz w:val="24"/>
          <w:szCs w:val="24"/>
        </w:rPr>
        <w:t>Ministerstwa Środowiska</w:t>
      </w:r>
      <w:r w:rsidR="007F774F">
        <w:rPr>
          <w:sz w:val="24"/>
          <w:szCs w:val="24"/>
        </w:rPr>
        <w:t>,</w:t>
      </w:r>
      <w:r w:rsidR="007C3378">
        <w:rPr>
          <w:sz w:val="24"/>
          <w:szCs w:val="24"/>
        </w:rPr>
        <w:t xml:space="preserve"> </w:t>
      </w:r>
      <w:r w:rsidR="00AC09F9">
        <w:rPr>
          <w:sz w:val="24"/>
          <w:szCs w:val="24"/>
        </w:rPr>
        <w:t>umoż</w:t>
      </w:r>
      <w:r w:rsidR="00E84290">
        <w:rPr>
          <w:sz w:val="24"/>
          <w:szCs w:val="24"/>
        </w:rPr>
        <w:t xml:space="preserve">liwiających </w:t>
      </w:r>
      <w:r w:rsidR="00E84290" w:rsidRPr="004952A9">
        <w:rPr>
          <w:sz w:val="24"/>
          <w:szCs w:val="24"/>
        </w:rPr>
        <w:t>zainteresowan</w:t>
      </w:r>
      <w:r w:rsidR="00E84290">
        <w:rPr>
          <w:sz w:val="24"/>
          <w:szCs w:val="24"/>
        </w:rPr>
        <w:t>ym</w:t>
      </w:r>
      <w:r w:rsidR="00E84290" w:rsidRPr="004952A9">
        <w:rPr>
          <w:sz w:val="24"/>
          <w:szCs w:val="24"/>
        </w:rPr>
        <w:t xml:space="preserve"> </w:t>
      </w:r>
      <w:r w:rsidR="00AC09F9" w:rsidRPr="004952A9">
        <w:rPr>
          <w:sz w:val="24"/>
          <w:szCs w:val="24"/>
        </w:rPr>
        <w:t>przedstawiciel</w:t>
      </w:r>
      <w:r w:rsidR="00AC09F9">
        <w:rPr>
          <w:sz w:val="24"/>
          <w:szCs w:val="24"/>
        </w:rPr>
        <w:t>om</w:t>
      </w:r>
      <w:r w:rsidR="00AC09F9" w:rsidRPr="004952A9">
        <w:rPr>
          <w:sz w:val="24"/>
          <w:szCs w:val="24"/>
        </w:rPr>
        <w:t xml:space="preserve"> </w:t>
      </w:r>
      <w:r w:rsidR="00242926" w:rsidRPr="004952A9">
        <w:rPr>
          <w:sz w:val="24"/>
          <w:szCs w:val="24"/>
        </w:rPr>
        <w:t>Ministerstwa Środowiska</w:t>
      </w:r>
      <w:r w:rsidRPr="004952A9">
        <w:rPr>
          <w:sz w:val="24"/>
          <w:szCs w:val="24"/>
        </w:rPr>
        <w:t xml:space="preserve"> udział w odbiorze konkretnych prac badawczych. </w:t>
      </w:r>
    </w:p>
    <w:p w14:paraId="130C22FA" w14:textId="3BB9106F" w:rsidR="00EC67CD" w:rsidRPr="004952A9" w:rsidRDefault="00F42BEF" w:rsidP="00043226">
      <w:pPr>
        <w:jc w:val="both"/>
        <w:rPr>
          <w:sz w:val="24"/>
          <w:szCs w:val="24"/>
        </w:rPr>
      </w:pPr>
      <w:r>
        <w:rPr>
          <w:sz w:val="24"/>
          <w:szCs w:val="24"/>
        </w:rPr>
        <w:t>Ponadto</w:t>
      </w:r>
      <w:r w:rsidR="00EC67CD" w:rsidRPr="004952A9">
        <w:rPr>
          <w:sz w:val="24"/>
          <w:szCs w:val="24"/>
        </w:rPr>
        <w:t xml:space="preserve"> IOŚ-PIB przesyła do komórki organizacyjnej </w:t>
      </w:r>
      <w:r w:rsidR="008433F7" w:rsidRPr="00C41286">
        <w:rPr>
          <w:sz w:val="24"/>
          <w:szCs w:val="24"/>
        </w:rPr>
        <w:t>prowadzące</w:t>
      </w:r>
      <w:r w:rsidR="008433F7">
        <w:rPr>
          <w:sz w:val="24"/>
          <w:szCs w:val="24"/>
        </w:rPr>
        <w:t>j</w:t>
      </w:r>
      <w:r w:rsidR="008433F7" w:rsidRPr="00C41286">
        <w:rPr>
          <w:sz w:val="24"/>
          <w:szCs w:val="24"/>
        </w:rPr>
        <w:t xml:space="preserve"> sprawy z zakresu nadzoru nad IOŚ-PIB,</w:t>
      </w:r>
      <w:r w:rsidR="008433F7" w:rsidRPr="004952A9" w:rsidDel="00F42BEF">
        <w:rPr>
          <w:sz w:val="24"/>
          <w:szCs w:val="24"/>
        </w:rPr>
        <w:t xml:space="preserve"> </w:t>
      </w:r>
      <w:r w:rsidR="002C1D68">
        <w:rPr>
          <w:sz w:val="24"/>
          <w:szCs w:val="24"/>
        </w:rPr>
        <w:t xml:space="preserve">dwa </w:t>
      </w:r>
      <w:r w:rsidR="00EC67CD" w:rsidRPr="004952A9">
        <w:rPr>
          <w:sz w:val="24"/>
          <w:szCs w:val="24"/>
        </w:rPr>
        <w:t xml:space="preserve">półroczne </w:t>
      </w:r>
      <w:r w:rsidR="002C1D68" w:rsidRPr="004952A9">
        <w:rPr>
          <w:sz w:val="24"/>
          <w:szCs w:val="24"/>
        </w:rPr>
        <w:t xml:space="preserve">zestawienia prac badawczych realizowanych w ramach działalności statutowej </w:t>
      </w:r>
      <w:r w:rsidR="00EC67CD" w:rsidRPr="004952A9">
        <w:rPr>
          <w:sz w:val="24"/>
          <w:szCs w:val="24"/>
        </w:rPr>
        <w:t>(</w:t>
      </w:r>
      <w:r>
        <w:rPr>
          <w:sz w:val="24"/>
          <w:szCs w:val="24"/>
        </w:rPr>
        <w:t>jedno za okres od 1 stycznia do</w:t>
      </w:r>
      <w:r w:rsidR="00EC67CD" w:rsidRPr="004952A9">
        <w:rPr>
          <w:sz w:val="24"/>
          <w:szCs w:val="24"/>
        </w:rPr>
        <w:t xml:space="preserve"> 30 czerwca</w:t>
      </w:r>
      <w:r>
        <w:rPr>
          <w:sz w:val="24"/>
          <w:szCs w:val="24"/>
        </w:rPr>
        <w:t xml:space="preserve">, a drugie od dnia </w:t>
      </w:r>
      <w:r w:rsidR="008433F7">
        <w:rPr>
          <w:sz w:val="24"/>
          <w:szCs w:val="24"/>
        </w:rPr>
        <w:t>1</w:t>
      </w:r>
      <w:r>
        <w:rPr>
          <w:sz w:val="24"/>
          <w:szCs w:val="24"/>
        </w:rPr>
        <w:t xml:space="preserve"> lipca do</w:t>
      </w:r>
      <w:r w:rsidR="00EC67CD" w:rsidRPr="004952A9">
        <w:rPr>
          <w:sz w:val="24"/>
          <w:szCs w:val="24"/>
        </w:rPr>
        <w:t xml:space="preserve"> 31 grudnia)</w:t>
      </w:r>
      <w:r w:rsidR="002C1D68">
        <w:rPr>
          <w:sz w:val="24"/>
          <w:szCs w:val="24"/>
        </w:rPr>
        <w:t>.</w:t>
      </w:r>
      <w:r w:rsidR="00EC67CD" w:rsidRPr="004952A9">
        <w:rPr>
          <w:sz w:val="24"/>
          <w:szCs w:val="24"/>
        </w:rPr>
        <w:t xml:space="preserve"> </w:t>
      </w:r>
    </w:p>
    <w:p w14:paraId="53A69694" w14:textId="77777777" w:rsidR="00EC67CD" w:rsidRPr="004952A9" w:rsidRDefault="00EC67CD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W przedmiotowym obszarze należy również uwzględnić kwestie dotyczące ewentualnych wniosków i skarg związanych z działalnością instytutu, które są kierowane do Ministra Środowiska. Powyższa dokumentacja może posłużyć jako dodatkowe źródło informacji przy sporządzaniu planu audytu w resorcie środowiska, jak również stanowić podstawę do podjęcia działań wynikających z treści przepisu art. 36 ust. 1 ustawy </w:t>
      </w:r>
      <w:r w:rsidRPr="004952A9">
        <w:rPr>
          <w:i/>
          <w:sz w:val="24"/>
          <w:szCs w:val="24"/>
        </w:rPr>
        <w:t>o instytutach badawczych</w:t>
      </w:r>
      <w:r w:rsidRPr="004952A9">
        <w:rPr>
          <w:sz w:val="24"/>
          <w:szCs w:val="24"/>
        </w:rPr>
        <w:t xml:space="preserve">. </w:t>
      </w:r>
    </w:p>
    <w:p w14:paraId="4E12657D" w14:textId="74A366FE" w:rsidR="00AF775C" w:rsidRPr="004952A9" w:rsidRDefault="00AF775C" w:rsidP="00043226">
      <w:pPr>
        <w:suppressAutoHyphens/>
        <w:jc w:val="both"/>
        <w:rPr>
          <w:sz w:val="24"/>
          <w:szCs w:val="24"/>
        </w:rPr>
      </w:pPr>
    </w:p>
    <w:p w14:paraId="4281EE2A" w14:textId="77777777" w:rsidR="00EC67CD" w:rsidRPr="004952A9" w:rsidRDefault="00EC67CD" w:rsidP="00043226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2A9">
        <w:rPr>
          <w:rFonts w:ascii="Times New Roman" w:hAnsi="Times New Roman" w:cs="Times New Roman"/>
          <w:b/>
          <w:bCs/>
          <w:sz w:val="24"/>
          <w:szCs w:val="24"/>
        </w:rPr>
        <w:t>Nadzór w obszarze przestrzegania prawa</w:t>
      </w:r>
    </w:p>
    <w:p w14:paraId="0D9A9EFF" w14:textId="77777777" w:rsidR="00EC67CD" w:rsidRPr="004952A9" w:rsidRDefault="00EC67CD" w:rsidP="00043226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D25906" w14:textId="6045693F" w:rsidR="00EC67CD" w:rsidRPr="004952A9" w:rsidRDefault="00EC67CD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Zgodnie z art. 35 ust. 1 ustawy </w:t>
      </w:r>
      <w:r w:rsidRPr="004952A9">
        <w:rPr>
          <w:i/>
          <w:sz w:val="24"/>
          <w:szCs w:val="24"/>
        </w:rPr>
        <w:t>o instytutach</w:t>
      </w:r>
      <w:r w:rsidRPr="004952A9">
        <w:rPr>
          <w:sz w:val="24"/>
          <w:szCs w:val="24"/>
        </w:rPr>
        <w:t xml:space="preserve"> </w:t>
      </w:r>
      <w:r w:rsidR="007B29C3" w:rsidRPr="004952A9">
        <w:rPr>
          <w:i/>
          <w:sz w:val="24"/>
          <w:szCs w:val="24"/>
        </w:rPr>
        <w:t>badawczych</w:t>
      </w:r>
      <w:r w:rsidR="007B29C3" w:rsidRPr="004952A9">
        <w:rPr>
          <w:sz w:val="24"/>
          <w:szCs w:val="24"/>
        </w:rPr>
        <w:t xml:space="preserve"> minister nadzorujący </w:t>
      </w:r>
      <w:r w:rsidRPr="004952A9">
        <w:rPr>
          <w:sz w:val="24"/>
          <w:szCs w:val="24"/>
        </w:rPr>
        <w:t xml:space="preserve">instytut badawczy sprawuje nadzór nad zgodnością działań instytutu z przepisami prawa i statutem. </w:t>
      </w:r>
      <w:r w:rsidR="00516C21">
        <w:rPr>
          <w:sz w:val="24"/>
          <w:szCs w:val="24"/>
        </w:rPr>
        <w:t>N</w:t>
      </w:r>
      <w:r w:rsidRPr="004952A9">
        <w:rPr>
          <w:sz w:val="24"/>
          <w:szCs w:val="24"/>
        </w:rPr>
        <w:t xml:space="preserve">adzór w obszarze przestrzegania prawa </w:t>
      </w:r>
      <w:r w:rsidR="00516C21">
        <w:rPr>
          <w:sz w:val="24"/>
          <w:szCs w:val="24"/>
        </w:rPr>
        <w:t>dotyczy</w:t>
      </w:r>
      <w:r w:rsidRPr="004952A9">
        <w:rPr>
          <w:sz w:val="24"/>
          <w:szCs w:val="24"/>
        </w:rPr>
        <w:t xml:space="preserve"> oceny zgodności </w:t>
      </w:r>
      <w:r w:rsidR="004704FE" w:rsidRPr="004952A9">
        <w:rPr>
          <w:sz w:val="24"/>
          <w:szCs w:val="24"/>
        </w:rPr>
        <w:t xml:space="preserve">z przepisami powszechnie obowiązującego prawa </w:t>
      </w:r>
      <w:r w:rsidRPr="004952A9">
        <w:rPr>
          <w:sz w:val="24"/>
          <w:szCs w:val="24"/>
        </w:rPr>
        <w:t>dokumentów przekazywanych Ministrowi Środowiska w ramach ustawowych obowiązków.</w:t>
      </w:r>
      <w:r w:rsidR="00773416" w:rsidRPr="004952A9">
        <w:rPr>
          <w:sz w:val="24"/>
          <w:szCs w:val="24"/>
        </w:rPr>
        <w:t xml:space="preserve"> </w:t>
      </w:r>
      <w:r w:rsidRPr="004952A9">
        <w:rPr>
          <w:sz w:val="24"/>
          <w:szCs w:val="24"/>
        </w:rPr>
        <w:t xml:space="preserve">W zależności od rodzaju przekazywanych dokumentów niezbędna </w:t>
      </w:r>
      <w:r w:rsidR="00516C21">
        <w:rPr>
          <w:sz w:val="24"/>
          <w:szCs w:val="24"/>
        </w:rPr>
        <w:t xml:space="preserve">bywa </w:t>
      </w:r>
      <w:r w:rsidRPr="004952A9">
        <w:rPr>
          <w:sz w:val="24"/>
          <w:szCs w:val="24"/>
        </w:rPr>
        <w:t xml:space="preserve">konieczność uzyskania opinii komórek organizacyjnych Ministerstwa Środowiska, w tym w szczególności </w:t>
      </w:r>
      <w:r w:rsidR="00516C21">
        <w:rPr>
          <w:sz w:val="24"/>
          <w:szCs w:val="24"/>
        </w:rPr>
        <w:t>D</w:t>
      </w:r>
      <w:r w:rsidRPr="004952A9">
        <w:rPr>
          <w:sz w:val="24"/>
          <w:szCs w:val="24"/>
        </w:rPr>
        <w:t xml:space="preserve">epartamentu </w:t>
      </w:r>
      <w:r w:rsidR="00516C21">
        <w:rPr>
          <w:sz w:val="24"/>
          <w:szCs w:val="24"/>
        </w:rPr>
        <w:t>P</w:t>
      </w:r>
      <w:r w:rsidRPr="004952A9">
        <w:rPr>
          <w:sz w:val="24"/>
          <w:szCs w:val="24"/>
        </w:rPr>
        <w:t>rawnego i </w:t>
      </w:r>
      <w:r w:rsidR="00516C21">
        <w:rPr>
          <w:sz w:val="24"/>
          <w:szCs w:val="24"/>
        </w:rPr>
        <w:t>D</w:t>
      </w:r>
      <w:r w:rsidRPr="004952A9">
        <w:rPr>
          <w:sz w:val="24"/>
          <w:szCs w:val="24"/>
        </w:rPr>
        <w:t xml:space="preserve">epartamentu </w:t>
      </w:r>
      <w:r w:rsidR="00516C21">
        <w:rPr>
          <w:sz w:val="24"/>
          <w:szCs w:val="24"/>
        </w:rPr>
        <w:t>E</w:t>
      </w:r>
      <w:r w:rsidRPr="004952A9">
        <w:rPr>
          <w:sz w:val="24"/>
          <w:szCs w:val="24"/>
        </w:rPr>
        <w:t>konomicznego</w:t>
      </w:r>
      <w:r w:rsidR="009D75D6">
        <w:rPr>
          <w:sz w:val="24"/>
          <w:szCs w:val="24"/>
        </w:rPr>
        <w:t xml:space="preserve"> w </w:t>
      </w:r>
      <w:r w:rsidR="009D75D6" w:rsidRPr="004952A9">
        <w:rPr>
          <w:sz w:val="24"/>
          <w:szCs w:val="24"/>
        </w:rPr>
        <w:t>Ministerstw</w:t>
      </w:r>
      <w:r w:rsidR="009D75D6">
        <w:rPr>
          <w:sz w:val="24"/>
          <w:szCs w:val="24"/>
        </w:rPr>
        <w:t>ie</w:t>
      </w:r>
      <w:r w:rsidR="009D75D6" w:rsidRPr="004952A9">
        <w:rPr>
          <w:sz w:val="24"/>
          <w:szCs w:val="24"/>
        </w:rPr>
        <w:t xml:space="preserve"> Środowiska</w:t>
      </w:r>
      <w:r w:rsidRPr="004952A9">
        <w:rPr>
          <w:sz w:val="24"/>
          <w:szCs w:val="24"/>
        </w:rPr>
        <w:t xml:space="preserve">. W przypadku, gdy analiza przekazanych dokumentów wykaże, że działalność instytutu mogła naruszać przepisy powszechnie obowiązującego prawa </w:t>
      </w:r>
      <w:r w:rsidR="009D75D6">
        <w:rPr>
          <w:sz w:val="24"/>
          <w:szCs w:val="24"/>
        </w:rPr>
        <w:t>należy</w:t>
      </w:r>
      <w:r w:rsidRPr="004952A9">
        <w:rPr>
          <w:sz w:val="24"/>
          <w:szCs w:val="24"/>
        </w:rPr>
        <w:t xml:space="preserve"> </w:t>
      </w:r>
      <w:r w:rsidRPr="004952A9">
        <w:rPr>
          <w:sz w:val="24"/>
          <w:szCs w:val="24"/>
        </w:rPr>
        <w:lastRenderedPageBreak/>
        <w:t>skorzystać z prawa ministra nadzorującego do kontroli instytutu, wyrażonego treścią przepisu art. 36 ust. 1 ustawy</w:t>
      </w:r>
      <w:r w:rsidR="00773416" w:rsidRPr="004952A9">
        <w:rPr>
          <w:sz w:val="24"/>
          <w:szCs w:val="24"/>
        </w:rPr>
        <w:t xml:space="preserve"> </w:t>
      </w:r>
      <w:r w:rsidRPr="004952A9">
        <w:rPr>
          <w:i/>
          <w:sz w:val="24"/>
          <w:szCs w:val="24"/>
        </w:rPr>
        <w:t>o instytutach badawczych</w:t>
      </w:r>
      <w:r w:rsidRPr="004952A9">
        <w:rPr>
          <w:sz w:val="24"/>
          <w:szCs w:val="24"/>
        </w:rPr>
        <w:t>, zgodnie z przepisami ustawy z dnia 15 lipca 2011</w:t>
      </w:r>
      <w:r w:rsidR="009F220E" w:rsidRPr="004952A9">
        <w:rPr>
          <w:sz w:val="24"/>
          <w:szCs w:val="24"/>
        </w:rPr>
        <w:t xml:space="preserve"> </w:t>
      </w:r>
      <w:r w:rsidRPr="004952A9">
        <w:rPr>
          <w:sz w:val="24"/>
          <w:szCs w:val="24"/>
        </w:rPr>
        <w:t xml:space="preserve">r. </w:t>
      </w:r>
      <w:r w:rsidRPr="004952A9">
        <w:rPr>
          <w:i/>
          <w:sz w:val="24"/>
          <w:szCs w:val="24"/>
        </w:rPr>
        <w:t>o kontroli w administracji rządowej</w:t>
      </w:r>
      <w:r w:rsidR="00CC42FE">
        <w:rPr>
          <w:i/>
          <w:sz w:val="24"/>
          <w:szCs w:val="24"/>
        </w:rPr>
        <w:t xml:space="preserve"> </w:t>
      </w:r>
      <w:r w:rsidR="003846B2" w:rsidRPr="004952A9">
        <w:rPr>
          <w:sz w:val="24"/>
          <w:szCs w:val="24"/>
        </w:rPr>
        <w:t>(</w:t>
      </w:r>
      <w:r w:rsidRPr="004952A9">
        <w:rPr>
          <w:sz w:val="24"/>
          <w:szCs w:val="24"/>
        </w:rPr>
        <w:t>Dz. U. z 2011 r. poz. 1092</w:t>
      </w:r>
      <w:r w:rsidR="003846B2" w:rsidRPr="004952A9">
        <w:rPr>
          <w:sz w:val="24"/>
          <w:szCs w:val="24"/>
        </w:rPr>
        <w:t>)</w:t>
      </w:r>
      <w:r w:rsidRPr="004952A9">
        <w:rPr>
          <w:sz w:val="24"/>
          <w:szCs w:val="24"/>
        </w:rPr>
        <w:t xml:space="preserve">. Termin oraz zakres przeprowadzenia ewentualnej kontroli należy ustalić z Biurem Kontroli i Audytu Wewnętrznego w </w:t>
      </w:r>
      <w:r w:rsidR="009D75D6" w:rsidRPr="004952A9">
        <w:rPr>
          <w:sz w:val="24"/>
          <w:szCs w:val="24"/>
        </w:rPr>
        <w:t>Ministerstwa Środowiska</w:t>
      </w:r>
      <w:r w:rsidRPr="004952A9">
        <w:rPr>
          <w:sz w:val="24"/>
          <w:szCs w:val="24"/>
        </w:rPr>
        <w:t>. Szczegółowej ocenie należy poddać przede wszystkim dokumenty stanowiące podstawę oceny funkcjonowania IOŚ-PIB, o których mowa w pkt 6</w:t>
      </w:r>
      <w:r w:rsidR="00832AC7">
        <w:rPr>
          <w:sz w:val="24"/>
          <w:szCs w:val="24"/>
        </w:rPr>
        <w:t>.</w:t>
      </w:r>
    </w:p>
    <w:p w14:paraId="43AE4AD1" w14:textId="77777777" w:rsidR="00EC67CD" w:rsidRPr="004952A9" w:rsidRDefault="00EC67CD" w:rsidP="00043226">
      <w:pPr>
        <w:jc w:val="both"/>
        <w:rPr>
          <w:rStyle w:val="h1"/>
          <w:sz w:val="24"/>
          <w:szCs w:val="24"/>
        </w:rPr>
      </w:pPr>
    </w:p>
    <w:p w14:paraId="107915B6" w14:textId="77777777" w:rsidR="00EC67CD" w:rsidRPr="004952A9" w:rsidRDefault="00EC67CD" w:rsidP="00043226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Style w:val="h1"/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952A9">
        <w:rPr>
          <w:rStyle w:val="h1"/>
          <w:rFonts w:ascii="Times New Roman" w:hAnsi="Times New Roman" w:cs="Times New Roman"/>
          <w:b/>
          <w:bCs/>
          <w:sz w:val="24"/>
          <w:szCs w:val="24"/>
        </w:rPr>
        <w:t xml:space="preserve">Okresowe oceny funkcjonowania jednostek podległych lub nadzorowanych </w:t>
      </w:r>
    </w:p>
    <w:p w14:paraId="10429C2B" w14:textId="77777777" w:rsidR="00EC67CD" w:rsidRPr="004952A9" w:rsidRDefault="00EC67CD" w:rsidP="00043226">
      <w:pPr>
        <w:pStyle w:val="Akapitzlist1"/>
        <w:spacing w:after="0" w:line="240" w:lineRule="auto"/>
        <w:ind w:left="0"/>
        <w:jc w:val="both"/>
        <w:rPr>
          <w:rStyle w:val="h1"/>
          <w:rFonts w:ascii="Times New Roman" w:hAnsi="Times New Roman" w:cs="Times New Roman"/>
          <w:b/>
          <w:bCs/>
          <w:sz w:val="24"/>
          <w:szCs w:val="24"/>
        </w:rPr>
      </w:pPr>
    </w:p>
    <w:p w14:paraId="666DE82C" w14:textId="1A5B81C3" w:rsidR="00EC67CD" w:rsidRPr="004952A9" w:rsidRDefault="009D75D6" w:rsidP="00043226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4952A9">
        <w:rPr>
          <w:sz w:val="24"/>
          <w:szCs w:val="24"/>
        </w:rPr>
        <w:t>omórk</w:t>
      </w:r>
      <w:r>
        <w:rPr>
          <w:sz w:val="24"/>
          <w:szCs w:val="24"/>
        </w:rPr>
        <w:t>a organizacyjna</w:t>
      </w:r>
      <w:r w:rsidRPr="004952A9">
        <w:rPr>
          <w:sz w:val="24"/>
          <w:szCs w:val="24"/>
        </w:rPr>
        <w:t xml:space="preserve"> </w:t>
      </w:r>
      <w:r w:rsidR="007F774F">
        <w:rPr>
          <w:sz w:val="24"/>
          <w:szCs w:val="24"/>
        </w:rPr>
        <w:t>prowadząca</w:t>
      </w:r>
      <w:r w:rsidR="007F774F" w:rsidRPr="007F774F">
        <w:rPr>
          <w:sz w:val="24"/>
          <w:szCs w:val="24"/>
        </w:rPr>
        <w:t xml:space="preserve"> sprawy z zakresu nadzoru nad IOŚ-PIB, </w:t>
      </w:r>
      <w:r>
        <w:rPr>
          <w:sz w:val="24"/>
          <w:szCs w:val="24"/>
        </w:rPr>
        <w:t>uzna</w:t>
      </w:r>
      <w:r w:rsidR="007F774F">
        <w:rPr>
          <w:sz w:val="24"/>
          <w:szCs w:val="24"/>
        </w:rPr>
        <w:t>ła</w:t>
      </w:r>
      <w:r>
        <w:rPr>
          <w:sz w:val="24"/>
          <w:szCs w:val="24"/>
        </w:rPr>
        <w:t xml:space="preserve"> </w:t>
      </w:r>
      <w:r w:rsidR="007C3378">
        <w:rPr>
          <w:sz w:val="24"/>
          <w:szCs w:val="24"/>
        </w:rPr>
        <w:t xml:space="preserve">za </w:t>
      </w:r>
      <w:r>
        <w:rPr>
          <w:sz w:val="24"/>
          <w:szCs w:val="24"/>
        </w:rPr>
        <w:t>zasadn</w:t>
      </w:r>
      <w:r w:rsidR="007F774F">
        <w:rPr>
          <w:sz w:val="24"/>
          <w:szCs w:val="24"/>
        </w:rPr>
        <w:t>e</w:t>
      </w:r>
      <w:r w:rsidR="00EC67CD" w:rsidRPr="004952A9">
        <w:rPr>
          <w:sz w:val="24"/>
          <w:szCs w:val="24"/>
        </w:rPr>
        <w:t xml:space="preserve"> dokonywani</w:t>
      </w:r>
      <w:r>
        <w:rPr>
          <w:sz w:val="24"/>
          <w:szCs w:val="24"/>
        </w:rPr>
        <w:t>e</w:t>
      </w:r>
      <w:r w:rsidR="00EC67CD" w:rsidRPr="004952A9">
        <w:rPr>
          <w:sz w:val="24"/>
          <w:szCs w:val="24"/>
        </w:rPr>
        <w:t xml:space="preserve"> </w:t>
      </w:r>
      <w:r w:rsidR="005A6BE8">
        <w:rPr>
          <w:sz w:val="24"/>
          <w:szCs w:val="24"/>
        </w:rPr>
        <w:t xml:space="preserve">okresowej </w:t>
      </w:r>
      <w:r w:rsidR="00EC67CD" w:rsidRPr="004952A9">
        <w:rPr>
          <w:sz w:val="24"/>
          <w:szCs w:val="24"/>
        </w:rPr>
        <w:t>oceny funkcjonowania IOŚ-PIB raz na rok. W celu ograniczenia zbędnych obciążeń administracyjnych zarówno dla Ministra Środowiska jak i dla IOŚ-PIB</w:t>
      </w:r>
      <w:r w:rsidR="007C3378">
        <w:rPr>
          <w:sz w:val="24"/>
          <w:szCs w:val="24"/>
        </w:rPr>
        <w:t>,</w:t>
      </w:r>
      <w:r w:rsidR="00EC67CD" w:rsidRPr="004952A9">
        <w:rPr>
          <w:sz w:val="24"/>
          <w:szCs w:val="24"/>
        </w:rPr>
        <w:t xml:space="preserve"> ocena funkcjonowania instytutu będzie przeprowadzana w </w:t>
      </w:r>
      <w:r w:rsidR="00662D1E" w:rsidRPr="004952A9">
        <w:rPr>
          <w:sz w:val="24"/>
          <w:szCs w:val="24"/>
        </w:rPr>
        <w:t>I</w:t>
      </w:r>
      <w:r w:rsidR="00662D1E">
        <w:rPr>
          <w:sz w:val="24"/>
          <w:szCs w:val="24"/>
        </w:rPr>
        <w:t>II</w:t>
      </w:r>
      <w:r w:rsidR="00662D1E" w:rsidRPr="004952A9">
        <w:rPr>
          <w:sz w:val="24"/>
          <w:szCs w:val="24"/>
        </w:rPr>
        <w:t> </w:t>
      </w:r>
      <w:r w:rsidR="00EC67CD" w:rsidRPr="004952A9">
        <w:rPr>
          <w:sz w:val="24"/>
          <w:szCs w:val="24"/>
        </w:rPr>
        <w:t xml:space="preserve">kwartale </w:t>
      </w:r>
      <w:r w:rsidR="00800C2D">
        <w:rPr>
          <w:sz w:val="24"/>
          <w:szCs w:val="24"/>
        </w:rPr>
        <w:t xml:space="preserve">danego </w:t>
      </w:r>
      <w:r w:rsidR="00EC67CD" w:rsidRPr="004952A9">
        <w:rPr>
          <w:sz w:val="24"/>
          <w:szCs w:val="24"/>
        </w:rPr>
        <w:t>roku kalendarzowego</w:t>
      </w:r>
      <w:r w:rsidR="00800C2D">
        <w:rPr>
          <w:sz w:val="24"/>
          <w:szCs w:val="24"/>
        </w:rPr>
        <w:t xml:space="preserve"> za rok poprzedni</w:t>
      </w:r>
      <w:r w:rsidR="00EC67CD" w:rsidRPr="004952A9">
        <w:rPr>
          <w:sz w:val="24"/>
          <w:szCs w:val="24"/>
        </w:rPr>
        <w:t xml:space="preserve">. Termin przeprowadzenia </w:t>
      </w:r>
      <w:r w:rsidR="005A6BE8">
        <w:rPr>
          <w:sz w:val="24"/>
          <w:szCs w:val="24"/>
        </w:rPr>
        <w:t xml:space="preserve">okresowej </w:t>
      </w:r>
      <w:r w:rsidR="00EC67CD" w:rsidRPr="004952A9">
        <w:rPr>
          <w:sz w:val="24"/>
          <w:szCs w:val="24"/>
        </w:rPr>
        <w:t xml:space="preserve">oceny </w:t>
      </w:r>
      <w:r w:rsidR="00800C2D" w:rsidRPr="004952A9">
        <w:rPr>
          <w:sz w:val="24"/>
          <w:szCs w:val="24"/>
        </w:rPr>
        <w:t xml:space="preserve">funkcjonowania instytutu </w:t>
      </w:r>
      <w:r w:rsidR="00EC67CD" w:rsidRPr="004952A9">
        <w:rPr>
          <w:sz w:val="24"/>
          <w:szCs w:val="24"/>
        </w:rPr>
        <w:t xml:space="preserve">będzie następował po terminie, w którym, zgodnie z art. 53 ust. 1 ustawy </w:t>
      </w:r>
      <w:r w:rsidR="00EC67CD" w:rsidRPr="004952A9">
        <w:rPr>
          <w:i/>
          <w:sz w:val="24"/>
          <w:szCs w:val="24"/>
        </w:rPr>
        <w:t>o rachunkowości</w:t>
      </w:r>
      <w:r w:rsidR="007B29C3" w:rsidRPr="004952A9">
        <w:rPr>
          <w:sz w:val="24"/>
          <w:szCs w:val="24"/>
        </w:rPr>
        <w:t xml:space="preserve">, </w:t>
      </w:r>
      <w:r w:rsidR="00EC67CD" w:rsidRPr="004952A9">
        <w:rPr>
          <w:sz w:val="24"/>
          <w:szCs w:val="24"/>
        </w:rPr>
        <w:t xml:space="preserve">zatwierdzeniu przez ministra nadzorującego podlega sprawozdanie finansowe instytutu (nie później niż 6 miesięcy od dnia bilansowego tj. nie później niż do 31 czerwca roku następującego po roku bilansowym). Zasadność przyjętego trybu postępowania wiąże się z faktem, iż sprawozdanie finansowe jednostki zawiera szereg informacji pozwalających na dokonanie kompleksowej oceny jej działalności. Jednocześnie dokument ten musi zostać złożony we właściwym rejestrze sądowym (art. 69 ustawy </w:t>
      </w:r>
      <w:r w:rsidR="00EC67CD" w:rsidRPr="004952A9">
        <w:rPr>
          <w:i/>
          <w:sz w:val="24"/>
          <w:szCs w:val="24"/>
        </w:rPr>
        <w:t>o rachunkowości</w:t>
      </w:r>
      <w:r w:rsidR="00EC67CD" w:rsidRPr="004952A9">
        <w:rPr>
          <w:sz w:val="24"/>
          <w:szCs w:val="24"/>
        </w:rPr>
        <w:t>)</w:t>
      </w:r>
      <w:r w:rsidR="00050D95">
        <w:rPr>
          <w:sz w:val="24"/>
          <w:szCs w:val="24"/>
        </w:rPr>
        <w:t xml:space="preserve">  a zgodnie</w:t>
      </w:r>
      <w:r w:rsidR="00EC67CD" w:rsidRPr="004952A9">
        <w:rPr>
          <w:sz w:val="24"/>
          <w:szCs w:val="24"/>
        </w:rPr>
        <w:t xml:space="preserve"> z art. 37 ust. 3 ustawy </w:t>
      </w:r>
      <w:r w:rsidR="00EC67CD" w:rsidRPr="004952A9">
        <w:rPr>
          <w:i/>
          <w:sz w:val="24"/>
          <w:szCs w:val="24"/>
        </w:rPr>
        <w:t>o instytutach badawczych</w:t>
      </w:r>
      <w:r w:rsidR="00EC67CD" w:rsidRPr="004952A9">
        <w:rPr>
          <w:sz w:val="24"/>
          <w:szCs w:val="24"/>
        </w:rPr>
        <w:t xml:space="preserve"> roczne sprawozdanie finansowe oraz informacje o zarządzaniu składnikami mienia trwałego instytutu</w:t>
      </w:r>
      <w:r w:rsidR="00050D95">
        <w:rPr>
          <w:sz w:val="24"/>
          <w:szCs w:val="24"/>
        </w:rPr>
        <w:t>,</w:t>
      </w:r>
      <w:r w:rsidR="00EC67CD" w:rsidRPr="004952A9">
        <w:rPr>
          <w:sz w:val="24"/>
          <w:szCs w:val="24"/>
        </w:rPr>
        <w:t xml:space="preserve"> dyrektor podaje do informacji publicznej na stronie podmiotowej ministra nadzorującego w Biuletynie Informacji Publicznej, niezwłocznie po zatwierdzeniu sprawozdania przez tego ministra</w:t>
      </w:r>
      <w:r w:rsidR="00050D95">
        <w:rPr>
          <w:sz w:val="24"/>
          <w:szCs w:val="24"/>
        </w:rPr>
        <w:t>.</w:t>
      </w:r>
    </w:p>
    <w:p w14:paraId="2170D5EC" w14:textId="5AD73A47" w:rsidR="00EC67CD" w:rsidRPr="004952A9" w:rsidRDefault="00EC67CD" w:rsidP="0004322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952A9">
        <w:rPr>
          <w:sz w:val="24"/>
          <w:szCs w:val="24"/>
        </w:rPr>
        <w:t>Ponadto należy zaznaczyć, że u</w:t>
      </w:r>
      <w:r w:rsidRPr="004952A9">
        <w:rPr>
          <w:iCs/>
          <w:sz w:val="24"/>
          <w:szCs w:val="24"/>
        </w:rPr>
        <w:t>stawa z dnia 30 kwietnia 2010 r.</w:t>
      </w:r>
      <w:r w:rsidRPr="004952A9">
        <w:rPr>
          <w:i/>
          <w:iCs/>
          <w:sz w:val="24"/>
          <w:szCs w:val="24"/>
        </w:rPr>
        <w:t xml:space="preserve"> o zasadach finansowania nauki </w:t>
      </w:r>
      <w:r w:rsidR="00925057">
        <w:rPr>
          <w:iCs/>
          <w:sz w:val="24"/>
          <w:szCs w:val="24"/>
        </w:rPr>
        <w:t>(</w:t>
      </w:r>
      <w:r w:rsidRPr="004952A9">
        <w:rPr>
          <w:iCs/>
          <w:sz w:val="24"/>
          <w:szCs w:val="24"/>
        </w:rPr>
        <w:t xml:space="preserve">Dz. U. </w:t>
      </w:r>
      <w:r w:rsidR="00967332" w:rsidRPr="00967332">
        <w:rPr>
          <w:iCs/>
          <w:sz w:val="24"/>
          <w:szCs w:val="24"/>
        </w:rPr>
        <w:t>z 2016 r. poz. 1020, 1311</w:t>
      </w:r>
      <w:r w:rsidR="00925057" w:rsidRPr="004952A9">
        <w:rPr>
          <w:iCs/>
          <w:sz w:val="24"/>
          <w:szCs w:val="24"/>
        </w:rPr>
        <w:t xml:space="preserve">dalej: </w:t>
      </w:r>
      <w:proofErr w:type="spellStart"/>
      <w:r w:rsidR="00925057" w:rsidRPr="004952A9">
        <w:rPr>
          <w:i/>
          <w:iCs/>
          <w:sz w:val="24"/>
          <w:szCs w:val="24"/>
        </w:rPr>
        <w:t>uzfn</w:t>
      </w:r>
      <w:proofErr w:type="spellEnd"/>
      <w:r w:rsidR="00925057">
        <w:rPr>
          <w:i/>
          <w:iCs/>
          <w:sz w:val="24"/>
          <w:szCs w:val="24"/>
        </w:rPr>
        <w:t>,</w:t>
      </w:r>
      <w:r w:rsidR="00925057" w:rsidRPr="004952A9">
        <w:rPr>
          <w:iCs/>
          <w:sz w:val="24"/>
          <w:szCs w:val="24"/>
        </w:rPr>
        <w:t xml:space="preserve"> </w:t>
      </w:r>
      <w:r w:rsidRPr="004952A9">
        <w:rPr>
          <w:sz w:val="24"/>
          <w:szCs w:val="24"/>
        </w:rPr>
        <w:t xml:space="preserve">określa zasady finansowania nauki ze środków finansowych ustalanych na ten cel w budżecie państwa. Zgodnie z art. 2 pkt 9 lit. c </w:t>
      </w:r>
      <w:proofErr w:type="spellStart"/>
      <w:r w:rsidR="00050D95" w:rsidRPr="004952A9">
        <w:rPr>
          <w:i/>
          <w:iCs/>
          <w:sz w:val="24"/>
          <w:szCs w:val="24"/>
        </w:rPr>
        <w:t>uzfn</w:t>
      </w:r>
      <w:proofErr w:type="spellEnd"/>
      <w:r w:rsidR="007B29C3" w:rsidRPr="004952A9">
        <w:rPr>
          <w:sz w:val="24"/>
          <w:szCs w:val="24"/>
        </w:rPr>
        <w:t>,</w:t>
      </w:r>
      <w:r w:rsidRPr="004952A9">
        <w:rPr>
          <w:sz w:val="24"/>
          <w:szCs w:val="24"/>
        </w:rPr>
        <w:t xml:space="preserve"> instytuty badawcze stanowią jednostki naukowe w rozumieniu ustawy tj. jednostki prowadzące w sposób ciągły badania naukowe lub prace rozwojowe. Zgodnie z art. 5 pkt 4 </w:t>
      </w:r>
      <w:proofErr w:type="spellStart"/>
      <w:r w:rsidR="00CD2164" w:rsidRPr="004952A9">
        <w:rPr>
          <w:i/>
          <w:sz w:val="24"/>
          <w:szCs w:val="24"/>
        </w:rPr>
        <w:t>uzfn</w:t>
      </w:r>
      <w:proofErr w:type="spellEnd"/>
      <w:r w:rsidR="003B0BF9" w:rsidRPr="004952A9">
        <w:rPr>
          <w:i/>
          <w:sz w:val="24"/>
          <w:szCs w:val="24"/>
        </w:rPr>
        <w:t xml:space="preserve"> </w:t>
      </w:r>
      <w:r w:rsidRPr="004952A9">
        <w:rPr>
          <w:sz w:val="24"/>
          <w:szCs w:val="24"/>
        </w:rPr>
        <w:t>środki finansowe na naukę przeznacza się na działalność statutową</w:t>
      </w:r>
      <w:r w:rsidR="00FE0731" w:rsidRPr="004952A9">
        <w:rPr>
          <w:sz w:val="24"/>
          <w:szCs w:val="24"/>
        </w:rPr>
        <w:t>.</w:t>
      </w:r>
      <w:r w:rsidR="00C55A7C" w:rsidRPr="004952A9">
        <w:rPr>
          <w:sz w:val="24"/>
          <w:szCs w:val="24"/>
        </w:rPr>
        <w:t xml:space="preserve"> </w:t>
      </w:r>
      <w:r w:rsidRPr="004952A9">
        <w:rPr>
          <w:sz w:val="24"/>
          <w:szCs w:val="24"/>
        </w:rPr>
        <w:t xml:space="preserve">Art. 13 ust. </w:t>
      </w:r>
      <w:r w:rsidR="00CD2164" w:rsidRPr="004952A9">
        <w:rPr>
          <w:sz w:val="24"/>
          <w:szCs w:val="24"/>
        </w:rPr>
        <w:t>1 pkt 1</w:t>
      </w:r>
      <w:r w:rsidR="00C55A7C" w:rsidRPr="004952A9">
        <w:rPr>
          <w:sz w:val="24"/>
          <w:szCs w:val="24"/>
        </w:rPr>
        <w:t xml:space="preserve"> </w:t>
      </w:r>
      <w:proofErr w:type="spellStart"/>
      <w:r w:rsidR="00CD2164" w:rsidRPr="004952A9">
        <w:rPr>
          <w:i/>
          <w:sz w:val="24"/>
          <w:szCs w:val="24"/>
        </w:rPr>
        <w:t>uzfn</w:t>
      </w:r>
      <w:proofErr w:type="spellEnd"/>
      <w:r w:rsidR="00C03156" w:rsidRPr="004952A9">
        <w:rPr>
          <w:i/>
          <w:sz w:val="24"/>
          <w:szCs w:val="24"/>
        </w:rPr>
        <w:t xml:space="preserve"> </w:t>
      </w:r>
      <w:r w:rsidRPr="004952A9">
        <w:rPr>
          <w:sz w:val="24"/>
          <w:szCs w:val="24"/>
        </w:rPr>
        <w:t xml:space="preserve">stanowi, że </w:t>
      </w:r>
      <w:r w:rsidR="001068B0" w:rsidRPr="004952A9">
        <w:rPr>
          <w:sz w:val="24"/>
          <w:szCs w:val="24"/>
        </w:rPr>
        <w:t>w sprawie finansowania zadań określonych w art. 5</w:t>
      </w:r>
      <w:r w:rsidR="00CD2164" w:rsidRPr="004952A9">
        <w:rPr>
          <w:sz w:val="24"/>
          <w:szCs w:val="24"/>
        </w:rPr>
        <w:t xml:space="preserve"> pkt 4</w:t>
      </w:r>
      <w:r w:rsidR="001068B0" w:rsidRPr="004952A9">
        <w:rPr>
          <w:sz w:val="24"/>
          <w:szCs w:val="24"/>
        </w:rPr>
        <w:t xml:space="preserve">, 6-10a i 11a Minister </w:t>
      </w:r>
      <w:r w:rsidRPr="004952A9">
        <w:rPr>
          <w:sz w:val="24"/>
          <w:szCs w:val="24"/>
        </w:rPr>
        <w:t>(</w:t>
      </w:r>
      <w:proofErr w:type="spellStart"/>
      <w:r w:rsidRPr="004952A9">
        <w:rPr>
          <w:sz w:val="24"/>
          <w:szCs w:val="24"/>
        </w:rPr>
        <w:t>MNiSW</w:t>
      </w:r>
      <w:proofErr w:type="spellEnd"/>
      <w:r w:rsidRPr="004952A9">
        <w:rPr>
          <w:sz w:val="24"/>
          <w:szCs w:val="24"/>
        </w:rPr>
        <w:t xml:space="preserve">) </w:t>
      </w:r>
      <w:r w:rsidR="001068B0" w:rsidRPr="004952A9">
        <w:rPr>
          <w:sz w:val="24"/>
          <w:szCs w:val="24"/>
        </w:rPr>
        <w:t>rozstrzyga w drodze decyzji na podstawie wniosków</w:t>
      </w:r>
      <w:r w:rsidRPr="004952A9">
        <w:rPr>
          <w:sz w:val="24"/>
          <w:szCs w:val="24"/>
        </w:rPr>
        <w:t xml:space="preserve"> złożonych przez uprawnione podmioty, po zasięgnięciu opinii</w:t>
      </w:r>
      <w:r w:rsidR="00C55A7C" w:rsidRPr="004952A9">
        <w:rPr>
          <w:sz w:val="24"/>
          <w:szCs w:val="24"/>
        </w:rPr>
        <w:t xml:space="preserve"> </w:t>
      </w:r>
      <w:r w:rsidRPr="004952A9">
        <w:rPr>
          <w:sz w:val="24"/>
          <w:szCs w:val="24"/>
        </w:rPr>
        <w:t>właściwego zespołu, o którym mowa w art. 52 ust. 1-3</w:t>
      </w:r>
      <w:r w:rsidR="00243223" w:rsidRPr="004952A9">
        <w:rPr>
          <w:sz w:val="24"/>
          <w:szCs w:val="24"/>
        </w:rPr>
        <w:t xml:space="preserve"> </w:t>
      </w:r>
      <w:proofErr w:type="spellStart"/>
      <w:r w:rsidR="00243223" w:rsidRPr="004952A9">
        <w:rPr>
          <w:i/>
          <w:sz w:val="24"/>
          <w:szCs w:val="24"/>
        </w:rPr>
        <w:t>uzfn</w:t>
      </w:r>
      <w:proofErr w:type="spellEnd"/>
      <w:r w:rsidR="00CD2164" w:rsidRPr="004952A9">
        <w:rPr>
          <w:sz w:val="24"/>
          <w:szCs w:val="24"/>
        </w:rPr>
        <w:t xml:space="preserve"> z wyłączeniem działalności statutowej</w:t>
      </w:r>
      <w:r w:rsidR="00D83812" w:rsidRPr="004952A9">
        <w:rPr>
          <w:sz w:val="24"/>
          <w:szCs w:val="24"/>
        </w:rPr>
        <w:t xml:space="preserve"> </w:t>
      </w:r>
      <w:r w:rsidR="00CD2164" w:rsidRPr="004952A9">
        <w:rPr>
          <w:sz w:val="24"/>
          <w:szCs w:val="24"/>
        </w:rPr>
        <w:t>określonej w art. 18 ust. 1</w:t>
      </w:r>
      <w:r w:rsidR="008D3672" w:rsidRPr="004952A9">
        <w:rPr>
          <w:sz w:val="24"/>
          <w:szCs w:val="24"/>
        </w:rPr>
        <w:t xml:space="preserve"> pkt 1 i 3, jeżeli wysokość przyznanych środków finansowych jest ustalana wyłącznie na podstawie wielkości liczbowych ujętych w algorytmie określonym w przepisach wydanych na podstawie art. 19 ust. 7</w:t>
      </w:r>
      <w:r w:rsidR="00C55A7C" w:rsidRPr="004952A9">
        <w:rPr>
          <w:sz w:val="24"/>
          <w:szCs w:val="24"/>
        </w:rPr>
        <w:t>.</w:t>
      </w:r>
      <w:r w:rsidRPr="004952A9">
        <w:rPr>
          <w:sz w:val="24"/>
          <w:szCs w:val="24"/>
        </w:rPr>
        <w:t xml:space="preserve"> </w:t>
      </w:r>
    </w:p>
    <w:p w14:paraId="00CB94D5" w14:textId="24420D9A" w:rsidR="00EC67CD" w:rsidRPr="004952A9" w:rsidRDefault="00EC67CD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Stosownie do powyższych przepisów prawa, przeprowadzenie </w:t>
      </w:r>
      <w:r w:rsidR="00063B4B">
        <w:rPr>
          <w:sz w:val="24"/>
          <w:szCs w:val="24"/>
        </w:rPr>
        <w:t xml:space="preserve">okresowej </w:t>
      </w:r>
      <w:r w:rsidRPr="004952A9">
        <w:rPr>
          <w:sz w:val="24"/>
          <w:szCs w:val="24"/>
        </w:rPr>
        <w:t>oceny działalności instytutu w </w:t>
      </w:r>
      <w:r w:rsidR="007C3378" w:rsidRPr="004952A9">
        <w:rPr>
          <w:sz w:val="24"/>
          <w:szCs w:val="24"/>
        </w:rPr>
        <w:t>I</w:t>
      </w:r>
      <w:r w:rsidR="007C3378">
        <w:rPr>
          <w:sz w:val="24"/>
          <w:szCs w:val="24"/>
        </w:rPr>
        <w:t>II</w:t>
      </w:r>
      <w:r w:rsidR="007C3378" w:rsidRPr="004952A9">
        <w:rPr>
          <w:sz w:val="24"/>
          <w:szCs w:val="24"/>
        </w:rPr>
        <w:t> </w:t>
      </w:r>
      <w:r w:rsidRPr="004952A9">
        <w:rPr>
          <w:sz w:val="24"/>
          <w:szCs w:val="24"/>
        </w:rPr>
        <w:t>kwartale roku kalendarzowego pozwoli na uzyskanie kompleksowych informacji na temat funkcjonowania jednostki</w:t>
      </w:r>
      <w:r w:rsidR="003B0BF9" w:rsidRPr="004952A9">
        <w:rPr>
          <w:sz w:val="24"/>
          <w:szCs w:val="24"/>
        </w:rPr>
        <w:t xml:space="preserve">, </w:t>
      </w:r>
      <w:r w:rsidR="00587222" w:rsidRPr="004952A9">
        <w:rPr>
          <w:sz w:val="24"/>
          <w:szCs w:val="24"/>
        </w:rPr>
        <w:t>które</w:t>
      </w:r>
      <w:r w:rsidRPr="004952A9">
        <w:rPr>
          <w:sz w:val="24"/>
          <w:szCs w:val="24"/>
        </w:rPr>
        <w:t xml:space="preserve"> mogą stanowić źródło danych przydatnych </w:t>
      </w:r>
      <w:r w:rsidR="00587222" w:rsidRPr="004952A9">
        <w:rPr>
          <w:sz w:val="24"/>
          <w:szCs w:val="24"/>
        </w:rPr>
        <w:t>do</w:t>
      </w:r>
      <w:r w:rsidRPr="004952A9">
        <w:rPr>
          <w:sz w:val="24"/>
          <w:szCs w:val="24"/>
        </w:rPr>
        <w:t xml:space="preserve"> oceny działalności instytutu.</w:t>
      </w:r>
    </w:p>
    <w:p w14:paraId="1D19578B" w14:textId="2C90E073" w:rsidR="00EC67CD" w:rsidRPr="004952A9" w:rsidRDefault="00EC67CD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Ze względu na specyficzny sposób finansowania funkcjonowania instytutów badawczych oraz szeroki zakres działalności merytorycznej IOŚ-PIB, </w:t>
      </w:r>
      <w:r w:rsidR="00050D95">
        <w:rPr>
          <w:sz w:val="24"/>
          <w:szCs w:val="24"/>
        </w:rPr>
        <w:t>k</w:t>
      </w:r>
      <w:r w:rsidR="00050D95" w:rsidRPr="004952A9">
        <w:rPr>
          <w:sz w:val="24"/>
          <w:szCs w:val="24"/>
        </w:rPr>
        <w:t>omórk</w:t>
      </w:r>
      <w:r w:rsidR="00050D95">
        <w:rPr>
          <w:sz w:val="24"/>
          <w:szCs w:val="24"/>
        </w:rPr>
        <w:t>a organizacyjna</w:t>
      </w:r>
      <w:r w:rsidR="00050D95" w:rsidRPr="004952A9">
        <w:rPr>
          <w:sz w:val="24"/>
          <w:szCs w:val="24"/>
        </w:rPr>
        <w:t xml:space="preserve"> </w:t>
      </w:r>
      <w:r w:rsidR="005612EB">
        <w:rPr>
          <w:sz w:val="24"/>
          <w:szCs w:val="24"/>
        </w:rPr>
        <w:t>prowadząca</w:t>
      </w:r>
      <w:r w:rsidR="005612EB" w:rsidRPr="007F774F">
        <w:rPr>
          <w:sz w:val="24"/>
          <w:szCs w:val="24"/>
        </w:rPr>
        <w:t xml:space="preserve"> sprawy z zakresu nadzoru nad IOŚ-PIB</w:t>
      </w:r>
      <w:r w:rsidR="005612EB" w:rsidRPr="004952A9" w:rsidDel="00050D95">
        <w:rPr>
          <w:sz w:val="24"/>
          <w:szCs w:val="24"/>
        </w:rPr>
        <w:t xml:space="preserve"> </w:t>
      </w:r>
      <w:r w:rsidRPr="004952A9">
        <w:rPr>
          <w:sz w:val="24"/>
          <w:szCs w:val="24"/>
        </w:rPr>
        <w:t xml:space="preserve"> </w:t>
      </w:r>
      <w:r w:rsidR="005612EB">
        <w:rPr>
          <w:sz w:val="24"/>
          <w:szCs w:val="24"/>
        </w:rPr>
        <w:t>uznała</w:t>
      </w:r>
      <w:r w:rsidR="00050D95">
        <w:rPr>
          <w:sz w:val="24"/>
          <w:szCs w:val="24"/>
        </w:rPr>
        <w:t xml:space="preserve"> za zasadn</w:t>
      </w:r>
      <w:r w:rsidR="005612EB">
        <w:rPr>
          <w:sz w:val="24"/>
          <w:szCs w:val="24"/>
        </w:rPr>
        <w:t>e</w:t>
      </w:r>
      <w:r w:rsidR="00050D95" w:rsidRPr="004952A9">
        <w:rPr>
          <w:sz w:val="24"/>
          <w:szCs w:val="24"/>
        </w:rPr>
        <w:t xml:space="preserve"> </w:t>
      </w:r>
      <w:r w:rsidR="005612EB">
        <w:rPr>
          <w:sz w:val="24"/>
          <w:szCs w:val="24"/>
        </w:rPr>
        <w:t xml:space="preserve">nie </w:t>
      </w:r>
      <w:r w:rsidR="00050D95" w:rsidRPr="004952A9">
        <w:rPr>
          <w:sz w:val="24"/>
          <w:szCs w:val="24"/>
        </w:rPr>
        <w:t>opracowani</w:t>
      </w:r>
      <w:r w:rsidR="00050D95">
        <w:rPr>
          <w:sz w:val="24"/>
          <w:szCs w:val="24"/>
        </w:rPr>
        <w:t>e</w:t>
      </w:r>
      <w:r w:rsidR="00050D95" w:rsidRPr="004952A9">
        <w:rPr>
          <w:sz w:val="24"/>
          <w:szCs w:val="24"/>
        </w:rPr>
        <w:t xml:space="preserve"> </w:t>
      </w:r>
      <w:r w:rsidRPr="004952A9">
        <w:rPr>
          <w:sz w:val="24"/>
          <w:szCs w:val="24"/>
        </w:rPr>
        <w:t xml:space="preserve">planu działalności </w:t>
      </w:r>
      <w:r w:rsidR="00063B4B">
        <w:rPr>
          <w:sz w:val="24"/>
          <w:szCs w:val="24"/>
        </w:rPr>
        <w:t>jednostki</w:t>
      </w:r>
      <w:r w:rsidR="00757364">
        <w:rPr>
          <w:sz w:val="24"/>
          <w:szCs w:val="24"/>
        </w:rPr>
        <w:t xml:space="preserve">. </w:t>
      </w:r>
      <w:r w:rsidR="00634521">
        <w:rPr>
          <w:sz w:val="24"/>
          <w:szCs w:val="24"/>
        </w:rPr>
        <w:t>Dodatkowo</w:t>
      </w:r>
      <w:r w:rsidR="00634521" w:rsidRPr="004952A9">
        <w:rPr>
          <w:sz w:val="24"/>
          <w:szCs w:val="24"/>
        </w:rPr>
        <w:t xml:space="preserve"> </w:t>
      </w:r>
      <w:r w:rsidR="005612EB">
        <w:rPr>
          <w:sz w:val="24"/>
          <w:szCs w:val="24"/>
        </w:rPr>
        <w:t xml:space="preserve">wskazano, iż </w:t>
      </w:r>
      <w:r w:rsidR="00634521" w:rsidRPr="004952A9">
        <w:rPr>
          <w:sz w:val="24"/>
          <w:szCs w:val="24"/>
        </w:rPr>
        <w:t>zdefiniowanie</w:t>
      </w:r>
      <w:r w:rsidRPr="004952A9">
        <w:rPr>
          <w:sz w:val="24"/>
          <w:szCs w:val="24"/>
        </w:rPr>
        <w:t xml:space="preserve"> mierników określających stopień realizacji celu dla prac badawczych i rozwojowych, </w:t>
      </w:r>
      <w:r w:rsidR="00634521">
        <w:rPr>
          <w:sz w:val="24"/>
          <w:szCs w:val="24"/>
        </w:rPr>
        <w:t>jest</w:t>
      </w:r>
      <w:r w:rsidRPr="004952A9">
        <w:rPr>
          <w:sz w:val="24"/>
          <w:szCs w:val="24"/>
        </w:rPr>
        <w:t xml:space="preserve"> </w:t>
      </w:r>
      <w:r w:rsidR="005A6BE8" w:rsidRPr="004952A9">
        <w:rPr>
          <w:sz w:val="24"/>
          <w:szCs w:val="24"/>
        </w:rPr>
        <w:t>niemożliw</w:t>
      </w:r>
      <w:r w:rsidR="005A6BE8">
        <w:rPr>
          <w:sz w:val="24"/>
          <w:szCs w:val="24"/>
        </w:rPr>
        <w:t>y</w:t>
      </w:r>
      <w:r w:rsidR="005612EB">
        <w:rPr>
          <w:sz w:val="24"/>
          <w:szCs w:val="24"/>
        </w:rPr>
        <w:t>m</w:t>
      </w:r>
      <w:r w:rsidR="005A6BE8" w:rsidRPr="004952A9">
        <w:rPr>
          <w:sz w:val="24"/>
          <w:szCs w:val="24"/>
        </w:rPr>
        <w:t xml:space="preserve"> </w:t>
      </w:r>
      <w:r w:rsidRPr="004952A9">
        <w:rPr>
          <w:sz w:val="24"/>
          <w:szCs w:val="24"/>
        </w:rPr>
        <w:t xml:space="preserve">do unifikacji. Ponadto ze względu na fakt, że część prac prowadzonych w IOŚ-PIB ma charakter cykliczny lub jest realizowana w okresie kilkuletnim, ocena stopnia realizacji zdefiniowanych celów, tudzież </w:t>
      </w:r>
      <w:r w:rsidRPr="004952A9">
        <w:rPr>
          <w:sz w:val="24"/>
          <w:szCs w:val="24"/>
        </w:rPr>
        <w:lastRenderedPageBreak/>
        <w:t>odniesienie ich do dokumentów strategicznych, szczególnie w ujęciu rocznym</w:t>
      </w:r>
      <w:r w:rsidR="00587222" w:rsidRPr="004952A9">
        <w:rPr>
          <w:sz w:val="24"/>
          <w:szCs w:val="24"/>
        </w:rPr>
        <w:t>,</w:t>
      </w:r>
      <w:r w:rsidRPr="004952A9">
        <w:rPr>
          <w:sz w:val="24"/>
          <w:szCs w:val="24"/>
        </w:rPr>
        <w:t xml:space="preserve"> </w:t>
      </w:r>
      <w:r w:rsidR="00634521">
        <w:rPr>
          <w:sz w:val="24"/>
          <w:szCs w:val="24"/>
        </w:rPr>
        <w:t>jest</w:t>
      </w:r>
      <w:r w:rsidRPr="004952A9">
        <w:rPr>
          <w:sz w:val="24"/>
          <w:szCs w:val="24"/>
        </w:rPr>
        <w:t xml:space="preserve"> niemiarodajna</w:t>
      </w:r>
      <w:r w:rsidR="00634521">
        <w:rPr>
          <w:sz w:val="24"/>
          <w:szCs w:val="24"/>
        </w:rPr>
        <w:t xml:space="preserve"> i </w:t>
      </w:r>
      <w:r w:rsidRPr="004952A9">
        <w:rPr>
          <w:sz w:val="24"/>
          <w:szCs w:val="24"/>
        </w:rPr>
        <w:t>niezwykle trudna do właściwej interpretacji.</w:t>
      </w:r>
    </w:p>
    <w:p w14:paraId="704030C2" w14:textId="36767F1E" w:rsidR="00EC67CD" w:rsidRPr="004952A9" w:rsidRDefault="005A6BE8" w:rsidP="00043226">
      <w:pPr>
        <w:jc w:val="both"/>
        <w:rPr>
          <w:sz w:val="24"/>
          <w:szCs w:val="24"/>
        </w:rPr>
      </w:pPr>
      <w:r>
        <w:rPr>
          <w:sz w:val="24"/>
          <w:szCs w:val="24"/>
        </w:rPr>
        <w:t>Okresowa</w:t>
      </w:r>
      <w:r w:rsidRPr="004952A9">
        <w:rPr>
          <w:sz w:val="24"/>
          <w:szCs w:val="24"/>
        </w:rPr>
        <w:t xml:space="preserve"> </w:t>
      </w:r>
      <w:r w:rsidR="00EC67CD" w:rsidRPr="004952A9">
        <w:rPr>
          <w:sz w:val="24"/>
          <w:szCs w:val="24"/>
        </w:rPr>
        <w:t xml:space="preserve">ocena działalności jednostki zostanie przedstawiona właściwemu członkowi kierownictwa resortu najpóźniej do dnia </w:t>
      </w:r>
      <w:r w:rsidR="004803D6" w:rsidRPr="004952A9">
        <w:rPr>
          <w:sz w:val="24"/>
          <w:szCs w:val="24"/>
        </w:rPr>
        <w:t>3</w:t>
      </w:r>
      <w:r w:rsidR="00662D1E">
        <w:rPr>
          <w:sz w:val="24"/>
          <w:szCs w:val="24"/>
        </w:rPr>
        <w:t>0 września</w:t>
      </w:r>
      <w:r w:rsidR="00707771" w:rsidRPr="004952A9">
        <w:rPr>
          <w:sz w:val="24"/>
          <w:szCs w:val="24"/>
        </w:rPr>
        <w:t xml:space="preserve"> </w:t>
      </w:r>
      <w:r w:rsidR="00EC67CD" w:rsidRPr="004952A9">
        <w:rPr>
          <w:sz w:val="24"/>
          <w:szCs w:val="24"/>
        </w:rPr>
        <w:t xml:space="preserve">roku kalendarzowego następującego po roku, którego ocena </w:t>
      </w:r>
      <w:r w:rsidR="00063B4B">
        <w:rPr>
          <w:sz w:val="24"/>
          <w:szCs w:val="24"/>
        </w:rPr>
        <w:t xml:space="preserve">ta </w:t>
      </w:r>
      <w:r w:rsidR="00EC67CD" w:rsidRPr="004952A9">
        <w:rPr>
          <w:sz w:val="24"/>
          <w:szCs w:val="24"/>
        </w:rPr>
        <w:t>dotyczy.</w:t>
      </w:r>
    </w:p>
    <w:p w14:paraId="699B6FD5" w14:textId="77777777" w:rsidR="00EC67CD" w:rsidRPr="004952A9" w:rsidRDefault="00EC67CD" w:rsidP="00043226">
      <w:pPr>
        <w:jc w:val="both"/>
        <w:rPr>
          <w:sz w:val="24"/>
          <w:szCs w:val="24"/>
        </w:rPr>
      </w:pPr>
    </w:p>
    <w:p w14:paraId="0B1E2F73" w14:textId="77777777" w:rsidR="00EC67CD" w:rsidRPr="004952A9" w:rsidRDefault="00EC67CD" w:rsidP="00043226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2A9">
        <w:rPr>
          <w:rFonts w:ascii="Times New Roman" w:hAnsi="Times New Roman" w:cs="Times New Roman"/>
          <w:b/>
          <w:bCs/>
          <w:sz w:val="24"/>
          <w:szCs w:val="24"/>
        </w:rPr>
        <w:t>Biuletyn Informacji Publicznej</w:t>
      </w:r>
    </w:p>
    <w:p w14:paraId="200F05ED" w14:textId="77777777" w:rsidR="00EC67CD" w:rsidRPr="004952A9" w:rsidRDefault="00EC67CD" w:rsidP="00043226">
      <w:pPr>
        <w:pStyle w:val="Akapitzlist1"/>
        <w:spacing w:after="0" w:line="240" w:lineRule="auto"/>
        <w:ind w:left="360"/>
        <w:jc w:val="both"/>
        <w:rPr>
          <w:rStyle w:val="h1"/>
          <w:rFonts w:ascii="Times New Roman" w:hAnsi="Times New Roman" w:cs="Times New Roman"/>
          <w:b/>
          <w:bCs/>
          <w:sz w:val="24"/>
          <w:szCs w:val="24"/>
        </w:rPr>
      </w:pPr>
    </w:p>
    <w:p w14:paraId="7B6322F2" w14:textId="0ED3184A" w:rsidR="00EC67CD" w:rsidRPr="004952A9" w:rsidRDefault="00634521" w:rsidP="00043226">
      <w:pPr>
        <w:jc w:val="both"/>
        <w:rPr>
          <w:sz w:val="24"/>
          <w:szCs w:val="24"/>
        </w:rPr>
      </w:pPr>
      <w:r w:rsidRPr="00C928DF">
        <w:rPr>
          <w:iCs/>
          <w:sz w:val="24"/>
          <w:szCs w:val="24"/>
        </w:rPr>
        <w:t>W</w:t>
      </w:r>
      <w:r w:rsidR="00EC67CD" w:rsidRPr="004952A9">
        <w:rPr>
          <w:sz w:val="24"/>
          <w:szCs w:val="24"/>
        </w:rPr>
        <w:t xml:space="preserve"> Biuletynie Informacji Publicznej Ministerstwa Środowiska oraz na stronie głównej BIP</w:t>
      </w:r>
      <w:r>
        <w:rPr>
          <w:sz w:val="24"/>
          <w:szCs w:val="24"/>
        </w:rPr>
        <w:t xml:space="preserve"> zamieszcza się </w:t>
      </w:r>
      <w:r w:rsidR="00621A46">
        <w:rPr>
          <w:sz w:val="24"/>
          <w:szCs w:val="24"/>
        </w:rPr>
        <w:t>następujące informacje</w:t>
      </w:r>
      <w:r w:rsidR="00EC67CD" w:rsidRPr="004952A9">
        <w:rPr>
          <w:sz w:val="24"/>
          <w:szCs w:val="24"/>
        </w:rPr>
        <w:t xml:space="preserve">: </w:t>
      </w:r>
    </w:p>
    <w:p w14:paraId="2540938E" w14:textId="5DF78330" w:rsidR="00EC67CD" w:rsidRPr="004952A9" w:rsidRDefault="00621A46" w:rsidP="00043226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C67CD" w:rsidRPr="004952A9">
        <w:rPr>
          <w:sz w:val="24"/>
          <w:szCs w:val="24"/>
        </w:rPr>
        <w:t xml:space="preserve">azwa jednostki nadzorowanej z podaniem jej siedziby i podstawowych danych kontaktowych oraz wymienieniem osób sprawujących funkcje kierownicze </w:t>
      </w:r>
      <w:r w:rsidR="003B0BF9" w:rsidRPr="004952A9">
        <w:rPr>
          <w:sz w:val="24"/>
          <w:szCs w:val="24"/>
        </w:rPr>
        <w:br/>
      </w:r>
      <w:r w:rsidR="00EC67CD" w:rsidRPr="004952A9">
        <w:rPr>
          <w:sz w:val="24"/>
          <w:szCs w:val="24"/>
        </w:rPr>
        <w:t>w tej jednostce.</w:t>
      </w:r>
    </w:p>
    <w:p w14:paraId="396968F5" w14:textId="2F10814C" w:rsidR="00EC67CD" w:rsidRPr="004952A9" w:rsidRDefault="00621A46" w:rsidP="00043226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C67CD" w:rsidRPr="004952A9">
        <w:rPr>
          <w:sz w:val="24"/>
          <w:szCs w:val="24"/>
        </w:rPr>
        <w:t>odstawa prawna</w:t>
      </w:r>
      <w:r w:rsidR="00832AC7">
        <w:rPr>
          <w:sz w:val="24"/>
          <w:szCs w:val="24"/>
        </w:rPr>
        <w:t>,</w:t>
      </w:r>
      <w:r w:rsidR="00EC67CD" w:rsidRPr="004952A9">
        <w:rPr>
          <w:sz w:val="24"/>
          <w:szCs w:val="24"/>
        </w:rPr>
        <w:t xml:space="preserve"> na mocy której funkcjonuje jednostka nadzorowana.</w:t>
      </w:r>
    </w:p>
    <w:p w14:paraId="1BEC4597" w14:textId="6C1B973E" w:rsidR="00EC67CD" w:rsidRPr="004952A9" w:rsidRDefault="00621A46" w:rsidP="00043226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952A9">
        <w:rPr>
          <w:sz w:val="24"/>
          <w:szCs w:val="24"/>
        </w:rPr>
        <w:t xml:space="preserve">akres </w:t>
      </w:r>
      <w:r w:rsidR="00EC67CD" w:rsidRPr="004952A9">
        <w:rPr>
          <w:sz w:val="24"/>
          <w:szCs w:val="24"/>
        </w:rPr>
        <w:t>nadzoru</w:t>
      </w:r>
      <w:r w:rsidR="00832AC7">
        <w:rPr>
          <w:sz w:val="24"/>
          <w:szCs w:val="24"/>
        </w:rPr>
        <w:t>,</w:t>
      </w:r>
      <w:r w:rsidR="00EC67CD" w:rsidRPr="004952A9">
        <w:rPr>
          <w:sz w:val="24"/>
          <w:szCs w:val="24"/>
        </w:rPr>
        <w:t xml:space="preserve"> jaki nad jednostką nadzorowaną sprawuje Minister Środowiska.</w:t>
      </w:r>
    </w:p>
    <w:p w14:paraId="52366960" w14:textId="4B233FA2" w:rsidR="00EC67CD" w:rsidRPr="004952A9" w:rsidRDefault="00EC67CD" w:rsidP="00E22CF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Nazwa jednostki organizacyjnej Ministerstwa Środowiska odpowiedzialnej </w:t>
      </w:r>
      <w:r w:rsidR="00685872">
        <w:rPr>
          <w:sz w:val="24"/>
          <w:szCs w:val="24"/>
        </w:rPr>
        <w:br/>
      </w:r>
      <w:r w:rsidRPr="004952A9">
        <w:rPr>
          <w:sz w:val="24"/>
          <w:szCs w:val="24"/>
        </w:rPr>
        <w:t xml:space="preserve">za </w:t>
      </w:r>
      <w:r w:rsidR="00A25741">
        <w:rPr>
          <w:sz w:val="24"/>
          <w:szCs w:val="24"/>
        </w:rPr>
        <w:t>prowadzenie spraw</w:t>
      </w:r>
      <w:r w:rsidR="00A25741" w:rsidRPr="00A25741">
        <w:rPr>
          <w:sz w:val="24"/>
          <w:szCs w:val="24"/>
        </w:rPr>
        <w:t xml:space="preserve"> z zakresu </w:t>
      </w:r>
      <w:r w:rsidRPr="004952A9">
        <w:rPr>
          <w:sz w:val="24"/>
          <w:szCs w:val="24"/>
        </w:rPr>
        <w:t xml:space="preserve">nadzoru </w:t>
      </w:r>
      <w:r w:rsidR="00E22CF7" w:rsidRPr="00E22CF7">
        <w:rPr>
          <w:sz w:val="24"/>
          <w:szCs w:val="24"/>
        </w:rPr>
        <w:t xml:space="preserve">nad IOŚ-PIB </w:t>
      </w:r>
      <w:r w:rsidRPr="004952A9">
        <w:rPr>
          <w:sz w:val="24"/>
          <w:szCs w:val="24"/>
        </w:rPr>
        <w:t>w imieniu Ministra Środowiska nad jednostk</w:t>
      </w:r>
      <w:r w:rsidR="00832AC7">
        <w:rPr>
          <w:sz w:val="24"/>
          <w:szCs w:val="24"/>
        </w:rPr>
        <w:t>ą</w:t>
      </w:r>
      <w:r w:rsidRPr="004952A9">
        <w:rPr>
          <w:sz w:val="24"/>
          <w:szCs w:val="24"/>
        </w:rPr>
        <w:t xml:space="preserve"> </w:t>
      </w:r>
      <w:r w:rsidR="00621A46" w:rsidRPr="004952A9">
        <w:rPr>
          <w:sz w:val="24"/>
          <w:szCs w:val="24"/>
        </w:rPr>
        <w:t>nadzorowan</w:t>
      </w:r>
      <w:r w:rsidR="00621A46">
        <w:rPr>
          <w:sz w:val="24"/>
          <w:szCs w:val="24"/>
        </w:rPr>
        <w:t>ą</w:t>
      </w:r>
      <w:r w:rsidRPr="004952A9">
        <w:rPr>
          <w:sz w:val="24"/>
          <w:szCs w:val="24"/>
        </w:rPr>
        <w:t>.</w:t>
      </w:r>
    </w:p>
    <w:p w14:paraId="0C757892" w14:textId="224D1873" w:rsidR="00EC67CD" w:rsidRPr="004952A9" w:rsidRDefault="00EC67CD" w:rsidP="00043226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4952A9">
        <w:rPr>
          <w:sz w:val="24"/>
          <w:szCs w:val="24"/>
        </w:rPr>
        <w:t>Sprawozdania pokontrolne z kontroli przeprowadzonych przez Ministerstwo Środowiska w jednostce nadzorowanej.</w:t>
      </w:r>
    </w:p>
    <w:p w14:paraId="119F33B6" w14:textId="02AFAB27" w:rsidR="00EC67CD" w:rsidRPr="004952A9" w:rsidRDefault="00EC67CD" w:rsidP="00043226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4952A9">
        <w:rPr>
          <w:sz w:val="24"/>
          <w:szCs w:val="24"/>
        </w:rPr>
        <w:t>Odnośnik do strony BIP jednostki nadzorowanej.</w:t>
      </w:r>
    </w:p>
    <w:p w14:paraId="238F8936" w14:textId="0C04FFD5" w:rsidR="00EC67CD" w:rsidRPr="004952A9" w:rsidRDefault="00621A46" w:rsidP="00043226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Aktualne i</w:t>
      </w:r>
      <w:r w:rsidRPr="004952A9">
        <w:rPr>
          <w:sz w:val="24"/>
          <w:szCs w:val="24"/>
        </w:rPr>
        <w:t>nformacj</w:t>
      </w:r>
      <w:r>
        <w:rPr>
          <w:sz w:val="24"/>
          <w:szCs w:val="24"/>
        </w:rPr>
        <w:t xml:space="preserve">e i dane statystyczne istotne z punktu widzenia zapewnienia transparentności </w:t>
      </w:r>
      <w:r w:rsidR="00EC67CD" w:rsidRPr="004952A9">
        <w:rPr>
          <w:sz w:val="24"/>
          <w:szCs w:val="24"/>
        </w:rPr>
        <w:t xml:space="preserve">odnośnie jednostki </w:t>
      </w:r>
      <w:r>
        <w:rPr>
          <w:sz w:val="24"/>
          <w:szCs w:val="24"/>
        </w:rPr>
        <w:t>nadzorowanej przez</w:t>
      </w:r>
      <w:r w:rsidRPr="004952A9">
        <w:rPr>
          <w:sz w:val="24"/>
          <w:szCs w:val="24"/>
        </w:rPr>
        <w:t xml:space="preserve"> Ministr</w:t>
      </w:r>
      <w:r>
        <w:rPr>
          <w:sz w:val="24"/>
          <w:szCs w:val="24"/>
        </w:rPr>
        <w:t>a</w:t>
      </w:r>
      <w:r w:rsidRPr="004952A9">
        <w:rPr>
          <w:sz w:val="24"/>
          <w:szCs w:val="24"/>
        </w:rPr>
        <w:t xml:space="preserve"> </w:t>
      </w:r>
      <w:r w:rsidR="00EC67CD" w:rsidRPr="004952A9">
        <w:rPr>
          <w:sz w:val="24"/>
          <w:szCs w:val="24"/>
        </w:rPr>
        <w:t>Środowiska.</w:t>
      </w:r>
    </w:p>
    <w:p w14:paraId="548FAA04" w14:textId="77777777" w:rsidR="00EC67CD" w:rsidRPr="004952A9" w:rsidRDefault="00EC67CD" w:rsidP="00043226">
      <w:pPr>
        <w:jc w:val="both"/>
        <w:rPr>
          <w:sz w:val="24"/>
          <w:szCs w:val="24"/>
        </w:rPr>
      </w:pPr>
    </w:p>
    <w:p w14:paraId="267A4DA5" w14:textId="77777777" w:rsidR="00EC67CD" w:rsidRPr="004952A9" w:rsidRDefault="00EC67CD" w:rsidP="00043226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4952A9">
        <w:rPr>
          <w:sz w:val="24"/>
          <w:szCs w:val="24"/>
        </w:rPr>
        <w:br w:type="page"/>
      </w:r>
    </w:p>
    <w:p w14:paraId="7E7A3239" w14:textId="07890395" w:rsidR="00EC67CD" w:rsidRPr="004952A9" w:rsidRDefault="00EC67CD" w:rsidP="00685872">
      <w:pPr>
        <w:ind w:left="7088" w:firstLine="708"/>
        <w:rPr>
          <w:color w:val="000000"/>
          <w:sz w:val="24"/>
          <w:szCs w:val="24"/>
        </w:rPr>
      </w:pPr>
      <w:r w:rsidRPr="004952A9">
        <w:rPr>
          <w:b/>
          <w:bCs/>
          <w:sz w:val="24"/>
          <w:szCs w:val="24"/>
        </w:rPr>
        <w:lastRenderedPageBreak/>
        <w:t xml:space="preserve">Załącznik </w:t>
      </w:r>
    </w:p>
    <w:p w14:paraId="5B7B2F2E" w14:textId="77777777" w:rsidR="00E22CF7" w:rsidRDefault="00E22CF7" w:rsidP="00043226">
      <w:pPr>
        <w:tabs>
          <w:tab w:val="left" w:pos="5670"/>
        </w:tabs>
        <w:jc w:val="both"/>
        <w:rPr>
          <w:sz w:val="24"/>
          <w:szCs w:val="24"/>
        </w:rPr>
      </w:pPr>
    </w:p>
    <w:p w14:paraId="30E5AFF7" w14:textId="77777777" w:rsidR="00EC67CD" w:rsidRPr="004952A9" w:rsidRDefault="00EC67CD" w:rsidP="00043226">
      <w:pPr>
        <w:tabs>
          <w:tab w:val="left" w:pos="5670"/>
        </w:tabs>
        <w:jc w:val="both"/>
        <w:rPr>
          <w:b/>
          <w:bCs/>
          <w:sz w:val="24"/>
          <w:szCs w:val="24"/>
        </w:rPr>
      </w:pPr>
      <w:r w:rsidRPr="004952A9">
        <w:rPr>
          <w:sz w:val="24"/>
          <w:szCs w:val="24"/>
        </w:rPr>
        <w:tab/>
      </w:r>
    </w:p>
    <w:p w14:paraId="769C68EC" w14:textId="77777777" w:rsidR="00EC67CD" w:rsidRPr="004952A9" w:rsidRDefault="00EC67CD" w:rsidP="00043226">
      <w:pPr>
        <w:jc w:val="center"/>
        <w:rPr>
          <w:b/>
          <w:bCs/>
          <w:sz w:val="24"/>
          <w:szCs w:val="24"/>
        </w:rPr>
      </w:pPr>
      <w:r w:rsidRPr="004952A9">
        <w:rPr>
          <w:b/>
          <w:bCs/>
          <w:sz w:val="24"/>
          <w:szCs w:val="24"/>
        </w:rPr>
        <w:t>Działania nadzorcze Ministra Środowiska</w:t>
      </w:r>
    </w:p>
    <w:p w14:paraId="69722FE6" w14:textId="77777777" w:rsidR="00EC67CD" w:rsidRPr="004952A9" w:rsidRDefault="00EC67CD" w:rsidP="00043226">
      <w:pPr>
        <w:jc w:val="center"/>
        <w:rPr>
          <w:b/>
          <w:bCs/>
          <w:sz w:val="24"/>
          <w:szCs w:val="24"/>
        </w:rPr>
      </w:pPr>
      <w:r w:rsidRPr="004952A9">
        <w:rPr>
          <w:b/>
          <w:bCs/>
          <w:sz w:val="24"/>
          <w:szCs w:val="24"/>
        </w:rPr>
        <w:t xml:space="preserve">wobec Krajowego Ośrodka Bilansowania i Zarządzania Emisjami </w:t>
      </w:r>
    </w:p>
    <w:p w14:paraId="2F1B89C5" w14:textId="77777777" w:rsidR="00EC67CD" w:rsidRDefault="00EC67CD" w:rsidP="00043226">
      <w:pPr>
        <w:rPr>
          <w:b/>
          <w:bCs/>
          <w:sz w:val="24"/>
          <w:szCs w:val="24"/>
        </w:rPr>
      </w:pPr>
    </w:p>
    <w:p w14:paraId="1FCDEFD3" w14:textId="77777777" w:rsidR="00E22CF7" w:rsidRPr="004952A9" w:rsidRDefault="00E22CF7" w:rsidP="00043226">
      <w:pPr>
        <w:rPr>
          <w:b/>
          <w:bCs/>
          <w:sz w:val="24"/>
          <w:szCs w:val="24"/>
        </w:rPr>
      </w:pPr>
    </w:p>
    <w:p w14:paraId="4E812441" w14:textId="77777777" w:rsidR="00EC67CD" w:rsidRPr="004952A9" w:rsidRDefault="00EC67CD" w:rsidP="00043226">
      <w:pPr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rPr>
          <w:sz w:val="24"/>
          <w:szCs w:val="24"/>
        </w:rPr>
      </w:pPr>
      <w:r w:rsidRPr="004952A9">
        <w:rPr>
          <w:b/>
          <w:bCs/>
          <w:sz w:val="24"/>
          <w:szCs w:val="24"/>
        </w:rPr>
        <w:t>Informacje ogólne</w:t>
      </w:r>
    </w:p>
    <w:p w14:paraId="65A41B08" w14:textId="77777777" w:rsidR="00AF775C" w:rsidRPr="004952A9" w:rsidRDefault="00AF775C" w:rsidP="00043226">
      <w:pPr>
        <w:widowControl/>
        <w:suppressAutoHyphens/>
        <w:autoSpaceDE/>
        <w:autoSpaceDN/>
        <w:adjustRightInd/>
        <w:ind w:left="426"/>
        <w:rPr>
          <w:sz w:val="24"/>
          <w:szCs w:val="24"/>
        </w:rPr>
      </w:pPr>
    </w:p>
    <w:p w14:paraId="4B58BBB6" w14:textId="5F2B0871" w:rsidR="00EC67CD" w:rsidRPr="004952A9" w:rsidRDefault="00EC67CD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Na podstawie art. 4 ust. 1 ustawy z dnia 17 lipca 2009 r. </w:t>
      </w:r>
      <w:r w:rsidRPr="004952A9">
        <w:rPr>
          <w:i/>
          <w:iCs/>
          <w:sz w:val="24"/>
          <w:szCs w:val="24"/>
        </w:rPr>
        <w:t>o systemie zarządzania emisjami gazów cieplarnianych i innych substancji</w:t>
      </w:r>
      <w:r w:rsidRPr="004952A9">
        <w:rPr>
          <w:sz w:val="24"/>
          <w:szCs w:val="24"/>
        </w:rPr>
        <w:t xml:space="preserve"> (Dz. U. </w:t>
      </w:r>
      <w:r w:rsidR="002376B1" w:rsidRPr="004952A9">
        <w:rPr>
          <w:sz w:val="24"/>
          <w:szCs w:val="24"/>
          <w:lang w:eastAsia="en-US"/>
        </w:rPr>
        <w:t>z 20</w:t>
      </w:r>
      <w:r w:rsidR="002376B1">
        <w:rPr>
          <w:sz w:val="24"/>
          <w:szCs w:val="24"/>
          <w:lang w:eastAsia="en-US"/>
        </w:rPr>
        <w:t>17</w:t>
      </w:r>
      <w:r w:rsidR="002376B1" w:rsidRPr="004952A9">
        <w:rPr>
          <w:sz w:val="24"/>
          <w:szCs w:val="24"/>
          <w:lang w:eastAsia="en-US"/>
        </w:rPr>
        <w:t xml:space="preserve"> r.</w:t>
      </w:r>
      <w:r w:rsidR="002376B1">
        <w:rPr>
          <w:sz w:val="24"/>
          <w:szCs w:val="24"/>
          <w:lang w:eastAsia="en-US"/>
        </w:rPr>
        <w:t>,</w:t>
      </w:r>
      <w:r w:rsidR="002376B1" w:rsidRPr="004952A9">
        <w:rPr>
          <w:sz w:val="24"/>
          <w:szCs w:val="24"/>
          <w:lang w:eastAsia="en-US"/>
        </w:rPr>
        <w:t xml:space="preserve"> </w:t>
      </w:r>
      <w:r w:rsidR="002376B1">
        <w:rPr>
          <w:sz w:val="24"/>
          <w:szCs w:val="24"/>
          <w:lang w:eastAsia="en-US"/>
        </w:rPr>
        <w:t>poz</w:t>
      </w:r>
      <w:r w:rsidR="002376B1" w:rsidRPr="004952A9">
        <w:rPr>
          <w:sz w:val="24"/>
          <w:szCs w:val="24"/>
          <w:lang w:eastAsia="en-US"/>
        </w:rPr>
        <w:t>. </w:t>
      </w:r>
      <w:r w:rsidR="002376B1">
        <w:rPr>
          <w:sz w:val="24"/>
          <w:szCs w:val="24"/>
          <w:lang w:eastAsia="en-US"/>
        </w:rPr>
        <w:t>286</w:t>
      </w:r>
      <w:r w:rsidRPr="004952A9">
        <w:rPr>
          <w:sz w:val="24"/>
          <w:szCs w:val="24"/>
        </w:rPr>
        <w:t>Instytut Ochrony Środowiska</w:t>
      </w:r>
      <w:r w:rsidR="004704FE">
        <w:rPr>
          <w:sz w:val="24"/>
          <w:szCs w:val="24"/>
        </w:rPr>
        <w:t xml:space="preserve"> </w:t>
      </w:r>
      <w:r w:rsidR="004704FE" w:rsidRPr="004952A9">
        <w:rPr>
          <w:sz w:val="24"/>
          <w:szCs w:val="24"/>
        </w:rPr>
        <w:t>–</w:t>
      </w:r>
      <w:r w:rsidR="004704FE">
        <w:rPr>
          <w:sz w:val="24"/>
          <w:szCs w:val="24"/>
        </w:rPr>
        <w:t xml:space="preserve"> </w:t>
      </w:r>
      <w:r w:rsidRPr="004952A9">
        <w:rPr>
          <w:sz w:val="24"/>
          <w:szCs w:val="24"/>
        </w:rPr>
        <w:t xml:space="preserve">Państwowy Instytut Badawczy </w:t>
      </w:r>
      <w:r w:rsidR="008417B2">
        <w:rPr>
          <w:sz w:val="24"/>
          <w:szCs w:val="24"/>
        </w:rPr>
        <w:t xml:space="preserve">został wyznaczony </w:t>
      </w:r>
      <w:r w:rsidRPr="004952A9">
        <w:rPr>
          <w:sz w:val="24"/>
          <w:szCs w:val="24"/>
        </w:rPr>
        <w:t>na Krajowy Ośrodek Bilansowania i Zarządzania Emisjami (</w:t>
      </w:r>
      <w:proofErr w:type="spellStart"/>
      <w:r w:rsidRPr="004952A9">
        <w:rPr>
          <w:sz w:val="24"/>
          <w:szCs w:val="24"/>
        </w:rPr>
        <w:t>KOBiZE</w:t>
      </w:r>
      <w:proofErr w:type="spellEnd"/>
      <w:r w:rsidRPr="004952A9">
        <w:rPr>
          <w:sz w:val="24"/>
          <w:szCs w:val="24"/>
        </w:rPr>
        <w:t>).</w:t>
      </w:r>
    </w:p>
    <w:p w14:paraId="262616C0" w14:textId="26FD4D36" w:rsidR="00EC67CD" w:rsidRPr="004952A9" w:rsidRDefault="00EC67CD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Zgodnie z ustawą </w:t>
      </w:r>
      <w:r w:rsidRPr="004952A9">
        <w:rPr>
          <w:i/>
          <w:iCs/>
          <w:sz w:val="24"/>
          <w:szCs w:val="24"/>
        </w:rPr>
        <w:t>o systemie zarządzania emisjami gazów cieplarnianych i innych substancji</w:t>
      </w:r>
      <w:r w:rsidR="008417B2">
        <w:rPr>
          <w:i/>
          <w:iCs/>
          <w:sz w:val="24"/>
          <w:szCs w:val="24"/>
        </w:rPr>
        <w:t>:</w:t>
      </w:r>
      <w:r w:rsidRPr="004952A9">
        <w:rPr>
          <w:sz w:val="24"/>
          <w:szCs w:val="24"/>
        </w:rPr>
        <w:t xml:space="preserve"> </w:t>
      </w:r>
    </w:p>
    <w:p w14:paraId="1E43913A" w14:textId="5DE038E5" w:rsidR="00EC67CD" w:rsidRPr="004952A9" w:rsidRDefault="00EC67CD" w:rsidP="008417B2">
      <w:pPr>
        <w:widowControl/>
        <w:numPr>
          <w:ilvl w:val="0"/>
          <w:numId w:val="27"/>
        </w:numPr>
        <w:suppressAutoHyphens/>
        <w:ind w:left="567" w:hanging="567"/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Minister właściwy do spraw środowiska sprawuje nadzór nad wykonywaniem zadań przez </w:t>
      </w:r>
      <w:proofErr w:type="spellStart"/>
      <w:r w:rsidRPr="004952A9">
        <w:rPr>
          <w:sz w:val="24"/>
          <w:szCs w:val="24"/>
        </w:rPr>
        <w:t>KOBiZE</w:t>
      </w:r>
      <w:proofErr w:type="spellEnd"/>
      <w:r w:rsidRPr="004952A9">
        <w:rPr>
          <w:sz w:val="24"/>
          <w:szCs w:val="24"/>
        </w:rPr>
        <w:t>.</w:t>
      </w:r>
    </w:p>
    <w:p w14:paraId="212730DE" w14:textId="77777777" w:rsidR="00EC67CD" w:rsidRPr="004952A9" w:rsidRDefault="00EC67CD" w:rsidP="008417B2">
      <w:pPr>
        <w:widowControl/>
        <w:numPr>
          <w:ilvl w:val="0"/>
          <w:numId w:val="27"/>
        </w:numPr>
        <w:suppressAutoHyphens/>
        <w:ind w:left="567" w:hanging="567"/>
        <w:jc w:val="both"/>
        <w:rPr>
          <w:sz w:val="24"/>
          <w:szCs w:val="24"/>
        </w:rPr>
      </w:pPr>
      <w:proofErr w:type="spellStart"/>
      <w:r w:rsidRPr="004952A9">
        <w:rPr>
          <w:sz w:val="24"/>
          <w:szCs w:val="24"/>
        </w:rPr>
        <w:t>KOBiZE</w:t>
      </w:r>
      <w:proofErr w:type="spellEnd"/>
      <w:r w:rsidRPr="004952A9">
        <w:rPr>
          <w:sz w:val="24"/>
          <w:szCs w:val="24"/>
        </w:rPr>
        <w:t xml:space="preserve"> w terminie do dnia 31 stycznia każdego roku przedkłada ministrowi właściwemu do spraw środowiska sprawozdanie z wykonania zadań za poprzedni rok kalendarzowy.</w:t>
      </w:r>
    </w:p>
    <w:p w14:paraId="778A8378" w14:textId="77777777" w:rsidR="00EC67CD" w:rsidRPr="004952A9" w:rsidRDefault="00EC67CD" w:rsidP="008417B2">
      <w:pPr>
        <w:widowControl/>
        <w:numPr>
          <w:ilvl w:val="0"/>
          <w:numId w:val="27"/>
        </w:numPr>
        <w:suppressAutoHyphens/>
        <w:ind w:left="567" w:hanging="567"/>
        <w:jc w:val="both"/>
        <w:rPr>
          <w:sz w:val="24"/>
          <w:szCs w:val="24"/>
        </w:rPr>
      </w:pPr>
      <w:r w:rsidRPr="004952A9">
        <w:rPr>
          <w:sz w:val="24"/>
          <w:szCs w:val="24"/>
        </w:rPr>
        <w:t>W przypadku gdy sprawozdanie jest niepełne lub budzi zastrzeżenia, minister właściwy do spraw środowiska może zażądać uzupełnienia sprawozdania lub udzielenia dodatkowych wyjaśnień w wyznaczonym przez siebie terminie.</w:t>
      </w:r>
    </w:p>
    <w:p w14:paraId="17E29618" w14:textId="5511C54C" w:rsidR="00EC67CD" w:rsidRPr="004952A9" w:rsidRDefault="00EC67CD" w:rsidP="008417B2">
      <w:pPr>
        <w:widowControl/>
        <w:numPr>
          <w:ilvl w:val="0"/>
          <w:numId w:val="27"/>
        </w:numPr>
        <w:suppressAutoHyphens/>
        <w:ind w:left="567" w:hanging="567"/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Jeżeli w wyznaczonym terminie </w:t>
      </w:r>
      <w:proofErr w:type="spellStart"/>
      <w:r w:rsidRPr="004952A9">
        <w:rPr>
          <w:sz w:val="24"/>
          <w:szCs w:val="24"/>
        </w:rPr>
        <w:t>KOBiZE</w:t>
      </w:r>
      <w:proofErr w:type="spellEnd"/>
      <w:r w:rsidRPr="004952A9">
        <w:rPr>
          <w:sz w:val="24"/>
          <w:szCs w:val="24"/>
        </w:rPr>
        <w:t xml:space="preserve"> nie uzupełni sprawozdania lub nie złoży żądanych wyjaśnień, a także gdy złożone sprawozdanie nadal budzi zastrzeżenia, minister właściwy do spraw środowiska może zlecić imiennie upoważnionym pracownikom obsługującego go urzędu przeprowadzenie kontroli w zakresie zadań wykonywanych przez </w:t>
      </w:r>
      <w:proofErr w:type="spellStart"/>
      <w:r w:rsidRPr="004952A9">
        <w:rPr>
          <w:sz w:val="24"/>
          <w:szCs w:val="24"/>
        </w:rPr>
        <w:t>KOBiZE</w:t>
      </w:r>
      <w:proofErr w:type="spellEnd"/>
      <w:r w:rsidRPr="004952A9">
        <w:rPr>
          <w:sz w:val="24"/>
          <w:szCs w:val="24"/>
        </w:rPr>
        <w:t>.</w:t>
      </w:r>
    </w:p>
    <w:p w14:paraId="6AA4E82A" w14:textId="77777777" w:rsidR="00EC67CD" w:rsidRPr="004952A9" w:rsidRDefault="00EC67CD" w:rsidP="00043226">
      <w:pPr>
        <w:suppressAutoHyphens/>
        <w:jc w:val="both"/>
        <w:rPr>
          <w:sz w:val="24"/>
          <w:szCs w:val="24"/>
        </w:rPr>
      </w:pPr>
    </w:p>
    <w:p w14:paraId="536B7E1B" w14:textId="77777777" w:rsidR="00EC67CD" w:rsidRPr="004952A9" w:rsidRDefault="00EC67CD" w:rsidP="00043226">
      <w:pPr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 w:rsidRPr="004952A9">
        <w:rPr>
          <w:b/>
          <w:bCs/>
          <w:sz w:val="24"/>
          <w:szCs w:val="24"/>
        </w:rPr>
        <w:t>Nadzór w obszarze personalnym</w:t>
      </w:r>
    </w:p>
    <w:p w14:paraId="5DD1AC65" w14:textId="77777777" w:rsidR="00EC67CD" w:rsidRPr="004952A9" w:rsidRDefault="00EC67CD" w:rsidP="00043226">
      <w:pPr>
        <w:ind w:left="426"/>
        <w:jc w:val="both"/>
        <w:rPr>
          <w:b/>
          <w:bCs/>
          <w:sz w:val="24"/>
          <w:szCs w:val="24"/>
        </w:rPr>
      </w:pPr>
    </w:p>
    <w:p w14:paraId="4FCF8FAF" w14:textId="1F377C4F" w:rsidR="00EC67CD" w:rsidRPr="004952A9" w:rsidRDefault="00EC67CD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Mając na uwadze fakt, iż </w:t>
      </w:r>
      <w:proofErr w:type="spellStart"/>
      <w:r w:rsidRPr="004952A9">
        <w:rPr>
          <w:sz w:val="24"/>
          <w:szCs w:val="24"/>
        </w:rPr>
        <w:t>KOBiZE</w:t>
      </w:r>
      <w:proofErr w:type="spellEnd"/>
      <w:r w:rsidRPr="004952A9">
        <w:rPr>
          <w:sz w:val="24"/>
          <w:szCs w:val="24"/>
        </w:rPr>
        <w:t xml:space="preserve"> jest zakładem wyodrębnionym w Instytucie Ochrony Środowiska</w:t>
      </w:r>
      <w:r w:rsidR="00E22CF7">
        <w:rPr>
          <w:sz w:val="24"/>
          <w:szCs w:val="24"/>
        </w:rPr>
        <w:t xml:space="preserve"> </w:t>
      </w:r>
      <w:r w:rsidRPr="004952A9">
        <w:rPr>
          <w:sz w:val="24"/>
          <w:szCs w:val="24"/>
        </w:rPr>
        <w:t>-</w:t>
      </w:r>
      <w:r w:rsidR="00E22CF7">
        <w:rPr>
          <w:sz w:val="24"/>
          <w:szCs w:val="24"/>
        </w:rPr>
        <w:t xml:space="preserve"> </w:t>
      </w:r>
      <w:r w:rsidRPr="004952A9">
        <w:rPr>
          <w:sz w:val="24"/>
          <w:szCs w:val="24"/>
        </w:rPr>
        <w:t xml:space="preserve">Państwowym Instytucie Badawczym, </w:t>
      </w:r>
      <w:r w:rsidR="008417B2">
        <w:rPr>
          <w:sz w:val="24"/>
          <w:szCs w:val="24"/>
        </w:rPr>
        <w:t>d</w:t>
      </w:r>
      <w:r w:rsidRPr="004952A9">
        <w:rPr>
          <w:sz w:val="24"/>
          <w:szCs w:val="24"/>
        </w:rPr>
        <w:t xml:space="preserve">yrektor </w:t>
      </w:r>
      <w:r w:rsidR="008417B2">
        <w:rPr>
          <w:sz w:val="24"/>
          <w:szCs w:val="24"/>
        </w:rPr>
        <w:t>i</w:t>
      </w:r>
      <w:r w:rsidRPr="004952A9">
        <w:rPr>
          <w:sz w:val="24"/>
          <w:szCs w:val="24"/>
        </w:rPr>
        <w:t xml:space="preserve">nstytutu powołuje i odwołuje Kierownika </w:t>
      </w:r>
      <w:proofErr w:type="spellStart"/>
      <w:r w:rsidRPr="004952A9">
        <w:rPr>
          <w:sz w:val="24"/>
          <w:szCs w:val="24"/>
        </w:rPr>
        <w:t>KOBiZE</w:t>
      </w:r>
      <w:proofErr w:type="spellEnd"/>
      <w:r w:rsidRPr="004952A9">
        <w:rPr>
          <w:sz w:val="24"/>
          <w:szCs w:val="24"/>
        </w:rPr>
        <w:t xml:space="preserve">. </w:t>
      </w:r>
    </w:p>
    <w:p w14:paraId="68C8031D" w14:textId="77777777" w:rsidR="00EC67CD" w:rsidRPr="004952A9" w:rsidRDefault="00EC67CD" w:rsidP="00043226">
      <w:pPr>
        <w:tabs>
          <w:tab w:val="left" w:pos="7605"/>
        </w:tabs>
        <w:ind w:firstLine="708"/>
        <w:jc w:val="both"/>
        <w:rPr>
          <w:sz w:val="24"/>
          <w:szCs w:val="24"/>
        </w:rPr>
      </w:pPr>
      <w:r w:rsidRPr="004952A9">
        <w:rPr>
          <w:sz w:val="24"/>
          <w:szCs w:val="24"/>
        </w:rPr>
        <w:tab/>
      </w:r>
    </w:p>
    <w:p w14:paraId="5C2C67DE" w14:textId="77777777" w:rsidR="00EC67CD" w:rsidRPr="004952A9" w:rsidRDefault="00EC67CD" w:rsidP="00043226">
      <w:pPr>
        <w:widowControl/>
        <w:numPr>
          <w:ilvl w:val="0"/>
          <w:numId w:val="28"/>
        </w:numPr>
        <w:suppressAutoHyphens/>
        <w:autoSpaceDE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 w:rsidRPr="004952A9">
        <w:rPr>
          <w:b/>
          <w:bCs/>
          <w:sz w:val="24"/>
          <w:szCs w:val="24"/>
        </w:rPr>
        <w:t>Nadzór w obszarze finansowym</w:t>
      </w:r>
    </w:p>
    <w:p w14:paraId="2E99A4EA" w14:textId="77777777" w:rsidR="00EC67CD" w:rsidRPr="004952A9" w:rsidRDefault="00EC67CD" w:rsidP="00043226">
      <w:pPr>
        <w:tabs>
          <w:tab w:val="left" w:pos="4245"/>
          <w:tab w:val="left" w:pos="6663"/>
        </w:tabs>
        <w:jc w:val="both"/>
        <w:rPr>
          <w:sz w:val="24"/>
          <w:szCs w:val="24"/>
        </w:rPr>
      </w:pPr>
    </w:p>
    <w:p w14:paraId="575862BF" w14:textId="1522E7AF" w:rsidR="00EC67CD" w:rsidRPr="004952A9" w:rsidRDefault="00EC67CD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Zgodnie z art. 401c ust. 8 ustawy z dnia 27 kwietnia 2001 r. </w:t>
      </w:r>
      <w:r w:rsidR="004704FE" w:rsidRPr="004952A9">
        <w:rPr>
          <w:sz w:val="24"/>
          <w:szCs w:val="24"/>
        </w:rPr>
        <w:t>–</w:t>
      </w:r>
      <w:r w:rsidRPr="004952A9">
        <w:rPr>
          <w:sz w:val="24"/>
          <w:szCs w:val="24"/>
        </w:rPr>
        <w:t xml:space="preserve"> </w:t>
      </w:r>
      <w:r w:rsidRPr="004952A9">
        <w:rPr>
          <w:i/>
          <w:sz w:val="24"/>
          <w:szCs w:val="24"/>
        </w:rPr>
        <w:t>Prawo ochrony środowiska</w:t>
      </w:r>
      <w:r w:rsidRPr="004952A9">
        <w:rPr>
          <w:sz w:val="24"/>
          <w:szCs w:val="24"/>
        </w:rPr>
        <w:t xml:space="preserve"> </w:t>
      </w:r>
      <w:r w:rsidR="00E6688B" w:rsidRPr="004952A9">
        <w:rPr>
          <w:sz w:val="24"/>
          <w:szCs w:val="24"/>
        </w:rPr>
        <w:t>(</w:t>
      </w:r>
      <w:r w:rsidRPr="004952A9">
        <w:rPr>
          <w:sz w:val="24"/>
          <w:szCs w:val="24"/>
        </w:rPr>
        <w:t xml:space="preserve">Dz. U. </w:t>
      </w:r>
      <w:r w:rsidR="004704FE">
        <w:rPr>
          <w:sz w:val="24"/>
          <w:szCs w:val="24"/>
        </w:rPr>
        <w:t>z 2016 r.</w:t>
      </w:r>
      <w:r w:rsidRPr="004952A9">
        <w:rPr>
          <w:sz w:val="24"/>
          <w:szCs w:val="24"/>
        </w:rPr>
        <w:t xml:space="preserve"> poz. 6</w:t>
      </w:r>
      <w:r w:rsidR="004704FE">
        <w:rPr>
          <w:sz w:val="24"/>
          <w:szCs w:val="24"/>
        </w:rPr>
        <w:t>72, z</w:t>
      </w:r>
      <w:r w:rsidR="00E22CF7">
        <w:rPr>
          <w:sz w:val="24"/>
          <w:szCs w:val="24"/>
        </w:rPr>
        <w:t xml:space="preserve">e </w:t>
      </w:r>
      <w:r w:rsidR="004704FE">
        <w:rPr>
          <w:sz w:val="24"/>
          <w:szCs w:val="24"/>
        </w:rPr>
        <w:t>zm.</w:t>
      </w:r>
      <w:r w:rsidR="00E6688B" w:rsidRPr="004952A9">
        <w:rPr>
          <w:sz w:val="24"/>
          <w:szCs w:val="24"/>
        </w:rPr>
        <w:t>)</w:t>
      </w:r>
      <w:r w:rsidRPr="004952A9">
        <w:rPr>
          <w:sz w:val="24"/>
          <w:szCs w:val="24"/>
        </w:rPr>
        <w:t xml:space="preserve"> środki Narodowego Funduszu Ochrony Środowiska i Gospodarki Wodnej (</w:t>
      </w:r>
      <w:proofErr w:type="spellStart"/>
      <w:r w:rsidRPr="004952A9">
        <w:rPr>
          <w:sz w:val="24"/>
          <w:szCs w:val="24"/>
        </w:rPr>
        <w:t>NFOŚiGW</w:t>
      </w:r>
      <w:proofErr w:type="spellEnd"/>
      <w:r w:rsidRPr="004952A9">
        <w:rPr>
          <w:sz w:val="24"/>
          <w:szCs w:val="24"/>
        </w:rPr>
        <w:t xml:space="preserve">) w wysokości nie mniejszej niż kwota przychodów, o których mowa w art. 401 ust. 7 pkt 7 </w:t>
      </w:r>
      <w:r w:rsidR="00E17D70" w:rsidRPr="004952A9">
        <w:rPr>
          <w:sz w:val="24"/>
          <w:szCs w:val="24"/>
        </w:rPr>
        <w:t xml:space="preserve">i 7a </w:t>
      </w:r>
      <w:r w:rsidRPr="004952A9">
        <w:rPr>
          <w:sz w:val="24"/>
          <w:szCs w:val="24"/>
        </w:rPr>
        <w:t xml:space="preserve">ww. ustawy, po pomniejszeniu o koszty obsługi tych przychodów, przeznacza się na finansowanie zadań wykonywanych przez </w:t>
      </w:r>
      <w:proofErr w:type="spellStart"/>
      <w:r w:rsidRPr="004952A9">
        <w:rPr>
          <w:sz w:val="24"/>
          <w:szCs w:val="24"/>
        </w:rPr>
        <w:t>KOBiZE</w:t>
      </w:r>
      <w:proofErr w:type="spellEnd"/>
      <w:r w:rsidRPr="004952A9">
        <w:rPr>
          <w:sz w:val="24"/>
          <w:szCs w:val="24"/>
        </w:rPr>
        <w:t>.</w:t>
      </w:r>
    </w:p>
    <w:p w14:paraId="74D12D00" w14:textId="205CA6A8" w:rsidR="00EC67CD" w:rsidRPr="004952A9" w:rsidRDefault="00EC67CD" w:rsidP="00043226">
      <w:pPr>
        <w:jc w:val="both"/>
        <w:rPr>
          <w:sz w:val="24"/>
          <w:szCs w:val="24"/>
        </w:rPr>
      </w:pPr>
      <w:proofErr w:type="spellStart"/>
      <w:r w:rsidRPr="004952A9">
        <w:rPr>
          <w:sz w:val="24"/>
          <w:szCs w:val="24"/>
        </w:rPr>
        <w:t>KOBiZE</w:t>
      </w:r>
      <w:proofErr w:type="spellEnd"/>
      <w:r w:rsidRPr="004952A9">
        <w:rPr>
          <w:sz w:val="24"/>
          <w:szCs w:val="24"/>
        </w:rPr>
        <w:t xml:space="preserve"> co kwartał przedkłada do akceptacji ministra właściwego do spraw środowiska (MŚ) rozliczenie finansowe z realizacji zadań. Jeżeli dokumenty przedstawione przez </w:t>
      </w:r>
      <w:proofErr w:type="spellStart"/>
      <w:r w:rsidRPr="004952A9">
        <w:rPr>
          <w:sz w:val="24"/>
          <w:szCs w:val="24"/>
        </w:rPr>
        <w:t>KOBiZE</w:t>
      </w:r>
      <w:proofErr w:type="spellEnd"/>
      <w:r w:rsidRPr="004952A9">
        <w:rPr>
          <w:sz w:val="24"/>
          <w:szCs w:val="24"/>
        </w:rPr>
        <w:t xml:space="preserve"> budzą zastrzeżenia, MŚ (Nadzorujący) i </w:t>
      </w:r>
      <w:proofErr w:type="spellStart"/>
      <w:r w:rsidRPr="004952A9">
        <w:rPr>
          <w:sz w:val="24"/>
          <w:szCs w:val="24"/>
        </w:rPr>
        <w:t>NFOŚiGW</w:t>
      </w:r>
      <w:proofErr w:type="spellEnd"/>
      <w:r w:rsidRPr="004952A9">
        <w:rPr>
          <w:sz w:val="24"/>
          <w:szCs w:val="24"/>
        </w:rPr>
        <w:t xml:space="preserve"> (Finansujący) nie akceptują rozliczenia i</w:t>
      </w:r>
      <w:r w:rsidR="004704FE">
        <w:rPr>
          <w:sz w:val="24"/>
          <w:szCs w:val="24"/>
        </w:rPr>
        <w:t> </w:t>
      </w:r>
      <w:r w:rsidRPr="004952A9">
        <w:rPr>
          <w:sz w:val="24"/>
          <w:szCs w:val="24"/>
        </w:rPr>
        <w:t xml:space="preserve">wstrzymują zaliczkę na kolejny kwartał. </w:t>
      </w:r>
    </w:p>
    <w:p w14:paraId="17B83D42" w14:textId="1D724C7B" w:rsidR="00EC67CD" w:rsidRPr="004952A9" w:rsidRDefault="00EC67CD" w:rsidP="00043226">
      <w:pPr>
        <w:jc w:val="both"/>
        <w:rPr>
          <w:rFonts w:eastAsia="GungsuhChe"/>
          <w:sz w:val="24"/>
          <w:szCs w:val="24"/>
        </w:rPr>
      </w:pPr>
      <w:r w:rsidRPr="004952A9">
        <w:rPr>
          <w:rFonts w:eastAsia="GungsuhChe"/>
          <w:sz w:val="24"/>
          <w:szCs w:val="24"/>
        </w:rPr>
        <w:t xml:space="preserve">IOŚ-PIB zleca przeprowadzenie corocznego audytu finansowego z realizacji zadań przez </w:t>
      </w:r>
      <w:proofErr w:type="spellStart"/>
      <w:r w:rsidRPr="004952A9">
        <w:rPr>
          <w:rFonts w:eastAsia="GungsuhChe"/>
          <w:sz w:val="24"/>
          <w:szCs w:val="24"/>
        </w:rPr>
        <w:t>KOBiZE</w:t>
      </w:r>
      <w:proofErr w:type="spellEnd"/>
      <w:r w:rsidRPr="004952A9">
        <w:rPr>
          <w:rFonts w:eastAsia="GungsuhChe"/>
          <w:sz w:val="24"/>
          <w:szCs w:val="24"/>
        </w:rPr>
        <w:t xml:space="preserve">. Opinia i raport z badania zostają przedłożone do MŚ i </w:t>
      </w:r>
      <w:proofErr w:type="spellStart"/>
      <w:r w:rsidRPr="004952A9">
        <w:rPr>
          <w:rFonts w:eastAsia="GungsuhChe"/>
          <w:sz w:val="24"/>
          <w:szCs w:val="24"/>
        </w:rPr>
        <w:t>NFOŚiGW</w:t>
      </w:r>
      <w:proofErr w:type="spellEnd"/>
      <w:r w:rsidRPr="004952A9">
        <w:rPr>
          <w:rFonts w:eastAsia="GungsuhChe"/>
          <w:sz w:val="24"/>
          <w:szCs w:val="24"/>
        </w:rPr>
        <w:t xml:space="preserve"> w terminie do dnia 31 maja roku następnego. Wyniki audytu mogą stanowić podstawę do sformułowania uwag i zaleceń przez MŚ i </w:t>
      </w:r>
      <w:proofErr w:type="spellStart"/>
      <w:r w:rsidRPr="004952A9">
        <w:rPr>
          <w:rFonts w:eastAsia="GungsuhChe"/>
          <w:sz w:val="24"/>
          <w:szCs w:val="24"/>
        </w:rPr>
        <w:t>NFOŚiGW</w:t>
      </w:r>
      <w:proofErr w:type="spellEnd"/>
      <w:r w:rsidRPr="004952A9">
        <w:rPr>
          <w:rFonts w:eastAsia="GungsuhChe"/>
          <w:sz w:val="24"/>
          <w:szCs w:val="24"/>
        </w:rPr>
        <w:t xml:space="preserve"> lub wszczęcia procedury kontrolnej. </w:t>
      </w:r>
    </w:p>
    <w:p w14:paraId="1212C1F4" w14:textId="77777777" w:rsidR="00EC67CD" w:rsidRPr="004952A9" w:rsidRDefault="00EC67CD" w:rsidP="00043226">
      <w:pPr>
        <w:ind w:firstLine="708"/>
        <w:jc w:val="both"/>
        <w:rPr>
          <w:b/>
          <w:bCs/>
          <w:sz w:val="24"/>
          <w:szCs w:val="24"/>
        </w:rPr>
      </w:pPr>
    </w:p>
    <w:p w14:paraId="74A77139" w14:textId="77777777" w:rsidR="00EC67CD" w:rsidRPr="004952A9" w:rsidRDefault="00EC67CD" w:rsidP="00043226">
      <w:pPr>
        <w:widowControl/>
        <w:numPr>
          <w:ilvl w:val="0"/>
          <w:numId w:val="28"/>
        </w:numPr>
        <w:suppressAutoHyphens/>
        <w:autoSpaceDE/>
        <w:autoSpaceDN/>
        <w:adjustRightInd/>
        <w:ind w:left="284" w:hanging="284"/>
        <w:jc w:val="both"/>
        <w:rPr>
          <w:b/>
          <w:bCs/>
          <w:sz w:val="24"/>
          <w:szCs w:val="24"/>
        </w:rPr>
      </w:pPr>
      <w:r w:rsidRPr="004952A9">
        <w:rPr>
          <w:b/>
          <w:bCs/>
          <w:sz w:val="24"/>
          <w:szCs w:val="24"/>
        </w:rPr>
        <w:lastRenderedPageBreak/>
        <w:t>Nadzór w obszarze pozafinansowy</w:t>
      </w:r>
    </w:p>
    <w:p w14:paraId="56AF91C4" w14:textId="77777777" w:rsidR="00EC67CD" w:rsidRPr="004952A9" w:rsidRDefault="00EC67CD" w:rsidP="00043226">
      <w:pPr>
        <w:jc w:val="both"/>
        <w:rPr>
          <w:sz w:val="24"/>
          <w:szCs w:val="24"/>
        </w:rPr>
      </w:pPr>
    </w:p>
    <w:p w14:paraId="2877E1FF" w14:textId="236AF948" w:rsidR="00EC67CD" w:rsidRPr="004952A9" w:rsidRDefault="00610926" w:rsidP="00043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wspomniano wyżej </w:t>
      </w:r>
      <w:proofErr w:type="spellStart"/>
      <w:r w:rsidR="00EC67CD" w:rsidRPr="004952A9">
        <w:rPr>
          <w:sz w:val="24"/>
          <w:szCs w:val="24"/>
        </w:rPr>
        <w:t>KOBiZE</w:t>
      </w:r>
      <w:proofErr w:type="spellEnd"/>
      <w:r w:rsidR="00EC67CD" w:rsidRPr="004952A9">
        <w:rPr>
          <w:sz w:val="24"/>
          <w:szCs w:val="24"/>
        </w:rPr>
        <w:t xml:space="preserve"> w terminie do dnia 31 stycznia każdego roku przedkłada ministrowi właściwemu do spraw środowiska sprawozdanie z wykonania zadań za poprzedni rok kalendarzowy.</w:t>
      </w:r>
    </w:p>
    <w:p w14:paraId="1A25CCA7" w14:textId="77777777" w:rsidR="00EC67CD" w:rsidRPr="004952A9" w:rsidRDefault="00EC67CD" w:rsidP="00043226">
      <w:pPr>
        <w:ind w:firstLine="708"/>
        <w:jc w:val="both"/>
        <w:rPr>
          <w:sz w:val="24"/>
          <w:szCs w:val="24"/>
        </w:rPr>
      </w:pPr>
    </w:p>
    <w:p w14:paraId="3728F46A" w14:textId="77777777" w:rsidR="00EC67CD" w:rsidRPr="004952A9" w:rsidRDefault="00EC67CD" w:rsidP="00043226">
      <w:pPr>
        <w:widowControl/>
        <w:numPr>
          <w:ilvl w:val="0"/>
          <w:numId w:val="28"/>
        </w:numPr>
        <w:suppressAutoHyphens/>
        <w:ind w:left="284" w:hanging="284"/>
        <w:jc w:val="both"/>
        <w:rPr>
          <w:b/>
          <w:bCs/>
          <w:sz w:val="24"/>
          <w:szCs w:val="24"/>
        </w:rPr>
      </w:pPr>
      <w:r w:rsidRPr="004952A9">
        <w:rPr>
          <w:b/>
          <w:bCs/>
          <w:sz w:val="24"/>
          <w:szCs w:val="24"/>
        </w:rPr>
        <w:t>Nadzór w obszarze przestrzegania prawa</w:t>
      </w:r>
    </w:p>
    <w:p w14:paraId="393566DE" w14:textId="77777777" w:rsidR="00EC67CD" w:rsidRPr="004952A9" w:rsidRDefault="00EC67CD" w:rsidP="00043226">
      <w:pPr>
        <w:ind w:firstLine="708"/>
        <w:jc w:val="both"/>
        <w:rPr>
          <w:sz w:val="24"/>
          <w:szCs w:val="24"/>
        </w:rPr>
      </w:pPr>
    </w:p>
    <w:p w14:paraId="63147283" w14:textId="44ECCF2B" w:rsidR="00757838" w:rsidRPr="004952A9" w:rsidRDefault="00CD6C5B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Na podstawie </w:t>
      </w:r>
      <w:r w:rsidR="0004621E" w:rsidRPr="004952A9">
        <w:rPr>
          <w:sz w:val="24"/>
          <w:szCs w:val="24"/>
        </w:rPr>
        <w:t>art. 8 ust. 2</w:t>
      </w:r>
      <w:r w:rsidR="00EC67CD" w:rsidRPr="004952A9">
        <w:rPr>
          <w:sz w:val="24"/>
          <w:szCs w:val="24"/>
        </w:rPr>
        <w:t xml:space="preserve"> ustawy z dnia </w:t>
      </w:r>
      <w:r w:rsidR="00033DF8" w:rsidRPr="004952A9">
        <w:rPr>
          <w:sz w:val="24"/>
          <w:szCs w:val="24"/>
        </w:rPr>
        <w:t>12 czerwca</w:t>
      </w:r>
      <w:r w:rsidR="00EC67CD" w:rsidRPr="004952A9">
        <w:rPr>
          <w:sz w:val="24"/>
          <w:szCs w:val="24"/>
        </w:rPr>
        <w:t xml:space="preserve"> </w:t>
      </w:r>
      <w:r w:rsidR="00033DF8" w:rsidRPr="004952A9">
        <w:rPr>
          <w:sz w:val="24"/>
          <w:szCs w:val="24"/>
        </w:rPr>
        <w:t xml:space="preserve">2015 </w:t>
      </w:r>
      <w:r w:rsidR="00EC67CD" w:rsidRPr="004952A9">
        <w:rPr>
          <w:sz w:val="24"/>
          <w:szCs w:val="24"/>
        </w:rPr>
        <w:t xml:space="preserve">r. </w:t>
      </w:r>
      <w:r w:rsidR="00EC67CD" w:rsidRPr="004952A9">
        <w:rPr>
          <w:i/>
          <w:iCs/>
          <w:sz w:val="24"/>
          <w:szCs w:val="24"/>
        </w:rPr>
        <w:t xml:space="preserve">o systemie handlu uprawnieniami </w:t>
      </w:r>
      <w:r w:rsidR="007F0343" w:rsidRPr="004952A9">
        <w:rPr>
          <w:i/>
          <w:iCs/>
          <w:sz w:val="24"/>
          <w:szCs w:val="24"/>
        </w:rPr>
        <w:br/>
      </w:r>
      <w:r w:rsidR="00EC67CD" w:rsidRPr="004952A9">
        <w:rPr>
          <w:i/>
          <w:iCs/>
          <w:sz w:val="24"/>
          <w:szCs w:val="24"/>
        </w:rPr>
        <w:t>do emisji gazów cieplarnianych</w:t>
      </w:r>
      <w:r w:rsidR="00EC67CD" w:rsidRPr="004952A9">
        <w:rPr>
          <w:sz w:val="24"/>
          <w:szCs w:val="24"/>
        </w:rPr>
        <w:t xml:space="preserve"> (Dz. U. poz. </w:t>
      </w:r>
      <w:r w:rsidR="00033DF8" w:rsidRPr="004952A9">
        <w:rPr>
          <w:sz w:val="24"/>
          <w:szCs w:val="24"/>
        </w:rPr>
        <w:t>1223</w:t>
      </w:r>
      <w:r w:rsidR="00E17D70" w:rsidRPr="004952A9">
        <w:rPr>
          <w:sz w:val="24"/>
          <w:szCs w:val="24"/>
        </w:rPr>
        <w:t>, z</w:t>
      </w:r>
      <w:r w:rsidR="00BC111C">
        <w:rPr>
          <w:sz w:val="24"/>
          <w:szCs w:val="24"/>
        </w:rPr>
        <w:t>e</w:t>
      </w:r>
      <w:r w:rsidR="00E17D70" w:rsidRPr="004952A9">
        <w:rPr>
          <w:sz w:val="24"/>
          <w:szCs w:val="24"/>
        </w:rPr>
        <w:t xml:space="preserve"> zm.</w:t>
      </w:r>
      <w:r w:rsidR="00EC67CD" w:rsidRPr="004952A9">
        <w:rPr>
          <w:sz w:val="24"/>
          <w:szCs w:val="24"/>
        </w:rPr>
        <w:t xml:space="preserve">) </w:t>
      </w:r>
      <w:proofErr w:type="spellStart"/>
      <w:r w:rsidR="00EC67CD" w:rsidRPr="004952A9">
        <w:rPr>
          <w:sz w:val="24"/>
          <w:szCs w:val="24"/>
        </w:rPr>
        <w:t>KOBiZE</w:t>
      </w:r>
      <w:proofErr w:type="spellEnd"/>
      <w:r w:rsidR="00EC67CD" w:rsidRPr="004952A9">
        <w:rPr>
          <w:sz w:val="24"/>
          <w:szCs w:val="24"/>
        </w:rPr>
        <w:t xml:space="preserve"> </w:t>
      </w:r>
      <w:r w:rsidRPr="004952A9">
        <w:rPr>
          <w:sz w:val="24"/>
          <w:szCs w:val="24"/>
        </w:rPr>
        <w:t xml:space="preserve">pełni funkcję </w:t>
      </w:r>
      <w:r w:rsidR="0004621E" w:rsidRPr="004952A9">
        <w:rPr>
          <w:sz w:val="24"/>
          <w:szCs w:val="24"/>
        </w:rPr>
        <w:t>k</w:t>
      </w:r>
      <w:r w:rsidRPr="004952A9">
        <w:rPr>
          <w:sz w:val="24"/>
          <w:szCs w:val="24"/>
        </w:rPr>
        <w:t>rajowego administratora, które</w:t>
      </w:r>
      <w:r w:rsidR="00757838" w:rsidRPr="004952A9">
        <w:rPr>
          <w:sz w:val="24"/>
          <w:szCs w:val="24"/>
        </w:rPr>
        <w:t>go</w:t>
      </w:r>
      <w:r w:rsidRPr="004952A9">
        <w:rPr>
          <w:sz w:val="24"/>
          <w:szCs w:val="24"/>
        </w:rPr>
        <w:t xml:space="preserve"> zadaniem jest zarządzanie zbiorem polskiej części rejestru Unii. </w:t>
      </w:r>
    </w:p>
    <w:p w14:paraId="68DA6D42" w14:textId="71ECD209" w:rsidR="0004621E" w:rsidRPr="004952A9" w:rsidRDefault="00CD6C5B" w:rsidP="00043226">
      <w:pPr>
        <w:jc w:val="both"/>
        <w:rPr>
          <w:rFonts w:eastAsia="Calibri"/>
          <w:sz w:val="24"/>
          <w:szCs w:val="24"/>
        </w:rPr>
      </w:pPr>
      <w:r w:rsidRPr="004952A9">
        <w:rPr>
          <w:sz w:val="24"/>
          <w:szCs w:val="24"/>
        </w:rPr>
        <w:t xml:space="preserve">Krajowy administrator </w:t>
      </w:r>
      <w:r w:rsidR="0004621E" w:rsidRPr="004952A9">
        <w:rPr>
          <w:sz w:val="24"/>
          <w:szCs w:val="24"/>
        </w:rPr>
        <w:t xml:space="preserve">otwiera </w:t>
      </w:r>
      <w:r w:rsidRPr="004952A9">
        <w:rPr>
          <w:sz w:val="24"/>
          <w:szCs w:val="24"/>
        </w:rPr>
        <w:t>rachunk</w:t>
      </w:r>
      <w:r w:rsidR="0004621E" w:rsidRPr="004952A9">
        <w:rPr>
          <w:sz w:val="24"/>
          <w:szCs w:val="24"/>
        </w:rPr>
        <w:t>i</w:t>
      </w:r>
      <w:r w:rsidRPr="004952A9">
        <w:rPr>
          <w:sz w:val="24"/>
          <w:szCs w:val="24"/>
        </w:rPr>
        <w:t xml:space="preserve"> w rejestrze Unii, </w:t>
      </w:r>
      <w:r w:rsidRPr="004952A9">
        <w:rPr>
          <w:rFonts w:eastAsia="Calibri"/>
          <w:sz w:val="24"/>
          <w:szCs w:val="24"/>
        </w:rPr>
        <w:t xml:space="preserve">odmawia dokonania </w:t>
      </w:r>
      <w:r w:rsidR="00757838" w:rsidRPr="004952A9">
        <w:rPr>
          <w:rFonts w:eastAsia="Calibri"/>
          <w:sz w:val="24"/>
          <w:szCs w:val="24"/>
        </w:rPr>
        <w:t>c</w:t>
      </w:r>
      <w:r w:rsidRPr="004952A9">
        <w:rPr>
          <w:rFonts w:eastAsia="Calibri"/>
          <w:sz w:val="24"/>
          <w:szCs w:val="24"/>
        </w:rPr>
        <w:t xml:space="preserve">zynności </w:t>
      </w:r>
      <w:r w:rsidR="00757838" w:rsidRPr="004952A9">
        <w:rPr>
          <w:rFonts w:eastAsia="Calibri"/>
          <w:sz w:val="24"/>
          <w:szCs w:val="24"/>
        </w:rPr>
        <w:br/>
      </w:r>
      <w:r w:rsidRPr="004952A9">
        <w:rPr>
          <w:rFonts w:eastAsia="Calibri"/>
          <w:sz w:val="24"/>
          <w:szCs w:val="24"/>
        </w:rPr>
        <w:t xml:space="preserve">w zakresie otwierania rachunku, aktualizacji danych dotyczących rachunku, zamykania rachunku w rejestrze Unii oraz zatwierdzania upoważnionego przedstawiciela i dodatkowego upoważnionego przedstawiciela. W ramach swoich uprawnień zawiesza dostęp upoważnionego przedstawiciela lub dodatkowego upoważnionego przedstawiciela </w:t>
      </w:r>
      <w:r w:rsidR="00685872">
        <w:rPr>
          <w:rFonts w:eastAsia="Calibri"/>
          <w:sz w:val="24"/>
          <w:szCs w:val="24"/>
        </w:rPr>
        <w:br/>
      </w:r>
      <w:r w:rsidRPr="004952A9">
        <w:rPr>
          <w:rFonts w:eastAsia="Calibri"/>
          <w:sz w:val="24"/>
          <w:szCs w:val="24"/>
        </w:rPr>
        <w:t xml:space="preserve">do rachunku w rejestrze Unii. Od powyższych czynności stronie służy sprzeciw do Ministra Środowiska, wnoszony za pośrednictwem </w:t>
      </w:r>
      <w:proofErr w:type="spellStart"/>
      <w:r w:rsidRPr="004952A9">
        <w:rPr>
          <w:rFonts w:eastAsia="Calibri"/>
          <w:sz w:val="24"/>
          <w:szCs w:val="24"/>
        </w:rPr>
        <w:t>K</w:t>
      </w:r>
      <w:r w:rsidR="00757838" w:rsidRPr="004952A9">
        <w:rPr>
          <w:rFonts w:eastAsia="Calibri"/>
          <w:sz w:val="24"/>
          <w:szCs w:val="24"/>
        </w:rPr>
        <w:t>OBiZE</w:t>
      </w:r>
      <w:proofErr w:type="spellEnd"/>
      <w:r w:rsidRPr="004952A9">
        <w:rPr>
          <w:rFonts w:eastAsia="Calibri"/>
          <w:sz w:val="24"/>
          <w:szCs w:val="24"/>
        </w:rPr>
        <w:t xml:space="preserve">. Minister Środowiska w ramach nadzoru </w:t>
      </w:r>
      <w:r w:rsidR="0004621E" w:rsidRPr="004952A9">
        <w:rPr>
          <w:rFonts w:eastAsia="Calibri"/>
          <w:sz w:val="24"/>
          <w:szCs w:val="24"/>
        </w:rPr>
        <w:t xml:space="preserve">uwzględnia sprzeciw w całości lub w części i nakazuje </w:t>
      </w:r>
      <w:proofErr w:type="spellStart"/>
      <w:r w:rsidR="00832AC7" w:rsidRPr="004952A9">
        <w:rPr>
          <w:rFonts w:eastAsia="Calibri"/>
          <w:sz w:val="24"/>
          <w:szCs w:val="24"/>
        </w:rPr>
        <w:t>KOBiZE</w:t>
      </w:r>
      <w:proofErr w:type="spellEnd"/>
      <w:r w:rsidR="00832AC7" w:rsidRPr="004952A9" w:rsidDel="00832AC7">
        <w:rPr>
          <w:rFonts w:eastAsia="Calibri"/>
          <w:sz w:val="24"/>
          <w:szCs w:val="24"/>
        </w:rPr>
        <w:t xml:space="preserve"> </w:t>
      </w:r>
      <w:r w:rsidR="0004621E" w:rsidRPr="004952A9">
        <w:rPr>
          <w:rFonts w:eastAsia="Calibri"/>
          <w:sz w:val="24"/>
          <w:szCs w:val="24"/>
        </w:rPr>
        <w:t>dokonanie danej czynności albo przywrócenie dostępu albo wydaje decyzję o odmowie uwzględnienia sprzeciwu</w:t>
      </w:r>
      <w:r w:rsidR="00757838" w:rsidRPr="004952A9">
        <w:rPr>
          <w:rFonts w:eastAsia="Calibri"/>
          <w:sz w:val="24"/>
          <w:szCs w:val="24"/>
        </w:rPr>
        <w:t>.</w:t>
      </w:r>
    </w:p>
    <w:p w14:paraId="4233E43E" w14:textId="77777777" w:rsidR="00EC67CD" w:rsidRPr="004952A9" w:rsidRDefault="00EC67CD" w:rsidP="00043226">
      <w:pPr>
        <w:ind w:firstLine="708"/>
        <w:jc w:val="both"/>
        <w:rPr>
          <w:sz w:val="24"/>
          <w:szCs w:val="24"/>
        </w:rPr>
      </w:pPr>
    </w:p>
    <w:p w14:paraId="5BC7E6FA" w14:textId="77777777" w:rsidR="00EC67CD" w:rsidRPr="004952A9" w:rsidRDefault="00EC67CD" w:rsidP="00043226">
      <w:pPr>
        <w:widowControl/>
        <w:numPr>
          <w:ilvl w:val="0"/>
          <w:numId w:val="28"/>
        </w:numPr>
        <w:suppressAutoHyphens/>
        <w:ind w:left="284" w:hanging="284"/>
        <w:jc w:val="both"/>
        <w:rPr>
          <w:b/>
          <w:bCs/>
          <w:sz w:val="24"/>
          <w:szCs w:val="24"/>
        </w:rPr>
      </w:pPr>
      <w:r w:rsidRPr="004952A9">
        <w:rPr>
          <w:b/>
          <w:bCs/>
          <w:sz w:val="24"/>
          <w:szCs w:val="24"/>
        </w:rPr>
        <w:t>Okresowe oceny funkcjonowania jednostek podległych lub nadzorowanych</w:t>
      </w:r>
    </w:p>
    <w:p w14:paraId="1EF4F777" w14:textId="77777777" w:rsidR="00EC67CD" w:rsidRPr="004952A9" w:rsidRDefault="00EC67CD" w:rsidP="00043226">
      <w:pPr>
        <w:suppressAutoHyphens/>
        <w:ind w:left="284"/>
        <w:jc w:val="both"/>
        <w:rPr>
          <w:b/>
          <w:bCs/>
          <w:sz w:val="24"/>
          <w:szCs w:val="24"/>
        </w:rPr>
      </w:pPr>
    </w:p>
    <w:p w14:paraId="36C64043" w14:textId="37D3186E" w:rsidR="00EC67CD" w:rsidRPr="004952A9" w:rsidRDefault="00EC67CD" w:rsidP="00043226">
      <w:pPr>
        <w:jc w:val="both"/>
        <w:rPr>
          <w:sz w:val="24"/>
          <w:szCs w:val="24"/>
        </w:rPr>
      </w:pPr>
      <w:r w:rsidRPr="004952A9">
        <w:rPr>
          <w:sz w:val="24"/>
          <w:szCs w:val="24"/>
        </w:rPr>
        <w:t xml:space="preserve">Roczna ocena funkcjonowania </w:t>
      </w:r>
      <w:proofErr w:type="spellStart"/>
      <w:r w:rsidRPr="004952A9">
        <w:rPr>
          <w:sz w:val="24"/>
          <w:szCs w:val="24"/>
        </w:rPr>
        <w:t>KOBiZE</w:t>
      </w:r>
      <w:proofErr w:type="spellEnd"/>
      <w:r w:rsidRPr="004952A9">
        <w:rPr>
          <w:sz w:val="24"/>
          <w:szCs w:val="24"/>
        </w:rPr>
        <w:t xml:space="preserve">, a dokładnie realizacja zadań wynikających </w:t>
      </w:r>
      <w:r w:rsidRPr="004952A9">
        <w:rPr>
          <w:sz w:val="24"/>
          <w:szCs w:val="24"/>
        </w:rPr>
        <w:br/>
      </w:r>
      <w:r w:rsidR="009335AC" w:rsidRPr="004952A9">
        <w:rPr>
          <w:sz w:val="24"/>
          <w:szCs w:val="24"/>
        </w:rPr>
        <w:t>z</w:t>
      </w:r>
      <w:r w:rsidRPr="004952A9">
        <w:rPr>
          <w:sz w:val="24"/>
          <w:szCs w:val="24"/>
        </w:rPr>
        <w:t xml:space="preserve"> ustawy </w:t>
      </w:r>
      <w:r w:rsidRPr="004952A9">
        <w:rPr>
          <w:i/>
          <w:iCs/>
          <w:sz w:val="24"/>
          <w:szCs w:val="24"/>
        </w:rPr>
        <w:t>o systemie zarządzania emisjami gazów cieplarnianych i innych substancji</w:t>
      </w:r>
      <w:r w:rsidRPr="004952A9">
        <w:rPr>
          <w:sz w:val="24"/>
          <w:szCs w:val="24"/>
        </w:rPr>
        <w:t xml:space="preserve"> </w:t>
      </w:r>
      <w:r w:rsidR="00610926">
        <w:rPr>
          <w:sz w:val="24"/>
          <w:szCs w:val="24"/>
        </w:rPr>
        <w:t>jest</w:t>
      </w:r>
      <w:r w:rsidR="00610926" w:rsidRPr="004952A9">
        <w:rPr>
          <w:sz w:val="24"/>
          <w:szCs w:val="24"/>
        </w:rPr>
        <w:t xml:space="preserve"> </w:t>
      </w:r>
      <w:r w:rsidRPr="004952A9">
        <w:rPr>
          <w:sz w:val="24"/>
          <w:szCs w:val="24"/>
        </w:rPr>
        <w:t xml:space="preserve">wykonywana na podstawie sprawozdania, które </w:t>
      </w:r>
      <w:proofErr w:type="spellStart"/>
      <w:r w:rsidRPr="004952A9">
        <w:rPr>
          <w:sz w:val="24"/>
          <w:szCs w:val="24"/>
        </w:rPr>
        <w:t>KOBiZE</w:t>
      </w:r>
      <w:proofErr w:type="spellEnd"/>
      <w:r w:rsidRPr="004952A9">
        <w:rPr>
          <w:sz w:val="24"/>
          <w:szCs w:val="24"/>
        </w:rPr>
        <w:t xml:space="preserve"> przedkłada ministrowi właściwemu do spraw środowiska w terminie do dnia 31 stycznia każdego roku za poprzedni rok kalendarzowy.</w:t>
      </w:r>
    </w:p>
    <w:sectPr w:rsidR="00EC67CD" w:rsidRPr="004952A9" w:rsidSect="00C93BF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70A19" w14:textId="77777777" w:rsidR="00AF396C" w:rsidRDefault="00AF396C">
      <w:r>
        <w:separator/>
      </w:r>
    </w:p>
  </w:endnote>
  <w:endnote w:type="continuationSeparator" w:id="0">
    <w:p w14:paraId="096BE827" w14:textId="77777777" w:rsidR="00AF396C" w:rsidRDefault="00AF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77CA7" w14:textId="77777777" w:rsidR="00EC67CD" w:rsidRDefault="002238A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23EB">
      <w:rPr>
        <w:noProof/>
      </w:rPr>
      <w:t>11</w:t>
    </w:r>
    <w:r>
      <w:rPr>
        <w:noProof/>
      </w:rPr>
      <w:fldChar w:fldCharType="end"/>
    </w:r>
  </w:p>
  <w:p w14:paraId="6055F14D" w14:textId="77777777" w:rsidR="00EC67CD" w:rsidRDefault="00EC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BCC1E" w14:textId="77777777" w:rsidR="00AF396C" w:rsidRDefault="00AF396C">
      <w:r>
        <w:separator/>
      </w:r>
    </w:p>
  </w:footnote>
  <w:footnote w:type="continuationSeparator" w:id="0">
    <w:p w14:paraId="10871EE5" w14:textId="77777777" w:rsidR="00AF396C" w:rsidRDefault="00AF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FA6"/>
    <w:multiLevelType w:val="hybridMultilevel"/>
    <w:tmpl w:val="FC865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836951"/>
    <w:multiLevelType w:val="hybridMultilevel"/>
    <w:tmpl w:val="E514C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2511"/>
    <w:multiLevelType w:val="hybridMultilevel"/>
    <w:tmpl w:val="D22A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B2604"/>
    <w:multiLevelType w:val="hybridMultilevel"/>
    <w:tmpl w:val="8F182EA4"/>
    <w:lvl w:ilvl="0" w:tplc="CBAC2F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4B7087"/>
    <w:multiLevelType w:val="hybridMultilevel"/>
    <w:tmpl w:val="6D1891D6"/>
    <w:lvl w:ilvl="0" w:tplc="A1CCABD4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>
      <w:start w:val="1"/>
      <w:numFmt w:val="decimal"/>
      <w:lvlText w:val="%4."/>
      <w:lvlJc w:val="left"/>
      <w:pPr>
        <w:ind w:left="4092" w:hanging="360"/>
      </w:pPr>
    </w:lvl>
    <w:lvl w:ilvl="4" w:tplc="04150019">
      <w:start w:val="1"/>
      <w:numFmt w:val="lowerLetter"/>
      <w:lvlText w:val="%5."/>
      <w:lvlJc w:val="left"/>
      <w:pPr>
        <w:ind w:left="4812" w:hanging="360"/>
      </w:pPr>
    </w:lvl>
    <w:lvl w:ilvl="5" w:tplc="0415001B">
      <w:start w:val="1"/>
      <w:numFmt w:val="lowerRoman"/>
      <w:lvlText w:val="%6."/>
      <w:lvlJc w:val="right"/>
      <w:pPr>
        <w:ind w:left="5532" w:hanging="180"/>
      </w:pPr>
    </w:lvl>
    <w:lvl w:ilvl="6" w:tplc="0415000F">
      <w:start w:val="1"/>
      <w:numFmt w:val="decimal"/>
      <w:lvlText w:val="%7."/>
      <w:lvlJc w:val="left"/>
      <w:pPr>
        <w:ind w:left="6252" w:hanging="360"/>
      </w:pPr>
    </w:lvl>
    <w:lvl w:ilvl="7" w:tplc="04150019">
      <w:start w:val="1"/>
      <w:numFmt w:val="lowerLetter"/>
      <w:lvlText w:val="%8."/>
      <w:lvlJc w:val="left"/>
      <w:pPr>
        <w:ind w:left="6972" w:hanging="360"/>
      </w:pPr>
    </w:lvl>
    <w:lvl w:ilvl="8" w:tplc="0415001B">
      <w:start w:val="1"/>
      <w:numFmt w:val="lowerRoman"/>
      <w:lvlText w:val="%9."/>
      <w:lvlJc w:val="right"/>
      <w:pPr>
        <w:ind w:left="7692" w:hanging="180"/>
      </w:pPr>
    </w:lvl>
  </w:abstractNum>
  <w:abstractNum w:abstractNumId="5">
    <w:nsid w:val="130D04D9"/>
    <w:multiLevelType w:val="hybridMultilevel"/>
    <w:tmpl w:val="10840CB4"/>
    <w:lvl w:ilvl="0" w:tplc="A81A93C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74158A"/>
    <w:multiLevelType w:val="hybridMultilevel"/>
    <w:tmpl w:val="1212A060"/>
    <w:lvl w:ilvl="0" w:tplc="CAF0D7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F3498"/>
    <w:multiLevelType w:val="hybridMultilevel"/>
    <w:tmpl w:val="E4681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513C7"/>
    <w:multiLevelType w:val="hybridMultilevel"/>
    <w:tmpl w:val="D0A29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128CA"/>
    <w:multiLevelType w:val="hybridMultilevel"/>
    <w:tmpl w:val="205A86D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C76048"/>
    <w:multiLevelType w:val="hybridMultilevel"/>
    <w:tmpl w:val="C9266C5A"/>
    <w:lvl w:ilvl="0" w:tplc="AE0C81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A65D65"/>
    <w:multiLevelType w:val="hybridMultilevel"/>
    <w:tmpl w:val="5FAEFD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C10E34"/>
    <w:multiLevelType w:val="hybridMultilevel"/>
    <w:tmpl w:val="68CCC3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4172AC"/>
    <w:multiLevelType w:val="hybridMultilevel"/>
    <w:tmpl w:val="F8768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D4632"/>
    <w:multiLevelType w:val="hybridMultilevel"/>
    <w:tmpl w:val="A6EAE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E94292"/>
    <w:multiLevelType w:val="hybridMultilevel"/>
    <w:tmpl w:val="D9007C7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94CA2"/>
    <w:multiLevelType w:val="hybridMultilevel"/>
    <w:tmpl w:val="3B0A740A"/>
    <w:lvl w:ilvl="0" w:tplc="818C4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83BFC"/>
    <w:multiLevelType w:val="hybridMultilevel"/>
    <w:tmpl w:val="D2580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C484C"/>
    <w:multiLevelType w:val="hybridMultilevel"/>
    <w:tmpl w:val="EB54B708"/>
    <w:lvl w:ilvl="0" w:tplc="C24085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E6F8E"/>
    <w:multiLevelType w:val="hybridMultilevel"/>
    <w:tmpl w:val="CD0E43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4E2B7D"/>
    <w:multiLevelType w:val="hybridMultilevel"/>
    <w:tmpl w:val="1B166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A7AB2"/>
    <w:multiLevelType w:val="hybridMultilevel"/>
    <w:tmpl w:val="50F05EFE"/>
    <w:lvl w:ilvl="0" w:tplc="42926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65E6E"/>
    <w:multiLevelType w:val="hybridMultilevel"/>
    <w:tmpl w:val="B8B6C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818CF"/>
    <w:multiLevelType w:val="hybridMultilevel"/>
    <w:tmpl w:val="25F48364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4">
    <w:nsid w:val="62A108F2"/>
    <w:multiLevelType w:val="hybridMultilevel"/>
    <w:tmpl w:val="9160ABB8"/>
    <w:lvl w:ilvl="0" w:tplc="E68C1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8EB"/>
    <w:multiLevelType w:val="hybridMultilevel"/>
    <w:tmpl w:val="34A29CA6"/>
    <w:lvl w:ilvl="0" w:tplc="F3406F2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D91E3C"/>
    <w:multiLevelType w:val="hybridMultilevel"/>
    <w:tmpl w:val="25F48364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7">
    <w:nsid w:val="75562AE0"/>
    <w:multiLevelType w:val="hybridMultilevel"/>
    <w:tmpl w:val="394A5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6E451C"/>
    <w:multiLevelType w:val="hybridMultilevel"/>
    <w:tmpl w:val="377E3F14"/>
    <w:lvl w:ilvl="0" w:tplc="5170CB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F27B63"/>
    <w:multiLevelType w:val="hybridMultilevel"/>
    <w:tmpl w:val="DF7C577A"/>
    <w:lvl w:ilvl="0" w:tplc="FCFE5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30867"/>
    <w:multiLevelType w:val="hybridMultilevel"/>
    <w:tmpl w:val="1750B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96C7E"/>
    <w:multiLevelType w:val="hybridMultilevel"/>
    <w:tmpl w:val="9F70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45DFB"/>
    <w:multiLevelType w:val="hybridMultilevel"/>
    <w:tmpl w:val="25F48364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3">
    <w:nsid w:val="7EA12DC0"/>
    <w:multiLevelType w:val="hybridMultilevel"/>
    <w:tmpl w:val="BCD84C0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5"/>
  </w:num>
  <w:num w:numId="2">
    <w:abstractNumId w:val="24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6"/>
  </w:num>
  <w:num w:numId="7">
    <w:abstractNumId w:val="5"/>
  </w:num>
  <w:num w:numId="8">
    <w:abstractNumId w:val="28"/>
  </w:num>
  <w:num w:numId="9">
    <w:abstractNumId w:val="25"/>
  </w:num>
  <w:num w:numId="10">
    <w:abstractNumId w:val="10"/>
  </w:num>
  <w:num w:numId="11">
    <w:abstractNumId w:val="3"/>
  </w:num>
  <w:num w:numId="12">
    <w:abstractNumId w:val="21"/>
  </w:num>
  <w:num w:numId="13">
    <w:abstractNumId w:val="4"/>
  </w:num>
  <w:num w:numId="14">
    <w:abstractNumId w:val="9"/>
  </w:num>
  <w:num w:numId="15">
    <w:abstractNumId w:val="2"/>
  </w:num>
  <w:num w:numId="16">
    <w:abstractNumId w:val="19"/>
  </w:num>
  <w:num w:numId="17">
    <w:abstractNumId w:val="29"/>
  </w:num>
  <w:num w:numId="18">
    <w:abstractNumId w:val="6"/>
  </w:num>
  <w:num w:numId="19">
    <w:abstractNumId w:val="13"/>
  </w:num>
  <w:num w:numId="20">
    <w:abstractNumId w:val="31"/>
  </w:num>
  <w:num w:numId="21">
    <w:abstractNumId w:val="8"/>
  </w:num>
  <w:num w:numId="22">
    <w:abstractNumId w:val="30"/>
  </w:num>
  <w:num w:numId="23">
    <w:abstractNumId w:val="17"/>
  </w:num>
  <w:num w:numId="24">
    <w:abstractNumId w:val="22"/>
  </w:num>
  <w:num w:numId="25">
    <w:abstractNumId w:val="7"/>
  </w:num>
  <w:num w:numId="26">
    <w:abstractNumId w:val="12"/>
  </w:num>
  <w:num w:numId="27">
    <w:abstractNumId w:val="1"/>
  </w:num>
  <w:num w:numId="28">
    <w:abstractNumId w:val="18"/>
  </w:num>
  <w:num w:numId="29">
    <w:abstractNumId w:val="33"/>
  </w:num>
  <w:num w:numId="30">
    <w:abstractNumId w:val="26"/>
  </w:num>
  <w:num w:numId="31">
    <w:abstractNumId w:val="32"/>
  </w:num>
  <w:num w:numId="32">
    <w:abstractNumId w:val="23"/>
  </w:num>
  <w:num w:numId="33">
    <w:abstractNumId w:val="20"/>
  </w:num>
  <w:num w:numId="3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EIN-SADOWSKA Irena">
    <w15:presenceInfo w15:providerId="AD" w15:userId="S-1-5-21-2039474230-1823947412-1586538214-5786"/>
  </w15:person>
  <w15:person w15:author="SOSNOWSKA Agnieszka">
    <w15:presenceInfo w15:providerId="AD" w15:userId="S-1-5-21-2039474230-1823947412-1586538214-5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42"/>
    <w:rsid w:val="00005924"/>
    <w:rsid w:val="00011E08"/>
    <w:rsid w:val="000330A2"/>
    <w:rsid w:val="00033DF8"/>
    <w:rsid w:val="00043226"/>
    <w:rsid w:val="0004621E"/>
    <w:rsid w:val="00050D95"/>
    <w:rsid w:val="00052D35"/>
    <w:rsid w:val="000543FA"/>
    <w:rsid w:val="00063B4B"/>
    <w:rsid w:val="000848A4"/>
    <w:rsid w:val="00096D4C"/>
    <w:rsid w:val="000A6452"/>
    <w:rsid w:val="000B5998"/>
    <w:rsid w:val="000D5BEB"/>
    <w:rsid w:val="000D65CE"/>
    <w:rsid w:val="001068B0"/>
    <w:rsid w:val="00137FAA"/>
    <w:rsid w:val="00143BA7"/>
    <w:rsid w:val="001467C2"/>
    <w:rsid w:val="00147C41"/>
    <w:rsid w:val="001622B1"/>
    <w:rsid w:val="001A4E53"/>
    <w:rsid w:val="001C6099"/>
    <w:rsid w:val="00201C38"/>
    <w:rsid w:val="002139C5"/>
    <w:rsid w:val="002238A0"/>
    <w:rsid w:val="002376B1"/>
    <w:rsid w:val="00242926"/>
    <w:rsid w:val="00243223"/>
    <w:rsid w:val="00251C77"/>
    <w:rsid w:val="002612DB"/>
    <w:rsid w:val="002634B7"/>
    <w:rsid w:val="00284052"/>
    <w:rsid w:val="00295997"/>
    <w:rsid w:val="002A3E2C"/>
    <w:rsid w:val="002B5CE4"/>
    <w:rsid w:val="002C00FB"/>
    <w:rsid w:val="002C1D68"/>
    <w:rsid w:val="002C2CF5"/>
    <w:rsid w:val="002D09BB"/>
    <w:rsid w:val="002D13C8"/>
    <w:rsid w:val="002F3B13"/>
    <w:rsid w:val="00341AFA"/>
    <w:rsid w:val="00350515"/>
    <w:rsid w:val="003551F5"/>
    <w:rsid w:val="0036446A"/>
    <w:rsid w:val="00371C93"/>
    <w:rsid w:val="003846B2"/>
    <w:rsid w:val="003870D7"/>
    <w:rsid w:val="00395AE1"/>
    <w:rsid w:val="003B0BF9"/>
    <w:rsid w:val="003D5891"/>
    <w:rsid w:val="003D7196"/>
    <w:rsid w:val="004049B5"/>
    <w:rsid w:val="004079EA"/>
    <w:rsid w:val="004101EB"/>
    <w:rsid w:val="00411D2D"/>
    <w:rsid w:val="00415C13"/>
    <w:rsid w:val="00424E40"/>
    <w:rsid w:val="00462633"/>
    <w:rsid w:val="004704FE"/>
    <w:rsid w:val="004756F3"/>
    <w:rsid w:val="004803D6"/>
    <w:rsid w:val="00485FB0"/>
    <w:rsid w:val="004930D3"/>
    <w:rsid w:val="004952A9"/>
    <w:rsid w:val="00497684"/>
    <w:rsid w:val="004B2985"/>
    <w:rsid w:val="004B78CA"/>
    <w:rsid w:val="004E17A2"/>
    <w:rsid w:val="004E5E7E"/>
    <w:rsid w:val="00514BD9"/>
    <w:rsid w:val="00516C21"/>
    <w:rsid w:val="00520375"/>
    <w:rsid w:val="00527196"/>
    <w:rsid w:val="00545533"/>
    <w:rsid w:val="005612EB"/>
    <w:rsid w:val="00563345"/>
    <w:rsid w:val="0058092E"/>
    <w:rsid w:val="00587222"/>
    <w:rsid w:val="005979AE"/>
    <w:rsid w:val="005A6BE8"/>
    <w:rsid w:val="005D0A95"/>
    <w:rsid w:val="005D4F24"/>
    <w:rsid w:val="005F7DCD"/>
    <w:rsid w:val="00610926"/>
    <w:rsid w:val="00621A46"/>
    <w:rsid w:val="00634521"/>
    <w:rsid w:val="00635D05"/>
    <w:rsid w:val="006448BD"/>
    <w:rsid w:val="0064574D"/>
    <w:rsid w:val="0066175E"/>
    <w:rsid w:val="00662D1E"/>
    <w:rsid w:val="00671384"/>
    <w:rsid w:val="00685872"/>
    <w:rsid w:val="006923EB"/>
    <w:rsid w:val="006B1305"/>
    <w:rsid w:val="006B6803"/>
    <w:rsid w:val="006B7B2A"/>
    <w:rsid w:val="00707771"/>
    <w:rsid w:val="0072554E"/>
    <w:rsid w:val="007376A1"/>
    <w:rsid w:val="00745636"/>
    <w:rsid w:val="00745A86"/>
    <w:rsid w:val="00750160"/>
    <w:rsid w:val="007542E3"/>
    <w:rsid w:val="00757364"/>
    <w:rsid w:val="00757838"/>
    <w:rsid w:val="00773416"/>
    <w:rsid w:val="00783E2E"/>
    <w:rsid w:val="00791CA6"/>
    <w:rsid w:val="007B29C3"/>
    <w:rsid w:val="007C3378"/>
    <w:rsid w:val="007C4E11"/>
    <w:rsid w:val="007F0343"/>
    <w:rsid w:val="007F774F"/>
    <w:rsid w:val="00800C2D"/>
    <w:rsid w:val="00832AC7"/>
    <w:rsid w:val="00835E4D"/>
    <w:rsid w:val="008417B2"/>
    <w:rsid w:val="008433F7"/>
    <w:rsid w:val="0085415C"/>
    <w:rsid w:val="008576B9"/>
    <w:rsid w:val="0087087E"/>
    <w:rsid w:val="00890DFE"/>
    <w:rsid w:val="008C45E7"/>
    <w:rsid w:val="008D3672"/>
    <w:rsid w:val="008D4B36"/>
    <w:rsid w:val="008D55DD"/>
    <w:rsid w:val="009078A6"/>
    <w:rsid w:val="00922A36"/>
    <w:rsid w:val="009242D9"/>
    <w:rsid w:val="00924548"/>
    <w:rsid w:val="00925057"/>
    <w:rsid w:val="009335AC"/>
    <w:rsid w:val="00943923"/>
    <w:rsid w:val="00965F62"/>
    <w:rsid w:val="00967332"/>
    <w:rsid w:val="00982A94"/>
    <w:rsid w:val="00992A4B"/>
    <w:rsid w:val="009A4A6F"/>
    <w:rsid w:val="009D75D6"/>
    <w:rsid w:val="009F220E"/>
    <w:rsid w:val="00A11FDD"/>
    <w:rsid w:val="00A25741"/>
    <w:rsid w:val="00A35904"/>
    <w:rsid w:val="00A42A98"/>
    <w:rsid w:val="00A468F4"/>
    <w:rsid w:val="00A46D11"/>
    <w:rsid w:val="00A52EA5"/>
    <w:rsid w:val="00A55658"/>
    <w:rsid w:val="00A6694F"/>
    <w:rsid w:val="00A70AE2"/>
    <w:rsid w:val="00AC09F9"/>
    <w:rsid w:val="00AD71B0"/>
    <w:rsid w:val="00AD79C3"/>
    <w:rsid w:val="00AF396C"/>
    <w:rsid w:val="00AF775C"/>
    <w:rsid w:val="00B11380"/>
    <w:rsid w:val="00B15776"/>
    <w:rsid w:val="00B52CB7"/>
    <w:rsid w:val="00B57E94"/>
    <w:rsid w:val="00B64327"/>
    <w:rsid w:val="00B67501"/>
    <w:rsid w:val="00B7377E"/>
    <w:rsid w:val="00B80735"/>
    <w:rsid w:val="00BA0D20"/>
    <w:rsid w:val="00BC111C"/>
    <w:rsid w:val="00BE7417"/>
    <w:rsid w:val="00BF2EFD"/>
    <w:rsid w:val="00BF4EB7"/>
    <w:rsid w:val="00C03156"/>
    <w:rsid w:val="00C051B2"/>
    <w:rsid w:val="00C230BA"/>
    <w:rsid w:val="00C36DA2"/>
    <w:rsid w:val="00C41286"/>
    <w:rsid w:val="00C544BE"/>
    <w:rsid w:val="00C55A7C"/>
    <w:rsid w:val="00C572D2"/>
    <w:rsid w:val="00C928DF"/>
    <w:rsid w:val="00C93BFC"/>
    <w:rsid w:val="00CC03DA"/>
    <w:rsid w:val="00CC42FE"/>
    <w:rsid w:val="00CD074A"/>
    <w:rsid w:val="00CD2164"/>
    <w:rsid w:val="00CD27CF"/>
    <w:rsid w:val="00CD6C5B"/>
    <w:rsid w:val="00CE0F32"/>
    <w:rsid w:val="00CF4EE1"/>
    <w:rsid w:val="00CF552D"/>
    <w:rsid w:val="00D00052"/>
    <w:rsid w:val="00D0694A"/>
    <w:rsid w:val="00D22447"/>
    <w:rsid w:val="00D304BB"/>
    <w:rsid w:val="00D33647"/>
    <w:rsid w:val="00D81D42"/>
    <w:rsid w:val="00D83812"/>
    <w:rsid w:val="00D93E0D"/>
    <w:rsid w:val="00DA47C1"/>
    <w:rsid w:val="00DA50EE"/>
    <w:rsid w:val="00DD6D2B"/>
    <w:rsid w:val="00E00B3B"/>
    <w:rsid w:val="00E05160"/>
    <w:rsid w:val="00E07FB1"/>
    <w:rsid w:val="00E13895"/>
    <w:rsid w:val="00E17D70"/>
    <w:rsid w:val="00E22CF7"/>
    <w:rsid w:val="00E368C9"/>
    <w:rsid w:val="00E6688B"/>
    <w:rsid w:val="00E84290"/>
    <w:rsid w:val="00EB4104"/>
    <w:rsid w:val="00EC3CAA"/>
    <w:rsid w:val="00EC67CD"/>
    <w:rsid w:val="00EE3256"/>
    <w:rsid w:val="00EE7C90"/>
    <w:rsid w:val="00F13678"/>
    <w:rsid w:val="00F42BEF"/>
    <w:rsid w:val="00F647FA"/>
    <w:rsid w:val="00F74FE6"/>
    <w:rsid w:val="00FC7C89"/>
    <w:rsid w:val="00FE0731"/>
    <w:rsid w:val="00FE1CF8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88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D81D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CharacterStyle1">
    <w:name w:val="Character Style 1"/>
    <w:uiPriority w:val="99"/>
    <w:rsid w:val="00D81D42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D81D42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81D42"/>
    <w:rPr>
      <w:rFonts w:ascii="Arial" w:hAnsi="Arial" w:cs="Arial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D81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1D42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D81D4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1">
    <w:name w:val="h1"/>
    <w:uiPriority w:val="99"/>
    <w:rsid w:val="00D81D42"/>
  </w:style>
  <w:style w:type="paragraph" w:customStyle="1" w:styleId="akapitsrodekblock">
    <w:name w:val="akapitsrodekblock"/>
    <w:basedOn w:val="Normalny"/>
    <w:uiPriority w:val="99"/>
    <w:rsid w:val="00D81D42"/>
    <w:pPr>
      <w:widowControl/>
      <w:autoSpaceDE/>
      <w:autoSpaceDN/>
      <w:adjustRightInd/>
      <w:spacing w:after="100" w:afterAutospacing="1"/>
      <w:jc w:val="center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D81D4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D0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074A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CD0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D074A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315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F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F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FAA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FAA"/>
    <w:rPr>
      <w:rFonts w:ascii="Times New Roman" w:eastAsia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25057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E74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D81D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CharacterStyle1">
    <w:name w:val="Character Style 1"/>
    <w:uiPriority w:val="99"/>
    <w:rsid w:val="00D81D42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D81D42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81D42"/>
    <w:rPr>
      <w:rFonts w:ascii="Arial" w:hAnsi="Arial" w:cs="Arial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D81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1D42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D81D4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1">
    <w:name w:val="h1"/>
    <w:uiPriority w:val="99"/>
    <w:rsid w:val="00D81D42"/>
  </w:style>
  <w:style w:type="paragraph" w:customStyle="1" w:styleId="akapitsrodekblock">
    <w:name w:val="akapitsrodekblock"/>
    <w:basedOn w:val="Normalny"/>
    <w:uiPriority w:val="99"/>
    <w:rsid w:val="00D81D42"/>
    <w:pPr>
      <w:widowControl/>
      <w:autoSpaceDE/>
      <w:autoSpaceDN/>
      <w:adjustRightInd/>
      <w:spacing w:after="100" w:afterAutospacing="1"/>
      <w:jc w:val="center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D81D4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D0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074A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CD0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D074A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315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F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F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FAA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FAA"/>
    <w:rPr>
      <w:rFonts w:ascii="Times New Roman" w:eastAsia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25057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E74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2492B-1CA7-4E29-A96B-F57E0AD5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3669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Akceptuję</vt:lpstr>
    </vt:vector>
  </TitlesOfParts>
  <Company>Microsoft</Company>
  <LinksUpToDate>false</LinksUpToDate>
  <CharactersWithSpaces>25638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Akceptuję</dc:title>
  <dc:creator>Adrian Kołczewiak</dc:creator>
  <cp:lastModifiedBy>Agnieszka Tomaszewska</cp:lastModifiedBy>
  <cp:revision>3</cp:revision>
  <cp:lastPrinted>2017-03-27T13:04:00Z</cp:lastPrinted>
  <dcterms:created xsi:type="dcterms:W3CDTF">2017-03-27T13:04:00Z</dcterms:created>
  <dcterms:modified xsi:type="dcterms:W3CDTF">2017-05-08T11:01:00Z</dcterms:modified>
</cp:coreProperties>
</file>