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95DDF" w14:textId="16BA7D34" w:rsidR="00F303B8" w:rsidRPr="00980851" w:rsidRDefault="00B36EB1" w:rsidP="00F303B8">
      <w:pPr>
        <w:pStyle w:val="Nagwek2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pl-PL"/>
        </w:rPr>
      </w:pPr>
      <w:r w:rsidRPr="00980851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>Standardy prowadzenia konsultacji społecznych</w:t>
      </w:r>
    </w:p>
    <w:p w14:paraId="1DE3022A" w14:textId="77777777" w:rsidR="00F303B8" w:rsidRPr="00980851" w:rsidRDefault="00F303B8" w:rsidP="00F303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7"/>
        <w:gridCol w:w="7957"/>
      </w:tblGrid>
      <w:tr w:rsidR="00980851" w:rsidRPr="00980851" w14:paraId="7C95D3D9" w14:textId="77777777" w:rsidTr="008D3C6C">
        <w:trPr>
          <w:trHeight w:val="7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82A70D" w14:textId="77777777" w:rsidR="00F303B8" w:rsidRPr="00980851" w:rsidRDefault="00000000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hyperlink r:id="rId7" w:history="1">
              <w:r w:rsidR="00F303B8" w:rsidRPr="00980851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kern w:val="0"/>
                  <w:u w:val="single"/>
                  <w:lang w:eastAsia="pl-PL"/>
                  <w14:ligatures w14:val="none"/>
                </w:rPr>
                <w:t>7 Zasad Konsultacji 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4F91B5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Uściślenie zasad zapewniające ich przestrzeganie w konsultacjach związanych z gospodarką leśną</w:t>
            </w:r>
          </w:p>
        </w:tc>
      </w:tr>
      <w:tr w:rsidR="00980851" w:rsidRPr="00980851" w14:paraId="54DEC0CD" w14:textId="77777777" w:rsidTr="008D3C6C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ED18DB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Dobra wiara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DF4820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</w:tr>
      <w:tr w:rsidR="00980851" w:rsidRPr="00980851" w14:paraId="34EE553E" w14:textId="77777777" w:rsidTr="008D3C6C">
        <w:trPr>
          <w:trHeight w:val="7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9755C3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Organizator konsultacji jest gotowy na opinie krytyczne oraz na wprowadzenie zmian w swojej propozycji, a uczestnicy procesu  – na to, by zmienić zdanie, o ile padną przekonujące argumenty.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C1D2C9" w14:textId="77777777" w:rsidR="00F303B8" w:rsidRPr="00980851" w:rsidRDefault="00F303B8" w:rsidP="00F303B8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Lasy Państwowe (LP) (i ich jednostki organizacyjne) lub inna instytucja odpowiedzialna za organizowanie konsultacji w sprawach gospodarki leśnej prowadzi zestawienie zgłaszanych podczas konsultacji wniosków dotyczących gospodarki oraz sposób ich rozpatrzenia (przyjęte, przyjęte częściowo, odrzucone) wraz z uzasadnieniem. Zestawienie jest prowadzone i udostępniane online dla każdego nadleśnictwa i w skali kraju (dla konsultacji Planów Urządzenia Lasu (PUL), jak i wszelkich innych konsultacji społecznych dotyczących lasów i polityki leśnej)</w:t>
            </w:r>
          </w:p>
          <w:p w14:paraId="4EC044A8" w14:textId="77777777" w:rsidR="00F303B8" w:rsidRPr="00980851" w:rsidRDefault="00F303B8" w:rsidP="00F303B8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W kwestiach spornych, zidentyfikowanych w wyniku wnoszenia i rozpatrzenia uwag, instytucja odpowiedzialna za konsultacje podejmuje dialog. W jego ramach, uczestnicy konsultacji mogą w szczególności wnioskować o wyjaśnienie lub uzupełnienie uzasadnienia w/s nieuwzględnienia uwag lub prosić o rozważenie dodatkowych aspektów zagadnienia. W wyniku takiego dialogu, organizator konsultacji może zmienić swoje pierwotne decyzje o odrzuceniu lub częściowy uwzględnieniu uwag.  </w:t>
            </w:r>
          </w:p>
          <w:p w14:paraId="4116CBF4" w14:textId="138EB3DB" w:rsidR="00F303B8" w:rsidRPr="00980851" w:rsidRDefault="00F303B8" w:rsidP="00F303B8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Jeżeli dialog nie doprowadzi do rozwiązania, osobom uczestniczącym w konsultacjach przysługuje odwołanie w wypadku nieuwzględnienia uwag do ministerstwa odpowiedzialnego za środowisko/leśnictwo (dalej ministerstwa) bądź zespołu przy ministerstwie</w:t>
            </w:r>
          </w:p>
          <w:p w14:paraId="229B3133" w14:textId="77777777" w:rsidR="00F303B8" w:rsidRPr="00980851" w:rsidRDefault="00F303B8" w:rsidP="00F303B8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W przypadku spraw spornych, w tym będących przedmiotem dialogu lub procedury odwoławczej, nie podejmuje się działań które wywarłyby trudne do odwrócenia skutki dla przedmiotu sporu. </w:t>
            </w:r>
          </w:p>
          <w:p w14:paraId="36BB3809" w14:textId="77777777" w:rsidR="00F303B8" w:rsidRPr="00980851" w:rsidRDefault="00F303B8" w:rsidP="00F303B8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LP regularnie prowadzi monitoring jakości partycypacji społecznej. Każda osoba która wzięła udział w konsultacjach społecznych dotyczących gospodarki leśnej ma możliwość oceny jakości tego procesu przy użyciu standardowej ankiety. Zbiorcze oceny na podstawie ankiet są podawane do ogólnej wiadomości. </w:t>
            </w:r>
          </w:p>
          <w:p w14:paraId="47618830" w14:textId="77777777" w:rsidR="00F303B8" w:rsidRPr="00980851" w:rsidRDefault="00F303B8" w:rsidP="00F303B8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lastRenderedPageBreak/>
              <w:t>Co najmniej raz na 5 lat ministerstwo opracowuje zbiorczy raport podsumowujący jakość partycypacji społecznej w decyzjach o lasach, a jego wyniki służą rewizji procedur konsultacyjnych.</w:t>
            </w:r>
          </w:p>
          <w:p w14:paraId="03B267E4" w14:textId="333E3F91" w:rsidR="00F303B8" w:rsidRPr="00980851" w:rsidRDefault="00F303B8" w:rsidP="00F303B8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Proponuje się, by jakość zapewnionego udziału społecznego w decyzjach była jednym ze wskaźników wpływających na ocenę pracy nadleśniczego/ej oraz dyrektora/</w:t>
            </w:r>
            <w:proofErr w:type="spellStart"/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rki</w:t>
            </w:r>
            <w:proofErr w:type="spellEnd"/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regionalnej dyrekcji</w:t>
            </w:r>
          </w:p>
          <w:p w14:paraId="6E48501F" w14:textId="77777777" w:rsidR="00F303B8" w:rsidRPr="00980851" w:rsidRDefault="00F303B8" w:rsidP="00F303B8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Ministerstwo  przygotuje narzędzia oceny jakości partycypacji społecznej.</w:t>
            </w:r>
          </w:p>
          <w:p w14:paraId="67369B3D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980851" w:rsidRPr="00980851" w14:paraId="6A4235D6" w14:textId="77777777" w:rsidTr="008D3C6C">
        <w:trPr>
          <w:trHeight w:val="7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48FC72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lastRenderedPageBreak/>
              <w:t>Organizator konsultacji powinien w jasny i przystępny sposób przedstawić przedmiot konsultacji, a także poinformować jak długo mają trwać i kiedy planuje przedstawienie odpowiedzi i podsumowania.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0981D9" w14:textId="77777777" w:rsidR="00F303B8" w:rsidRPr="00980851" w:rsidRDefault="00F303B8" w:rsidP="00F303B8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Dostępne są pełne informacje o procesie konsultacji, w tym harmonogram..</w:t>
            </w:r>
          </w:p>
          <w:p w14:paraId="6CC732E7" w14:textId="77777777" w:rsidR="00F303B8" w:rsidRPr="00980851" w:rsidRDefault="00F303B8" w:rsidP="00F303B8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Dokumenty poddane konsultacjom są kompletne, napisane przystępnym językiem i zawierają streszczenia dla niespecjalistów. </w:t>
            </w:r>
          </w:p>
          <w:p w14:paraId="30F8B64A" w14:textId="77777777" w:rsidR="00F303B8" w:rsidRPr="00980851" w:rsidRDefault="00F303B8" w:rsidP="00F303B8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W szczególności, przedstawiany do konsultacji materiał unika  przypadków użycia słów w znaczeniu odmiennym od znaczenia powszechnego (dotyczy np. terminów </w:t>
            </w:r>
            <w:r w:rsidRPr="009808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pl-PL"/>
                <w14:ligatures w14:val="none"/>
              </w:rPr>
              <w:t>las, zrąb, zgodność drzewostanu z siedliskiem, faza rozwojowa drzewostanu, stabilność drzewostanu</w:t>
            </w: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), a jeśli nie jest to możliwe - wyraźnie opisuje takie przypadki. Przedstawiany do konsultacji materiał unika użycia terminów, które mogą być niezrozumiane, a jeśli nie jest to możliwe - objaśnia je.  </w:t>
            </w:r>
          </w:p>
          <w:p w14:paraId="5075FDCA" w14:textId="77777777" w:rsidR="00F303B8" w:rsidRPr="00980851" w:rsidRDefault="00F303B8" w:rsidP="00F303B8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Organizator konsultacji dokłada starań, by zrozumieć wnoszone uwagi, także jeśli są one sformułowane w języku powszechnym (tzw. prostym języku), a nie w żargonie fachowym.</w:t>
            </w:r>
          </w:p>
          <w:p w14:paraId="5995FE1B" w14:textId="77777777" w:rsidR="00F303B8" w:rsidRPr="00980851" w:rsidRDefault="00F303B8" w:rsidP="00F303B8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Organizator konsultacji informuje z góry kiedy i jak przedstawi odpowiedzi na wnioski konsultacyjne oraz wyczerpujące podsumowanie procesu konsultacji społecznych. Istnieje wzorzec takiego podsumowania na którym mogą wzorować się biura RDLP i nadleśnictwa przygotowujące ten dokument.</w:t>
            </w:r>
          </w:p>
        </w:tc>
      </w:tr>
      <w:tr w:rsidR="00980851" w:rsidRPr="00980851" w14:paraId="1BD3E7F7" w14:textId="77777777" w:rsidTr="008D3C6C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183F64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Organizator musi dać odpowiedni czas na zebranie argumentów I przedstawienie odpowiedzi.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44A158" w14:textId="77777777" w:rsidR="00F303B8" w:rsidRPr="00980851" w:rsidRDefault="00F303B8" w:rsidP="00F303B8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Informacje o zbliżających konsultacjach związanych z gospodarką leśną są dostępne z wyprzedzeniem minimum 14 dni, konsultacje trwają co najmniej 30 dni, a ich rezultat jest ogłaszany w przeciągu maksymalnie 30 dni od zakończenia konsultacji.</w:t>
            </w:r>
          </w:p>
          <w:p w14:paraId="1DEE616C" w14:textId="77777777" w:rsidR="00F303B8" w:rsidRPr="00980851" w:rsidRDefault="00F303B8" w:rsidP="00F303B8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Dobrą praktyką jest nie organizowanie konsultacji  podczas wakacji i okresów świątecznych. Jeżeli organizator decyduje się na przeprowadzenie konsultacji w tych okresach podaje powód dla którego konsultacje nie mogą odbyć się w bardziej dogodnym terminie.</w:t>
            </w:r>
          </w:p>
          <w:p w14:paraId="5D1C2568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980851" w:rsidRPr="00980851" w14:paraId="5FAB087A" w14:textId="77777777" w:rsidTr="008D3C6C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76B8C3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Materiały do konsultacji muszą być przygotowane rzetelnie – powinny być jasne, zrozumiałe I możliwie zwięzłe (albo mieć zwięzłe I zrozumiałe streszczenie).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9AD601" w14:textId="77777777" w:rsidR="00F303B8" w:rsidRPr="00980851" w:rsidRDefault="00F303B8" w:rsidP="00F303B8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Każdy projekt poddawany konsultacjom zawiera streszczenie najważniejszych treści pisane językiem niespecjalistycznym zrozumiałym dla przeciętnego obywatela/</w:t>
            </w:r>
            <w:proofErr w:type="spellStart"/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lki</w:t>
            </w:r>
            <w:proofErr w:type="spellEnd"/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. Streszczenia niespecjalistyczne są sformułowane w sposób </w:t>
            </w: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lastRenderedPageBreak/>
              <w:t>uczciwy, tj. niepomijający i nieukrywający ważnych aspektów sprawy, ani nie sugerujący oceny zagadnienia.</w:t>
            </w:r>
          </w:p>
          <w:p w14:paraId="43108A94" w14:textId="77777777" w:rsidR="00F303B8" w:rsidRPr="00980851" w:rsidRDefault="00F303B8" w:rsidP="00F303B8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W każdych konsultacjach ich uczestnicy/</w:t>
            </w:r>
            <w:proofErr w:type="spellStart"/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czki</w:t>
            </w:r>
            <w:proofErr w:type="spellEnd"/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mają także dostęp do pełnego, oryginalnego dokumentu będącego przedmiotem konsultacji, wraz z wszystkimi załącznikami.</w:t>
            </w:r>
          </w:p>
          <w:p w14:paraId="6CA11BAA" w14:textId="77777777" w:rsidR="00F303B8" w:rsidRPr="00980851" w:rsidRDefault="00F303B8" w:rsidP="00F303B8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Uczestnicy/</w:t>
            </w:r>
            <w:proofErr w:type="spellStart"/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czki</w:t>
            </w:r>
            <w:proofErr w:type="spellEnd"/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konsultacji mogą zadawać pytania lub prosić o wyjaśnienia odnoszące się do przedmiotu konsultacji. Organizator konsultacji odpowiada publicznie (na stronie internetowej konsultacji) na pytania i udziela wyjaśnień niezwłocznie, nie później niż na 4 dni przed terminem składania uwagi, o ile otrzymał pytanie nie później niż na tydzień przed tym terminem. Nie ma obowiązku, ale może, odpowiedzieć na pytania otrzymane w ostatnim tygodniu konsultacji.  W razie potrzeby może przedłużyć termin konsultacji, by zapewnić możliwość zapoznania się z pytaniami, odpowiedziami i wyjaśnieniami. </w:t>
            </w:r>
          </w:p>
          <w:p w14:paraId="7BAF4908" w14:textId="2FB15243" w:rsidR="00F303B8" w:rsidRPr="00980851" w:rsidRDefault="00F303B8" w:rsidP="00F303B8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W przypadku gdy uczestnik konsultacji wnioskuje, w związku z konsultacjami, powołując się na zamiar przeprowadzenia analiz, o udostępnienie informacji lub danych udostępnianych na wniosek, wniosek taki załatwia się niezwłocznie</w:t>
            </w:r>
          </w:p>
          <w:p w14:paraId="0E91B6EA" w14:textId="40AD9DB2" w:rsidR="00F303B8" w:rsidRPr="00980851" w:rsidRDefault="00F303B8" w:rsidP="00F303B8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W przypadku konsultacji projektu PUL należy rozważyć wprowadzenie nowej struktury PUL tak by była ona czytelna  i zrozumiała dla osób niebędących leśnikami oraz zawierała wyodrębnione sekcje związane z tematyką będącą w centrum zainteresowań lokalnych społeczności </w:t>
            </w:r>
            <w:proofErr w:type="spellStart"/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np</w:t>
            </w:r>
            <w:proofErr w:type="spellEnd"/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wpływem gospodarki leśnej na regulacyjne usługi ekosystemowe świadczone przez las (</w:t>
            </w:r>
            <w:proofErr w:type="spellStart"/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mitygacja</w:t>
            </w:r>
            <w:proofErr w:type="spellEnd"/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skutków zmian klimatu oraz ochrona zasobów wodnych) (do ustalenia czy wymaga zmian w prawie) </w:t>
            </w:r>
          </w:p>
          <w:p w14:paraId="0722DDFE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980851" w:rsidRPr="00980851" w14:paraId="0B4B037E" w14:textId="77777777" w:rsidTr="008D3C6C">
        <w:trPr>
          <w:trHeight w:val="7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711ACB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lastRenderedPageBreak/>
              <w:t>Dobrą praktyką jest zaopatrzenie materiałów w jasne pytania, by każdy mógł zrozumieć, przed jakim wyborem stoimy w danej sprawie.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1DBBDA" w14:textId="77777777" w:rsidR="00F303B8" w:rsidRPr="00980851" w:rsidRDefault="00F303B8" w:rsidP="00F303B8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Pytania opisują główne dylematy, przed którymi stanęli projektanci konsultowanego dokumentu i opisują skutki proponowanych rozwiązań i ich alternatyw dla lasu jak, produkcyjnych i  pozaprodukcyjnych usług ekosystemowych lasu oraz ich trwałości.</w:t>
            </w:r>
          </w:p>
          <w:p w14:paraId="1CBC9FCC" w14:textId="77777777" w:rsidR="00F303B8" w:rsidRPr="00980851" w:rsidRDefault="00F303B8" w:rsidP="00F303B8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Pytania są sformułowane w uczciwy i neutralny sposób; nie sugerują odpowiedzi ani nie sugerują wartościowania możliwych odpowiedzi. </w:t>
            </w:r>
          </w:p>
        </w:tc>
      </w:tr>
      <w:tr w:rsidR="00980851" w:rsidRPr="00980851" w14:paraId="34117611" w14:textId="77777777" w:rsidTr="008D3C6C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D1BCF5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4AE816" w14:textId="2D93B472" w:rsidR="00F303B8" w:rsidRPr="00980851" w:rsidRDefault="00F303B8" w:rsidP="00F303B8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Istnieje słownik powszechnie używanych w konsultowanych dokumentach terminów, który przekłada je z leśniczego żargonu na język powszechny (tzw. prosty język). Słownik powstaje w ramach współpracy LP i strony społecznej. Zawiera on terminy takie jak </w:t>
            </w:r>
            <w:r w:rsidR="00586364"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np. </w:t>
            </w: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las, lasy cenne społecznie, lasy cenne przyrodniczo</w:t>
            </w:r>
            <w:r w:rsidR="00586364"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, </w:t>
            </w: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trwałość lasu, usługi ekosystemowe, las ochronny, etc.</w:t>
            </w:r>
          </w:p>
          <w:p w14:paraId="68B648BD" w14:textId="77777777" w:rsidR="00F303B8" w:rsidRPr="00980851" w:rsidRDefault="00F303B8" w:rsidP="00F303B8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lastRenderedPageBreak/>
              <w:t xml:space="preserve">Istnieją ogólnodostępne wytyczne prowadzenia konsultacji społecznych przez Lasy Państwowe dostępne na platformie konsultacji leśnych (a linki do nich znajdują się na stronach www RDLP i nadleśnictw oraz na </w:t>
            </w:r>
            <w:proofErr w:type="spellStart"/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BiP</w:t>
            </w:r>
            <w:proofErr w:type="spellEnd"/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RDLP i nadleśnictw)</w:t>
            </w:r>
          </w:p>
        </w:tc>
      </w:tr>
      <w:tr w:rsidR="00980851" w:rsidRPr="00980851" w14:paraId="4F943CF0" w14:textId="77777777" w:rsidTr="008D3C6C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EB4A3C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lastRenderedPageBreak/>
              <w:t>Powszechność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8BB465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</w:tr>
      <w:tr w:rsidR="00980851" w:rsidRPr="00980851" w14:paraId="13DE3989" w14:textId="77777777" w:rsidTr="008D3C6C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6A4596" w14:textId="3C619D23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Organizator umieszcza swoją propozycję na publicznie dostępnej</w:t>
            </w:r>
            <w:r w:rsidR="00B36EB1"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</w:t>
            </w: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platformie internetowej służącej konsultacjom społecznym.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FC8DF2" w14:textId="77777777" w:rsidR="00F303B8" w:rsidRPr="00980851" w:rsidRDefault="00F303B8" w:rsidP="00F303B8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Istnieje platforma konsultacji leśnych  dla całego kraju z kalendarzem konsultacji,  terminami konsultacji, słownikiem konsultacji leśnych, materiałami instruktażowymi jak brać udział w konsultacjach (na tej platformie  znaleźć też można historyczne wnioski składane do nadleśnictwa, wskaźniki jakości partycypacji dla nadleśnictw i inne związane informacje)</w:t>
            </w:r>
          </w:p>
        </w:tc>
      </w:tr>
      <w:tr w:rsidR="00980851" w:rsidRPr="00980851" w14:paraId="741C864A" w14:textId="77777777" w:rsidTr="008D3C6C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51EE39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Organizator konsultacji powinien równocześnie poinformować o ich rozpoczęciu w miejscu ogólnodostępnym (BIP lub strona internetowa Ministerstwa).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2CD60E" w14:textId="72221617" w:rsidR="00F303B8" w:rsidRPr="00980851" w:rsidRDefault="00F303B8" w:rsidP="00F303B8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Informacje o zbliżających konsultacjach są dostępne na platformie konsultacji leśnych, </w:t>
            </w:r>
            <w:proofErr w:type="spellStart"/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BiP</w:t>
            </w:r>
            <w:proofErr w:type="spellEnd"/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nadleśnictw i RDLP, stronie internetowej nadleśnictwa, stronach internetowych powiatu, gminy, czy sołectwa, a także na tradycyjnych nośnikach informacji</w:t>
            </w:r>
            <w:r w:rsidR="00B36EB1"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.</w:t>
            </w:r>
          </w:p>
        </w:tc>
      </w:tr>
      <w:tr w:rsidR="00980851" w:rsidRPr="00980851" w14:paraId="0F039F07" w14:textId="77777777" w:rsidTr="008D3C6C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58AF5C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4C143F" w14:textId="77777777" w:rsidR="00F303B8" w:rsidRPr="00980851" w:rsidRDefault="00F303B8" w:rsidP="00F303B8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Nadleśnictwa i RDLP udostępniają materiały najszerzej jak możliwe i w miarę możliwości wspomagają uczestnictwo grup, które mogą mieć problem z uczestnictwem w konsultacjach. </w:t>
            </w:r>
          </w:p>
          <w:p w14:paraId="1FB174BA" w14:textId="77777777" w:rsidR="00F303B8" w:rsidRPr="00980851" w:rsidRDefault="00F303B8" w:rsidP="00F303B8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Spotkania konsultacyjne są organizowane w czasie który umożliwia powszechne uczestnictwo (według lokalnych potrzeb, ale zasadniczo spotkania konsultacyjne należy organizować poza godzinami pracy i poza okresem świątecznym).</w:t>
            </w:r>
          </w:p>
          <w:p w14:paraId="75D7D41E" w14:textId="77777777" w:rsidR="00F303B8" w:rsidRPr="00980851" w:rsidRDefault="00F303B8" w:rsidP="00F303B8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Istnieje mechanizm zgłaszania się do uczestnictwa w konsultacjach związanych z danym nadleśnictwem bądź RDLP (np. poprzez stronę </w:t>
            </w:r>
            <w:proofErr w:type="spellStart"/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BiP</w:t>
            </w:r>
            <w:proofErr w:type="spellEnd"/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bądź ogólnopolską platformę konsultacji leśnych). RDLP utrzymuje listę takich osób i są one informowane o zbliżających się konsultacjach.</w:t>
            </w:r>
          </w:p>
          <w:p w14:paraId="73F166DA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980851" w:rsidRPr="00980851" w14:paraId="0681AD1D" w14:textId="77777777" w:rsidTr="008D3C6C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F87D54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Przejrzystość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ECB252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</w:tr>
      <w:tr w:rsidR="00980851" w:rsidRPr="00980851" w14:paraId="1D9A21AA" w14:textId="77777777" w:rsidTr="008D3C6C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DAE34A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Organizator konsultacji dokumentuje poszczególne etapy konsultacji I upublicznia je bez zbędnej zwłoki tak, by zainteresowani mogli wnioskować o ich ewentualną korektę.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4E58BC" w14:textId="2BFAA5E4" w:rsidR="00F303B8" w:rsidRPr="00980851" w:rsidRDefault="00F303B8" w:rsidP="00F303B8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 każdego spotkania konsultacyjnego tworzony jest protokół. do którego uczestniczki/</w:t>
            </w:r>
            <w:proofErr w:type="spellStart"/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cy</w:t>
            </w:r>
            <w:proofErr w:type="spellEnd"/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mają możliwość zgłoszenia uwag przed jego ostatecznym zatwierdzeniem.  </w:t>
            </w:r>
          </w:p>
          <w:p w14:paraId="4FAF0FBE" w14:textId="5F8788D5" w:rsidR="00F303B8" w:rsidRPr="00980851" w:rsidRDefault="00F303B8" w:rsidP="00F303B8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spotkań konsultacyjnych i robienie z nich </w:t>
            </w:r>
            <w:proofErr w:type="spellStart"/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transkryptu</w:t>
            </w:r>
            <w:proofErr w:type="spellEnd"/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.</w:t>
            </w:r>
          </w:p>
          <w:p w14:paraId="09FBD800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980851" w:rsidRPr="00980851" w14:paraId="39A85A6C" w14:textId="77777777" w:rsidTr="008D3C6C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0A29EF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Jawne są nie tylko wszystkie etapy konsultacji, ale I wszystkie zgłoszone uwagi (I to, kto je zgłasza), a także odpowiedzi organizatora.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F791FC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980851" w:rsidRPr="00980851" w14:paraId="25F812ED" w14:textId="77777777" w:rsidTr="008D3C6C">
        <w:trPr>
          <w:trHeight w:val="9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A1ADF7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lastRenderedPageBreak/>
              <w:t>Dopuszczalne jest zbieranie opinii anonimowych.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9B9034" w14:textId="496E6EA1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980851" w:rsidRPr="00980851" w14:paraId="530730BF" w14:textId="77777777" w:rsidTr="008D3C6C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FAE7A3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Nie nazywamy konsultacjami społecznymi zamkniętych spotkań eksperckich. One też są potrzebne, ale mają inną funkcję i nie zastępują konsultacji.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953461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980851" w:rsidRPr="00980851" w14:paraId="354509FD" w14:textId="77777777" w:rsidTr="008D3C6C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E6027A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F9DC28" w14:textId="77777777" w:rsidR="00F303B8" w:rsidRPr="00980851" w:rsidRDefault="00F303B8" w:rsidP="00F303B8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Uczestnicy/</w:t>
            </w:r>
            <w:proofErr w:type="spellStart"/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czki</w:t>
            </w:r>
            <w:proofErr w:type="spellEnd"/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konsultacji mają zapewniony pełen dostęp do istniejących danych i map (szczegóły w tabeli poniżej)</w:t>
            </w:r>
          </w:p>
          <w:p w14:paraId="537FE291" w14:textId="77777777" w:rsidR="00F303B8" w:rsidRPr="00980851" w:rsidRDefault="00F303B8" w:rsidP="00F303B8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Istnieje i obowiązuje lista udostępnianych proaktywnie (a nie na wniosek)  przez Lasy Państwowe dokumentów oraz typów danych wraz z informacją gdzie są udostępniane (szczegóły w tabeli poniżej)</w:t>
            </w:r>
          </w:p>
          <w:p w14:paraId="6C23AE36" w14:textId="77777777" w:rsidR="00F303B8" w:rsidRPr="00980851" w:rsidRDefault="00F303B8" w:rsidP="00F303B8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Przy konsultacjach tworzone są, udostępniane i używane cyfrowe (i w miarę możliwości interaktywne) mapy ilustrujące planowane działania w przestrzeni. </w:t>
            </w:r>
          </w:p>
          <w:p w14:paraId="2FDF5025" w14:textId="77777777" w:rsidR="00F303B8" w:rsidRPr="00980851" w:rsidRDefault="00F303B8" w:rsidP="00F303B8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Na wniosek zainteresowanych osób umożliwia się udział online w spotkaniach konsultacyjnych.</w:t>
            </w:r>
          </w:p>
          <w:p w14:paraId="25125F1B" w14:textId="77777777" w:rsidR="00F303B8" w:rsidRPr="00980851" w:rsidRDefault="00F303B8" w:rsidP="00F303B8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Istnieje ogólnodostępny dokument stanowiący wiążące dla pracowników Lasów Państwowych wytyczne z zakresu partycypacji społecznej</w:t>
            </w:r>
          </w:p>
          <w:p w14:paraId="4CD7431C" w14:textId="77777777" w:rsidR="00F303B8" w:rsidRPr="00980851" w:rsidRDefault="00F303B8" w:rsidP="00F303B8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Obowiązuje taka sama, przejrzysta, intuicyjna, przyjazna użytkownikowi struktura </w:t>
            </w:r>
            <w:proofErr w:type="spellStart"/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BiP</w:t>
            </w:r>
            <w:proofErr w:type="spellEnd"/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dla wszystkich RDLP i nadleśnictw i katalog informacji, które są obowiązkowo na tej stronie umieszczane.</w:t>
            </w:r>
          </w:p>
          <w:p w14:paraId="79365AC4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980851" w:rsidRPr="00980851" w14:paraId="4854CE8F" w14:textId="77777777" w:rsidTr="008D3C6C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9D0142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proofErr w:type="spellStart"/>
            <w:r w:rsidRPr="009808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Responsywność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460C5C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</w:tr>
      <w:tr w:rsidR="00980851" w:rsidRPr="00980851" w14:paraId="4FB7EC2F" w14:textId="77777777" w:rsidTr="008D3C6C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851312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Podsumowanie konsultacji powinno nastąpić w terminie podanym na początku konsultacji.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39928D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980851" w:rsidRPr="00980851" w14:paraId="56D7004E" w14:textId="77777777" w:rsidTr="008D3C6C">
        <w:trPr>
          <w:trHeight w:val="9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ECB36B" w14:textId="52FAA7A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Podsumowanie konsultacji powinno mieć formę publicznie dostępnego dokumentu z zestawieniem zgłoszonych opinii  i merytorycznym odniesieniem się do nich.</w:t>
            </w:r>
            <w:r w:rsidR="00586364"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</w:t>
            </w: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Konieczny jest załącznik ze zmienionym w wyniku konsultacji dokumentem i omówienie następnych kroków.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AC02BC" w14:textId="77777777" w:rsidR="00F303B8" w:rsidRPr="00980851" w:rsidRDefault="00F303B8" w:rsidP="00F303B8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Podsumowanie konsultacji zawiera informacje  o:</w:t>
            </w:r>
          </w:p>
          <w:p w14:paraId="4DF1D198" w14:textId="77777777" w:rsidR="00F303B8" w:rsidRPr="00980851" w:rsidRDefault="00F303B8" w:rsidP="00F303B8">
            <w:pPr>
              <w:numPr>
                <w:ilvl w:val="1"/>
                <w:numId w:val="1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przedmiocie konsultacji i pytaniach stawianych osobom uczestniczącym</w:t>
            </w:r>
          </w:p>
          <w:p w14:paraId="51029241" w14:textId="77777777" w:rsidR="00F303B8" w:rsidRPr="00980851" w:rsidRDefault="00F303B8" w:rsidP="00F303B8">
            <w:pPr>
              <w:numPr>
                <w:ilvl w:val="1"/>
                <w:numId w:val="1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przebiegu konsultacji,</w:t>
            </w:r>
          </w:p>
          <w:p w14:paraId="6AB19FE0" w14:textId="77777777" w:rsidR="00F303B8" w:rsidRPr="00980851" w:rsidRDefault="00F303B8" w:rsidP="00F303B8">
            <w:pPr>
              <w:numPr>
                <w:ilvl w:val="1"/>
                <w:numId w:val="1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osobach uczestniczących w konsultacji i zgłaszanych przez nich opiniach, potrzebach i pomysłach</w:t>
            </w:r>
          </w:p>
          <w:p w14:paraId="3B4F5387" w14:textId="77777777" w:rsidR="00F303B8" w:rsidRPr="00980851" w:rsidRDefault="00F303B8" w:rsidP="00F303B8">
            <w:pPr>
              <w:numPr>
                <w:ilvl w:val="1"/>
                <w:numId w:val="1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wnioskach i rekomendacjach płynących z zebranych opinii, potrzeb i pomysłów, </w:t>
            </w:r>
          </w:p>
          <w:p w14:paraId="6D44453F" w14:textId="77777777" w:rsidR="00F303B8" w:rsidRPr="00980851" w:rsidRDefault="00F303B8" w:rsidP="00F303B8">
            <w:pPr>
              <w:numPr>
                <w:ilvl w:val="1"/>
                <w:numId w:val="1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ustosunkowaniu się do wniosków i rekomendacji przez organizatora konsultacji - czy zostały przyjęte w całości, częściowo czy też odrzucone oraz wyjaśnieniu powodów takiej decyzji. Wyjaśnienie </w:t>
            </w: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lastRenderedPageBreak/>
              <w:t>powinno zostać sformułowane prostym, nie specjalistycznym językiem z jasno określonym zamiarem gospodarczym i jasno określonym skutkiem zarówno dla kondycji zdrowotnej lasu jak i trwałości  pozaprodukcyjnych usług ekosystemowych lasu.</w:t>
            </w:r>
          </w:p>
          <w:p w14:paraId="6F216E9B" w14:textId="77777777" w:rsidR="00F303B8" w:rsidRPr="00980851" w:rsidRDefault="00F303B8" w:rsidP="00F303B8">
            <w:pPr>
              <w:numPr>
                <w:ilvl w:val="1"/>
                <w:numId w:val="1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załącznik ze zmienionym w wyniku konsultacji dokumentem i omówienie następnych kroków</w:t>
            </w:r>
          </w:p>
          <w:p w14:paraId="709D1FB9" w14:textId="77777777" w:rsidR="00F303B8" w:rsidRPr="00980851" w:rsidRDefault="00F303B8" w:rsidP="00F303B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Istnieje instrukcja wraz z przykładem jak jasno i wyczerpująco stworzyć podsumowanie dla konsultacji dotyczących gospodarki leśnej</w:t>
            </w:r>
          </w:p>
        </w:tc>
      </w:tr>
      <w:tr w:rsidR="00980851" w:rsidRPr="00980851" w14:paraId="0DE3E617" w14:textId="77777777" w:rsidTr="008D3C6C">
        <w:trPr>
          <w:trHeight w:val="7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33932B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lastRenderedPageBreak/>
              <w:t>Odpowiedzi muszą uzasadniać podjęte decyzje i być przygotowane w języku zrozumiałym dla pytających – czasem lepiej przygotować odpowiedzi zbiorcze, by umożliwić całościowy ogląd tematu. Jeśli w toku konsultacji organizator otrzymał bardzo dużą liczbę opinii i uwag, może zbiorcze, jasne odpowiedzi opublikować w jednym miejscu, do którego zabierający głos obywatele/</w:t>
            </w:r>
            <w:proofErr w:type="spellStart"/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lki</w:t>
            </w:r>
            <w:proofErr w:type="spellEnd"/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mają dostęp.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A1A281" w14:textId="77777777" w:rsidR="00F303B8" w:rsidRPr="00980851" w:rsidRDefault="00F303B8" w:rsidP="00F303B8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W uzasadnionych przypadkach (gdy wniosków było wiele, gdy toczą się spory wokół lasów </w:t>
            </w:r>
            <w:proofErr w:type="spellStart"/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etc</w:t>
            </w:r>
            <w:proofErr w:type="spellEnd"/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) zaleca się zorganizowanie spotkania na którym przedstawiciele gospodarzy procesu przedstawią treść podsumowania i odpowiedzą na pytania.</w:t>
            </w:r>
          </w:p>
        </w:tc>
      </w:tr>
      <w:tr w:rsidR="00980851" w:rsidRPr="00980851" w14:paraId="6E83C1E2" w14:textId="77777777" w:rsidTr="008D3C6C">
        <w:trPr>
          <w:trHeight w:val="7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FEAECF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Publikując wyniki konsultacji organizator konsultacji musi zadbać, by dowiedziały się o tym osoby, które zgłosiły opinie poprzez publikowanie odpowiedzi na ogólnodostępnym portalu, na którym prowadzone były konsultacje.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8543B9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980851" w:rsidRPr="00980851" w14:paraId="1DBC00E5" w14:textId="77777777" w:rsidTr="008D3C6C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B1E559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Dobrze przygotowane odpowiedzi stają się wkładem w debatę publiczną – można się do nich odwoływać w dalszych dyskusjach.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B8770C" w14:textId="77777777" w:rsidR="00F303B8" w:rsidRPr="00980851" w:rsidRDefault="00F303B8" w:rsidP="00F303B8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Podsumowanie konsultacji udostępniane jest na platformie konsultacji leśnych, do jego zawartości można się odwołać podczas późniejszych konsultacji dotyczących podobnej tematyki bądź tego samego terenu.</w:t>
            </w:r>
          </w:p>
        </w:tc>
      </w:tr>
      <w:tr w:rsidR="00980851" w:rsidRPr="00980851" w14:paraId="008F2BD4" w14:textId="77777777" w:rsidTr="008D3C6C">
        <w:trPr>
          <w:trHeight w:val="13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7B1CA5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Uzasadnienie odpowiedzi powinno być zindywidualizowane, odnosić się do lokalnych okoliczności, uwarunkowań i potrzeb.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06BC69" w14:textId="77777777" w:rsidR="00F303B8" w:rsidRPr="00980851" w:rsidRDefault="00F303B8" w:rsidP="00F303B8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Niedopuszczalne są jednozdaniowe, ogólnikowe uzasadnienia odwołujące się generalnie do zasad trwale zrównoważonej wielofunkcyjnej gospodarki leśnej, np.: </w:t>
            </w:r>
            <w:r w:rsidRPr="009808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pl-PL"/>
                <w14:ligatures w14:val="none"/>
              </w:rPr>
              <w:t>uwaga odrzucona jako niezgodna z zasadami trwale zrównoważonej wielofunkcyjnej gospodarki leśnej.</w:t>
            </w:r>
          </w:p>
          <w:p w14:paraId="0376D327" w14:textId="77777777" w:rsidR="00F303B8" w:rsidRPr="00980851" w:rsidRDefault="00F303B8" w:rsidP="00F303B8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Wszyscy uczestnicy/</w:t>
            </w:r>
            <w:proofErr w:type="spellStart"/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czki</w:t>
            </w:r>
            <w:proofErr w:type="spellEnd"/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konsultacji traktowani są z szacunkiem, w szczególności szanowane są perspektywy i unikalna lokalna perspektywa lokalnych społeczności, które są ekspertami w zakresie tego jakie funkcje spełnia ich las. </w:t>
            </w:r>
          </w:p>
        </w:tc>
      </w:tr>
      <w:tr w:rsidR="00980851" w:rsidRPr="00980851" w14:paraId="0668A9E0" w14:textId="77777777" w:rsidTr="008D3C6C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4FFAB0" w14:textId="77777777" w:rsidR="00F303B8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Uzasadnienie odpowiedzi powinno być merytoryczne. Nie może być oparte na nieznajdujących naukowych podstaw pozornych analogiach, argumentach anegdotycznych, odwoływaniu się do tradycji lub okoliczności niezwiązanych z poruszaną kwestią. </w:t>
            </w:r>
          </w:p>
          <w:p w14:paraId="0F912163" w14:textId="77777777" w:rsidR="00705C6C" w:rsidRPr="00980851" w:rsidRDefault="00705C6C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BA7D60" w14:textId="2C96F13B" w:rsidR="00F303B8" w:rsidRPr="00980851" w:rsidRDefault="00F303B8" w:rsidP="00F303B8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Konsultacje wspierają dialog, wzajemne  zrozumienie oraz wypracowanie rozwiązań jak najpełniej realizujących dobro wspólne, nie służą zaś do edukowania interesariuszy przez organizatora </w:t>
            </w:r>
          </w:p>
        </w:tc>
      </w:tr>
      <w:tr w:rsidR="00980851" w:rsidRPr="00980851" w14:paraId="0FB30874" w14:textId="77777777" w:rsidTr="008D3C6C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49B802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Koordynacja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25296D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</w:tr>
      <w:tr w:rsidR="00980851" w:rsidRPr="00980851" w14:paraId="252356F9" w14:textId="77777777" w:rsidTr="008D3C6C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57F30D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lastRenderedPageBreak/>
              <w:t>Zaczynając konsultacje trzeba więc wskazać ich gospodarza (osobę zapraszającą do konsultacji). Powinien to być ktoś, kto pełni istotne funkcje decyzyjne (nadleśniczy, dyrektor RDLP bądź dyrektor DGLP), w zależności od zasięgu i przedmiotu konsultacji.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141A4E" w14:textId="77777777" w:rsidR="00F303B8" w:rsidRPr="00980851" w:rsidRDefault="00F303B8" w:rsidP="00F303B8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Gospodarzem konsultacji są Lasy Państwowe (nadleśniczy, dyrektor RDLP bądź dyrektor DGLP), a  nadzór nad ich jakością sprawuje ministerstwo (sposób i podstawa nadzoru do skonsultowania z prawnikami, po czym dołączony zostanie załącznik ze schematem obiegu i uprawnieniami)</w:t>
            </w:r>
          </w:p>
          <w:p w14:paraId="15420159" w14:textId="77777777" w:rsidR="00F303B8" w:rsidRPr="00980851" w:rsidRDefault="00F303B8" w:rsidP="00F303B8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Spotkania konsultacje, w miarę potrzeb organizacyjnych, prowadzi  niezależny moderator, mający doświadczenie i przygotowanie do koordynacji konsultacji w sprawie gospodarki leśnej, angażowania wszystkich zainteresowanych stron oraz opieki nad procesem.</w:t>
            </w:r>
          </w:p>
          <w:p w14:paraId="203A7319" w14:textId="77777777" w:rsidR="00F303B8" w:rsidRPr="00980851" w:rsidRDefault="00F303B8" w:rsidP="00F303B8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Moderatora zatrudnia </w:t>
            </w:r>
            <w:r w:rsidRPr="009808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 xml:space="preserve">jednostka organizacyjna LP odpowiedzialna za prowadzenie konsultacji  </w:t>
            </w: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spośród moderatorów akredytowanych przy ministerstwie. </w:t>
            </w:r>
          </w:p>
          <w:p w14:paraId="7D5E4FA8" w14:textId="77777777" w:rsidR="00F303B8" w:rsidRPr="00980851" w:rsidRDefault="00F303B8" w:rsidP="00F303B8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W konsultacjach jako uczestniczki/</w:t>
            </w:r>
            <w:proofErr w:type="spellStart"/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cy</w:t>
            </w:r>
            <w:proofErr w:type="spellEnd"/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mogą brać udział rzecznik/czka przyrody i rzeczniczka/k klimatu oddelegowani przez ministerstwo (proponujemy powołanie takich instytucji Ich  rolą jest ochrona interesu przyrody i klimatu oraz przedstawienie uczestnikom/</w:t>
            </w:r>
            <w:proofErr w:type="spellStart"/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czkom</w:t>
            </w:r>
            <w:proofErr w:type="spellEnd"/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konsultacji wiedzy naukowej (do czasu powołania takich instytucji taką rolę mogą przyjąć eksperci/</w:t>
            </w:r>
            <w:proofErr w:type="spellStart"/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tki</w:t>
            </w:r>
            <w:proofErr w:type="spellEnd"/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oddelegowani i zatrudnieniu przez ministerstwo) </w:t>
            </w:r>
          </w:p>
          <w:p w14:paraId="2622EE79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980851" w:rsidRPr="00980851" w14:paraId="28B90DBF" w14:textId="77777777" w:rsidTr="008D3C6C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A01C25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Gospodarz może wyznaczyć koordynatora procesu konsultacji. Należy o tym poinformować uczestników/</w:t>
            </w:r>
            <w:proofErr w:type="spellStart"/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czki</w:t>
            </w:r>
            <w:proofErr w:type="spellEnd"/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konsultacji.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648E6F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</w:tr>
      <w:tr w:rsidR="00980851" w:rsidRPr="00980851" w14:paraId="6602EA75" w14:textId="77777777" w:rsidTr="008D3C6C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510E8F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Przewidywalność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A86A4D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</w:tr>
      <w:tr w:rsidR="00980851" w:rsidRPr="00980851" w14:paraId="0EB1A53D" w14:textId="77777777" w:rsidTr="008D3C6C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E96638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Nie można nazywać konsultacjami procesu akceptowania podjętych już decyzji.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033268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</w:tr>
      <w:tr w:rsidR="00980851" w:rsidRPr="00980851" w14:paraId="70EB0322" w14:textId="77777777" w:rsidTr="008D3C6C">
        <w:trPr>
          <w:trHeight w:val="4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1CC663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Konsultacji nie rozpoczyna się dopiero w momencie konfliktu. Dobrze przeprowadzone konsultacje mogą potencjalnemu konfliktowi zapobiec.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F3AAC3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</w:tr>
      <w:tr w:rsidR="00980851" w:rsidRPr="00980851" w14:paraId="52075DBA" w14:textId="77777777" w:rsidTr="008D3C6C">
        <w:trPr>
          <w:trHeight w:val="9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E418C8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Co do zasady proces konsultacji jest poprawny, jeśli: </w:t>
            </w:r>
          </w:p>
          <w:p w14:paraId="039753A7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– zostaje uruchomiony na możliwie wstępnym etapie tworzenia polityk publicznych i ich założeń. </w:t>
            </w:r>
          </w:p>
          <w:p w14:paraId="5F70DA7A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– im wcześniej konsultacje się zaczynają, tym większy przynoszą pożytek. </w:t>
            </w:r>
          </w:p>
          <w:p w14:paraId="2CE37D0F" w14:textId="77777777" w:rsidR="00F303B8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– w harmonogramie konsultacji przewidziany jest czas na analizę opinii i przygotowanie odpowiedzi.</w:t>
            </w:r>
          </w:p>
          <w:p w14:paraId="1F86E135" w14:textId="77777777" w:rsidR="00705C6C" w:rsidRDefault="00705C6C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  <w:p w14:paraId="077A5C9F" w14:textId="77777777" w:rsidR="00705C6C" w:rsidRPr="00980851" w:rsidRDefault="00705C6C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3FEFF0" w14:textId="77777777" w:rsidR="00F303B8" w:rsidRPr="00980851" w:rsidRDefault="00F303B8" w:rsidP="00F303B8">
            <w:pPr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W przypadku procesu tworzenia PUL uwagi są zbierane podczas cały okres planowania (około 2 lata) a rozpatrywane są podczas wyznaczonych spotkań konsultacyjnych ( określonych w Instrukcji Urządzenia Lasu).</w:t>
            </w:r>
          </w:p>
          <w:p w14:paraId="3BE4C286" w14:textId="77777777" w:rsidR="00F303B8" w:rsidRPr="00980851" w:rsidRDefault="00F303B8" w:rsidP="00F303B8">
            <w:pPr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Uwagi i wnioski dotyczące bieżącej gospodarki leśnej mogą być wnoszone w każdym czasie i są rozpatrywane bez zbędnej zwłoki.</w:t>
            </w:r>
          </w:p>
        </w:tc>
      </w:tr>
      <w:tr w:rsidR="00980851" w:rsidRPr="00980851" w14:paraId="44318732" w14:textId="77777777" w:rsidTr="008D3C6C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17E104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Poszanowanie dobra ogólnego i interesu publicznego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202B7F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</w:tr>
      <w:tr w:rsidR="00980851" w:rsidRPr="00980851" w14:paraId="6FB4114F" w14:textId="77777777" w:rsidTr="008D3C6C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1C5DC2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lastRenderedPageBreak/>
              <w:t>Biorąc udział w konsultacjach wiemy, że inni mogą mieć inny pogląd co do przedmiotu konsultacji. Celem konsultacji jest wzajemne wysłuchanie racji.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45B816" w14:textId="77777777" w:rsidR="00F303B8" w:rsidRPr="00980851" w:rsidRDefault="00F303B8" w:rsidP="008D3C6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980851" w:rsidRPr="00980851" w14:paraId="2F15CD39" w14:textId="77777777" w:rsidTr="008D3C6C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09046C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Ktoś, kto zgłosił pogląd nieuwzględniony w ostatecznym stanowisku organizatora konsultacji, ma prawo dowiedzieć się, jakie stały za tym przesłanki.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FBA5D5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</w:tr>
      <w:tr w:rsidR="00980851" w:rsidRPr="00980851" w14:paraId="655EE959" w14:textId="77777777" w:rsidTr="008D3C6C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6ECC76" w14:textId="77777777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Podejmując decyzję organizator konsultacji kieruje się nie siłą nacisku, ale interesem publicznym i dobrem ogólnym. Bierze pod uwagę racje zgłaszane w trakcie konsultacji, a także to, przez kogo są wyrażane. Przeważyć powinna jednak troska o szeroko rozumiany interes publiczny, w tym interes tych, którzy nie brali udziału w konsultacjach.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A6B305" w14:textId="0C224C1C" w:rsidR="00F303B8" w:rsidRPr="00980851" w:rsidRDefault="00F303B8" w:rsidP="008D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Pożądane jest stworzenie krajowego programu leśnego, jasno artykułującego  jakie i wartości i priorytety jako wspólnota i społeczeństwo przypisujemy lasom i które z usług ekosystemowych świadczonych przez lasy mają priorytet przed innymi.</w:t>
            </w:r>
          </w:p>
          <w:p w14:paraId="592E8CE0" w14:textId="35B12DA4" w:rsidR="00F303B8" w:rsidRPr="00980851" w:rsidRDefault="00F303B8" w:rsidP="00F303B8">
            <w:pPr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Lasy Państwowe co roku przeprowadzają rzetelne badania dotyczące tego jaką wagę społeczeństwo przypisuje różnym usługom ekosystemowym świadczonym przez lasy i publikują ich wyniki na platformie konsultacyjnej. </w:t>
            </w:r>
          </w:p>
          <w:p w14:paraId="69DF40D8" w14:textId="77777777" w:rsidR="00F303B8" w:rsidRPr="00980851" w:rsidRDefault="00F303B8" w:rsidP="00F303B8">
            <w:pPr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9808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Organizator konsultacji dokłada starań, by deliberacje podczas konsultacji oraz wieńczące konsultacje decyzje oparte były na podstawach naukowych.</w:t>
            </w:r>
          </w:p>
          <w:p w14:paraId="34C785A5" w14:textId="77777777" w:rsidR="00F303B8" w:rsidRPr="00980851" w:rsidRDefault="00F303B8" w:rsidP="008D3C6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</w:tbl>
    <w:p w14:paraId="593CA4DC" w14:textId="77777777" w:rsidR="00B0477E" w:rsidRPr="00980851" w:rsidRDefault="00B0477E">
      <w:pPr>
        <w:rPr>
          <w:rFonts w:ascii="Times New Roman" w:hAnsi="Times New Roman" w:cs="Times New Roman"/>
          <w:color w:val="000000" w:themeColor="text1"/>
        </w:rPr>
      </w:pPr>
    </w:p>
    <w:sectPr w:rsidR="00B0477E" w:rsidRPr="00980851" w:rsidSect="00F303B8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19543" w14:textId="77777777" w:rsidR="001267ED" w:rsidRDefault="001267ED" w:rsidP="00C312E8">
      <w:pPr>
        <w:spacing w:after="0" w:line="240" w:lineRule="auto"/>
      </w:pPr>
      <w:r>
        <w:separator/>
      </w:r>
    </w:p>
  </w:endnote>
  <w:endnote w:type="continuationSeparator" w:id="0">
    <w:p w14:paraId="6CA4C03A" w14:textId="77777777" w:rsidR="001267ED" w:rsidRDefault="001267ED" w:rsidP="00C31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FD0F5" w14:textId="77777777" w:rsidR="001267ED" w:rsidRDefault="001267ED" w:rsidP="00C312E8">
      <w:pPr>
        <w:spacing w:after="0" w:line="240" w:lineRule="auto"/>
      </w:pPr>
      <w:r>
        <w:separator/>
      </w:r>
    </w:p>
  </w:footnote>
  <w:footnote w:type="continuationSeparator" w:id="0">
    <w:p w14:paraId="22104116" w14:textId="77777777" w:rsidR="001267ED" w:rsidRDefault="001267ED" w:rsidP="00C31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5813D" w14:textId="4CA0970B" w:rsidR="00BC3BD5" w:rsidRPr="00BC3BD5" w:rsidRDefault="00BC3BD5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Załącznik 3.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A16E4"/>
    <w:multiLevelType w:val="multilevel"/>
    <w:tmpl w:val="CB8E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B73B8"/>
    <w:multiLevelType w:val="multilevel"/>
    <w:tmpl w:val="4C56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D10BB"/>
    <w:multiLevelType w:val="multilevel"/>
    <w:tmpl w:val="0B72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175A4"/>
    <w:multiLevelType w:val="multilevel"/>
    <w:tmpl w:val="BFFE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F45652"/>
    <w:multiLevelType w:val="multilevel"/>
    <w:tmpl w:val="BFFE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6955BE"/>
    <w:multiLevelType w:val="multilevel"/>
    <w:tmpl w:val="20D8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E36E24"/>
    <w:multiLevelType w:val="multilevel"/>
    <w:tmpl w:val="3A401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2751C8"/>
    <w:multiLevelType w:val="multilevel"/>
    <w:tmpl w:val="5956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FD2BE8"/>
    <w:multiLevelType w:val="multilevel"/>
    <w:tmpl w:val="20F6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AC4F23"/>
    <w:multiLevelType w:val="multilevel"/>
    <w:tmpl w:val="7560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3B0207"/>
    <w:multiLevelType w:val="multilevel"/>
    <w:tmpl w:val="D768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F477C0"/>
    <w:multiLevelType w:val="multilevel"/>
    <w:tmpl w:val="8BAC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9A6028"/>
    <w:multiLevelType w:val="multilevel"/>
    <w:tmpl w:val="45AE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A27447"/>
    <w:multiLevelType w:val="multilevel"/>
    <w:tmpl w:val="365A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2B78D9"/>
    <w:multiLevelType w:val="multilevel"/>
    <w:tmpl w:val="E42E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AB1303"/>
    <w:multiLevelType w:val="multilevel"/>
    <w:tmpl w:val="0AA4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EE0201"/>
    <w:multiLevelType w:val="multilevel"/>
    <w:tmpl w:val="FCBA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904C35"/>
    <w:multiLevelType w:val="multilevel"/>
    <w:tmpl w:val="8696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FF00BD"/>
    <w:multiLevelType w:val="multilevel"/>
    <w:tmpl w:val="0258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0881507">
    <w:abstractNumId w:val="10"/>
  </w:num>
  <w:num w:numId="2" w16cid:durableId="381634342">
    <w:abstractNumId w:val="17"/>
  </w:num>
  <w:num w:numId="3" w16cid:durableId="999306783">
    <w:abstractNumId w:val="12"/>
  </w:num>
  <w:num w:numId="4" w16cid:durableId="378288971">
    <w:abstractNumId w:val="0"/>
  </w:num>
  <w:num w:numId="5" w16cid:durableId="584847582">
    <w:abstractNumId w:val="16"/>
  </w:num>
  <w:num w:numId="6" w16cid:durableId="967246149">
    <w:abstractNumId w:val="14"/>
  </w:num>
  <w:num w:numId="7" w16cid:durableId="727219299">
    <w:abstractNumId w:val="15"/>
  </w:num>
  <w:num w:numId="8" w16cid:durableId="920603996">
    <w:abstractNumId w:val="9"/>
  </w:num>
  <w:num w:numId="9" w16cid:durableId="1342469932">
    <w:abstractNumId w:val="2"/>
  </w:num>
  <w:num w:numId="10" w16cid:durableId="516776063">
    <w:abstractNumId w:val="7"/>
  </w:num>
  <w:num w:numId="11" w16cid:durableId="1862889456">
    <w:abstractNumId w:val="5"/>
  </w:num>
  <w:num w:numId="12" w16cid:durableId="1691713303">
    <w:abstractNumId w:val="4"/>
  </w:num>
  <w:num w:numId="13" w16cid:durableId="636645590">
    <w:abstractNumId w:val="13"/>
  </w:num>
  <w:num w:numId="14" w16cid:durableId="983049256">
    <w:abstractNumId w:val="1"/>
  </w:num>
  <w:num w:numId="15" w16cid:durableId="879053605">
    <w:abstractNumId w:val="11"/>
  </w:num>
  <w:num w:numId="16" w16cid:durableId="416098314">
    <w:abstractNumId w:val="6"/>
  </w:num>
  <w:num w:numId="17" w16cid:durableId="1886066208">
    <w:abstractNumId w:val="8"/>
  </w:num>
  <w:num w:numId="18" w16cid:durableId="784739344">
    <w:abstractNumId w:val="18"/>
  </w:num>
  <w:num w:numId="19" w16cid:durableId="1028213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B8"/>
    <w:rsid w:val="00005F94"/>
    <w:rsid w:val="0007621E"/>
    <w:rsid w:val="000C3A1D"/>
    <w:rsid w:val="001267ED"/>
    <w:rsid w:val="00136931"/>
    <w:rsid w:val="00336875"/>
    <w:rsid w:val="003C3F55"/>
    <w:rsid w:val="004B2A03"/>
    <w:rsid w:val="00586364"/>
    <w:rsid w:val="006940A2"/>
    <w:rsid w:val="006A5796"/>
    <w:rsid w:val="00705C6C"/>
    <w:rsid w:val="007903C0"/>
    <w:rsid w:val="00893590"/>
    <w:rsid w:val="00980851"/>
    <w:rsid w:val="009A602A"/>
    <w:rsid w:val="009C57D9"/>
    <w:rsid w:val="00AC7E5F"/>
    <w:rsid w:val="00B009D2"/>
    <w:rsid w:val="00B0477E"/>
    <w:rsid w:val="00B36EB1"/>
    <w:rsid w:val="00B43E30"/>
    <w:rsid w:val="00BC3BD5"/>
    <w:rsid w:val="00C312E8"/>
    <w:rsid w:val="00CC36B3"/>
    <w:rsid w:val="00DE3C14"/>
    <w:rsid w:val="00F3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783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3B8"/>
  </w:style>
  <w:style w:type="paragraph" w:styleId="Nagwek1">
    <w:name w:val="heading 1"/>
    <w:basedOn w:val="Normalny"/>
    <w:next w:val="Normalny"/>
    <w:link w:val="Nagwek1Znak"/>
    <w:uiPriority w:val="9"/>
    <w:qFormat/>
    <w:rsid w:val="00F30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30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0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0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0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0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0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0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0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03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303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03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03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03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03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03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03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03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0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0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0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0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0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03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03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03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0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03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03B8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2A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2A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2A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2A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2A0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31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12E8"/>
  </w:style>
  <w:style w:type="paragraph" w:styleId="Stopka">
    <w:name w:val="footer"/>
    <w:basedOn w:val="Normalny"/>
    <w:link w:val="StopkaZnak"/>
    <w:uiPriority w:val="99"/>
    <w:unhideWhenUsed/>
    <w:rsid w:val="00C31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1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cyfryzacja/jak-prowadzimy-konsultacj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2558</Words>
  <Characters>15349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2024-07-18T08:08:00Z</dcterms:created>
  <dcterms:modified xsi:type="dcterms:W3CDTF">2024-07-18T08:20:00Z</dcterms:modified>
</cp:coreProperties>
</file>