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81A0" w14:textId="77777777" w:rsidR="0061547D" w:rsidRDefault="0061547D" w:rsidP="0061547D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Odpowiedzi na pytania do dialogu technicznego dotyczącego zamówienia, którego przedmiotem będzie zaprojektowanie, wytworzenie, wdrożenie modułu Ewidencji i Sprawozdawczości Bazy danych o produktach i opakowaniach oraz o gospodarce odpadami oraz integracja z funkcjonującym pod adresem: http://bdo.mos.gov.pl modułem Rejestr Podmiotów wraz z utrzymaniem zintegrowanego systemu.</w:t>
      </w:r>
    </w:p>
    <w:p w14:paraId="312992FE" w14:textId="77777777" w:rsidR="0061547D" w:rsidRDefault="0061547D" w:rsidP="0061547D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1547D" w14:paraId="447A7C8C" w14:textId="77777777" w:rsidTr="0061547D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8F923" w14:textId="77777777" w:rsidR="0061547D" w:rsidRDefault="0061547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1</w:t>
            </w:r>
          </w:p>
        </w:tc>
      </w:tr>
      <w:tr w:rsidR="0061547D" w14:paraId="2F11A230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8CF9E" w14:textId="77777777" w:rsidR="0061547D" w:rsidRDefault="0061547D">
            <w:pPr>
              <w:tabs>
                <w:tab w:val="left" w:pos="6602"/>
              </w:tabs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Dotyczy integracji z modułem Rejestr Podmiotów. Czy zamawiający dostarczy interfejsy integracyjne oraz pokryje koszty związane z koniecznością opracowania w/w interfejsów? Czy zamawiający jest właścicielem </w:t>
            </w:r>
            <w:hyperlink r:id="rId4" w:history="1">
              <w:r>
                <w:rPr>
                  <w:rFonts w:ascii="Times New Roman" w:hAnsi="Times New Roman" w:cs="Times New Roman"/>
                  <w:color w:val="0B4CB4"/>
                  <w:sz w:val="22"/>
                  <w:szCs w:val="22"/>
                  <w:u w:val="single" w:color="0B4CB4"/>
                </w:rPr>
                <w:t>http://bdo.mos.gov.pl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czy posiada prawa autorskie i kody źródłowe?</w:t>
            </w:r>
          </w:p>
        </w:tc>
      </w:tr>
      <w:tr w:rsidR="0061547D" w14:paraId="7E2DD80C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87D158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3F7708DE" w14:textId="0C0A1A70" w:rsidR="0061547D" w:rsidRDefault="007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MŚ</w:t>
            </w:r>
            <w:r w:rsidR="00615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zakłada, że integracja z modułem Rejestr Podmiotów wchodzi w zakres przedmiotu zamówienia, w związku z czym koszty wynikające z integracji modułów powinny zostać skalkulowane w ofercie składanej przez Potencjalnego Wykonawcę. </w:t>
            </w:r>
          </w:p>
          <w:p w14:paraId="549BF5B4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Ministerstwo Środowiska jest właścicielem </w:t>
            </w:r>
            <w:hyperlink r:id="rId5" w:history="1">
              <w:r>
                <w:rPr>
                  <w:rFonts w:ascii="Times New Roman" w:hAnsi="Times New Roman" w:cs="Times New Roman"/>
                  <w:color w:val="0B4CB4"/>
                  <w:sz w:val="22"/>
                  <w:szCs w:val="22"/>
                  <w:u w:val="single" w:color="0B4CB4"/>
                </w:rPr>
                <w:t>http://bdo.mos.gov.pl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posiada prawa autorskie, kody źródłowe oraz dokumentację techniczną.</w:t>
            </w:r>
          </w:p>
        </w:tc>
      </w:tr>
      <w:tr w:rsidR="0061547D" w14:paraId="348BD6B3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C64683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2</w:t>
            </w:r>
          </w:p>
        </w:tc>
      </w:tr>
      <w:tr w:rsidR="0061547D" w14:paraId="0153A194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852F6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Zamawiający przewiduje jakąś formę backupu, jeżeli tak to jaką?</w:t>
            </w:r>
          </w:p>
        </w:tc>
      </w:tr>
      <w:tr w:rsidR="0061547D" w14:paraId="137CF6A0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A6823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0D29B121" w14:textId="231E00C5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Tak, w toku dialogu technicznego </w:t>
            </w:r>
            <w:r w:rsidR="007331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planuje pozyskać informację w tym obszarze.</w:t>
            </w:r>
          </w:p>
        </w:tc>
      </w:tr>
      <w:tr w:rsidR="0061547D" w14:paraId="008B9FEC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E02BB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3</w:t>
            </w:r>
          </w:p>
        </w:tc>
      </w:tr>
      <w:tr w:rsidR="0061547D" w14:paraId="3F3F625F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82C800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Czy infrastruktura serwerowa bądź sieciowa będzie przedmiotem zamówienia, czy też system będzie posadowiony na infrastrukturze Zamawiającego? </w:t>
            </w:r>
          </w:p>
        </w:tc>
      </w:tr>
      <w:tr w:rsidR="0061547D" w14:paraId="7E1335EA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5536BC" w14:textId="520DA32D" w:rsidR="007C795D" w:rsidRPr="004B7958" w:rsidRDefault="0061547D" w:rsidP="004B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0A29BBB8" w14:textId="5AE59C46" w:rsidR="0061547D" w:rsidRPr="004B7958" w:rsidRDefault="007C795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 w:rsidRPr="004B7958">
              <w:rPr>
                <w:rFonts w:ascii="Times New Roman" w:hAnsi="Times New Roman" w:cs="Times New Roman"/>
                <w:kern w:val="1"/>
              </w:rPr>
              <w:t>MŚ przewiduje wykorzystanie swojego Data</w:t>
            </w:r>
            <w:r w:rsidR="0073312D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4B7958">
              <w:rPr>
                <w:rFonts w:ascii="Times New Roman" w:hAnsi="Times New Roman" w:cs="Times New Roman"/>
                <w:kern w:val="1"/>
              </w:rPr>
              <w:t xml:space="preserve">Center jako </w:t>
            </w:r>
            <w:r w:rsidR="0073312D">
              <w:rPr>
                <w:rFonts w:ascii="Times New Roman" w:hAnsi="Times New Roman" w:cs="Times New Roman"/>
                <w:kern w:val="1"/>
              </w:rPr>
              <w:t xml:space="preserve">ośrodka </w:t>
            </w:r>
            <w:r w:rsidRPr="004B7958">
              <w:rPr>
                <w:rFonts w:ascii="Times New Roman" w:hAnsi="Times New Roman" w:cs="Times New Roman"/>
                <w:kern w:val="1"/>
              </w:rPr>
              <w:t xml:space="preserve">infrastruktury podstawowej. Nie mniej jednak w </w:t>
            </w:r>
            <w:r w:rsidR="004B7958">
              <w:rPr>
                <w:rFonts w:ascii="Times New Roman" w:hAnsi="Times New Roman" w:cs="Times New Roman"/>
                <w:kern w:val="1"/>
              </w:rPr>
              <w:t xml:space="preserve">toku </w:t>
            </w:r>
            <w:r w:rsidRPr="004B7958">
              <w:rPr>
                <w:rFonts w:ascii="Times New Roman" w:hAnsi="Times New Roman" w:cs="Times New Roman"/>
                <w:kern w:val="1"/>
              </w:rPr>
              <w:t>dialogu techniczn</w:t>
            </w:r>
            <w:r w:rsidR="004B7958">
              <w:rPr>
                <w:rFonts w:ascii="Times New Roman" w:hAnsi="Times New Roman" w:cs="Times New Roman"/>
                <w:kern w:val="1"/>
              </w:rPr>
              <w:t>ego</w:t>
            </w:r>
            <w:r w:rsidRPr="004B7958">
              <w:rPr>
                <w:rFonts w:ascii="Times New Roman" w:hAnsi="Times New Roman" w:cs="Times New Roman"/>
                <w:kern w:val="1"/>
              </w:rPr>
              <w:t xml:space="preserve"> MŚ planuje pozyskać informacje w jakim stopniu oraz w jakiej skali będzie </w:t>
            </w:r>
            <w:r w:rsidR="0073312D" w:rsidRPr="004B7958">
              <w:rPr>
                <w:rFonts w:ascii="Times New Roman" w:hAnsi="Times New Roman" w:cs="Times New Roman"/>
                <w:kern w:val="1"/>
              </w:rPr>
              <w:t>możliwe je</w:t>
            </w:r>
            <w:r w:rsidR="004B7958">
              <w:rPr>
                <w:rFonts w:ascii="Times New Roman" w:hAnsi="Times New Roman" w:cs="Times New Roman"/>
                <w:kern w:val="1"/>
              </w:rPr>
              <w:t>go</w:t>
            </w:r>
            <w:r w:rsidR="0073312D" w:rsidRPr="004B7958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4B7958">
              <w:rPr>
                <w:rFonts w:ascii="Times New Roman" w:hAnsi="Times New Roman" w:cs="Times New Roman"/>
                <w:kern w:val="1"/>
              </w:rPr>
              <w:t>wykorzyst</w:t>
            </w:r>
            <w:r w:rsidR="0073312D" w:rsidRPr="004B7958">
              <w:rPr>
                <w:rFonts w:ascii="Times New Roman" w:hAnsi="Times New Roman" w:cs="Times New Roman"/>
                <w:kern w:val="1"/>
              </w:rPr>
              <w:t>anie.</w:t>
            </w:r>
          </w:p>
        </w:tc>
      </w:tr>
      <w:tr w:rsidR="0061547D" w14:paraId="55A84388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85B6D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4</w:t>
            </w:r>
          </w:p>
        </w:tc>
      </w:tr>
      <w:tr w:rsidR="0061547D" w14:paraId="5D4A6360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339791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projektowany system ma być zgodny z RODO?</w:t>
            </w:r>
          </w:p>
        </w:tc>
      </w:tr>
      <w:tr w:rsidR="0061547D" w14:paraId="5341C854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D34194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08878D3B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Projektowany system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musi być zgodny z przepisami prawa obowiązując</w:t>
            </w:r>
            <w:r w:rsidR="00CE1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ymi w Rzeczypospolitej Polskiej, w tym RODO.</w:t>
            </w:r>
          </w:p>
        </w:tc>
      </w:tr>
      <w:tr w:rsidR="0061547D" w14:paraId="642BCB5D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AF2BB0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5</w:t>
            </w:r>
          </w:p>
        </w:tc>
      </w:tr>
      <w:tr w:rsidR="0061547D" w14:paraId="5F89A1B1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25931C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podpisy o których mowa w module „Elektroniczne składanie i podpisywanie wniosków” są podpisami kwalifikowanymi?</w:t>
            </w:r>
          </w:p>
        </w:tc>
      </w:tr>
      <w:tr w:rsidR="0061547D" w14:paraId="6873D4C3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CDB58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0E4782DB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Funkcjonalność elektronicznego składania oraz podpisywania wniosków powinna być zrealizowana przy wykorzystaniu wszystkich dostępnych prawnie metod autentykacji i podpisu elektronicznego.</w:t>
            </w:r>
          </w:p>
        </w:tc>
      </w:tr>
      <w:tr w:rsidR="0061547D" w14:paraId="6D3A243B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62870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Pytanie 6</w:t>
            </w:r>
          </w:p>
        </w:tc>
      </w:tr>
      <w:tr w:rsidR="0061547D" w14:paraId="3883DD34" w14:textId="77777777" w:rsidTr="0061547D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8CD993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Jaki Wykonawca (nazwa firmy) zrealizował etap I Rejestr Podmiotów? </w:t>
            </w:r>
          </w:p>
        </w:tc>
      </w:tr>
      <w:tr w:rsidR="0061547D" w14:paraId="273D2440" w14:textId="77777777" w:rsidTr="0061547D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C9F6F2" w14:textId="77777777" w:rsidR="0061547D" w:rsidRDefault="0061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Odpowiedź:</w:t>
            </w:r>
          </w:p>
          <w:p w14:paraId="201380B3" w14:textId="77777777" w:rsidR="0061547D" w:rsidRDefault="0061547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Etap I moduł Rejestr Podmiotów zrealizowała firma Proacta sp. z o.o. sp. k.</w:t>
            </w:r>
            <w:r w:rsidR="00CE1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FA48131" w14:textId="77777777" w:rsidR="00660730" w:rsidRDefault="004B7958"/>
    <w:sectPr w:rsidR="00660730" w:rsidSect="002D2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7D"/>
    <w:rsid w:val="002D2E2D"/>
    <w:rsid w:val="00484C62"/>
    <w:rsid w:val="004B7958"/>
    <w:rsid w:val="0061547D"/>
    <w:rsid w:val="00715D37"/>
    <w:rsid w:val="0073312D"/>
    <w:rsid w:val="00780CF2"/>
    <w:rsid w:val="007C795D"/>
    <w:rsid w:val="008D195C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6D8D"/>
  <w14:defaultImageDpi w14:val="32767"/>
  <w15:chartTrackingRefBased/>
  <w15:docId w15:val="{844A3456-14E9-4B4A-BC68-F75C4EF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1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o.mos.gov.pl" TargetMode="External"/><Relationship Id="rId4" Type="http://schemas.openxmlformats.org/officeDocument/2006/relationships/hyperlink" Target="http://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Smoliński Andrzej</cp:lastModifiedBy>
  <cp:revision>2</cp:revision>
  <dcterms:created xsi:type="dcterms:W3CDTF">2018-04-30T10:03:00Z</dcterms:created>
  <dcterms:modified xsi:type="dcterms:W3CDTF">2018-04-30T10:03:00Z</dcterms:modified>
</cp:coreProperties>
</file>